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273A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3FDC7D1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8169D">
        <w:rPr>
          <w:rFonts w:ascii="Times New Roman" w:hAnsi="Times New Roman"/>
          <w:b/>
          <w:sz w:val="28"/>
          <w:szCs w:val="28"/>
        </w:rPr>
        <w:t>Толстовского</w:t>
      </w:r>
      <w:r w:rsidRPr="00C1449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14:paraId="19E77E8F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60EF016C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C168565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C14498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17084285" w14:textId="77777777"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2EC9F17" w14:textId="77777777" w:rsidR="00C14498" w:rsidRDefault="004270C7" w:rsidP="002B1F82">
      <w:pPr>
        <w:tabs>
          <w:tab w:val="left" w:pos="4678"/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357EC6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</w:t>
      </w:r>
      <w:r w:rsidR="001D5A57">
        <w:rPr>
          <w:rFonts w:ascii="Times New Roman" w:hAnsi="Times New Roman"/>
          <w:b/>
          <w:sz w:val="28"/>
          <w:szCs w:val="28"/>
        </w:rPr>
        <w:t>9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58169D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58169D">
        <w:rPr>
          <w:rFonts w:ascii="Times New Roman" w:hAnsi="Times New Roman"/>
          <w:b/>
          <w:sz w:val="28"/>
          <w:szCs w:val="28"/>
        </w:rPr>
        <w:t>п. Толстовский</w:t>
      </w:r>
    </w:p>
    <w:p w14:paraId="3AA006BA" w14:textId="77777777"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A05C95" w:rsidRPr="00ED7438" w14:paraId="70B330A9" w14:textId="77777777" w:rsidTr="002B1F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82EF174" w14:textId="77777777" w:rsidR="0058169D" w:rsidRPr="0058169D" w:rsidRDefault="00FB5997" w:rsidP="00581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4B606C">
              <w:rPr>
                <w:rFonts w:ascii="Times New Roman" w:hAnsi="Times New Roman"/>
                <w:sz w:val="28"/>
                <w:szCs w:val="28"/>
              </w:rPr>
              <w:t>я</w:t>
            </w:r>
            <w:r w:rsidR="00A9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C7099A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58169D" w:rsidRPr="0058169D">
              <w:rPr>
                <w:rFonts w:ascii="Times New Roman" w:hAnsi="Times New Roman"/>
                <w:sz w:val="28"/>
                <w:szCs w:val="28"/>
              </w:rPr>
              <w:t>от 27.08.2012 № 30 «</w:t>
            </w:r>
            <w:r w:rsidR="0058169D" w:rsidRPr="0058169D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58169D" w:rsidRPr="00581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69D" w:rsidRPr="0058169D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="0058169D" w:rsidRPr="0058169D"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r w:rsidR="0058169D" w:rsidRPr="0058169D">
              <w:rPr>
                <w:rFonts w:ascii="Times New Roman" w:hAnsi="Times New Roman"/>
                <w:bCs/>
                <w:iCs/>
                <w:sz w:val="28"/>
                <w:szCs w:val="28"/>
              </w:rPr>
              <w:t>министративного регламента по предоставлению муниципальной услуги «</w:t>
            </w:r>
            <w:r w:rsidR="0058169D" w:rsidRPr="0058169D">
              <w:rPr>
                <w:rFonts w:ascii="Times New Roman" w:hAnsi="Times New Roman"/>
                <w:bCs/>
                <w:sz w:val="28"/>
                <w:szCs w:val="28"/>
              </w:rPr>
              <w:t>Выдача документов (выписки из п</w:t>
            </w:r>
            <w:r w:rsidR="0058169D" w:rsidRPr="0058169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8169D" w:rsidRPr="0058169D">
              <w:rPr>
                <w:rFonts w:ascii="Times New Roman" w:hAnsi="Times New Roman"/>
                <w:bCs/>
                <w:sz w:val="28"/>
                <w:szCs w:val="28"/>
              </w:rPr>
              <w:t>хозяйственных книг,  справок и иных документов)</w:t>
            </w:r>
            <w:r w:rsidR="005816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BF1A77D" w14:textId="77777777"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5EC3D3" w14:textId="77777777" w:rsidR="006A7329" w:rsidRPr="005B6D04" w:rsidRDefault="006A7329" w:rsidP="006A7329">
      <w:pPr>
        <w:pStyle w:val="2"/>
        <w:rPr>
          <w:szCs w:val="28"/>
        </w:rPr>
      </w:pPr>
      <w:r>
        <w:rPr>
          <w:szCs w:val="28"/>
        </w:rPr>
        <w:t>В соответствии с подпунктом «а» пункта 3 Методики проведения антикоррупционной экспертизы нормативных правовых актов и проектов нормативных правовых актов, письмом Каменской межрайонной прокуратуры от 23.05.2023 № Исорг-20010005-733-23/-20010005</w:t>
      </w:r>
      <w:r w:rsidRPr="005B6D04">
        <w:rPr>
          <w:szCs w:val="28"/>
        </w:rPr>
        <w:t xml:space="preserve">, </w:t>
      </w:r>
    </w:p>
    <w:p w14:paraId="3F8B3604" w14:textId="77777777"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14:paraId="5AA4126A" w14:textId="77777777" w:rsidR="00A05C95" w:rsidRDefault="00A05C95" w:rsidP="0058169D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14:paraId="636359FA" w14:textId="77777777" w:rsidR="00F162E9" w:rsidRDefault="007C72F2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C4257A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58169D" w:rsidRPr="0058169D">
        <w:rPr>
          <w:rFonts w:ascii="Times New Roman" w:hAnsi="Times New Roman"/>
          <w:sz w:val="28"/>
          <w:szCs w:val="28"/>
        </w:rPr>
        <w:t>от 27.08.2012 № 30 «</w:t>
      </w:r>
      <w:r w:rsidR="0058169D" w:rsidRPr="0058169D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58169D" w:rsidRPr="0058169D">
        <w:rPr>
          <w:rFonts w:ascii="Times New Roman" w:hAnsi="Times New Roman"/>
          <w:sz w:val="28"/>
          <w:szCs w:val="28"/>
        </w:rPr>
        <w:t xml:space="preserve"> </w:t>
      </w:r>
      <w:r w:rsidR="0058169D" w:rsidRPr="0058169D">
        <w:rPr>
          <w:rFonts w:ascii="Times New Roman" w:hAnsi="Times New Roman"/>
          <w:bCs/>
          <w:iCs/>
          <w:sz w:val="28"/>
          <w:szCs w:val="28"/>
        </w:rPr>
        <w:t>А</w:t>
      </w:r>
      <w:r w:rsidR="0058169D" w:rsidRPr="0058169D">
        <w:rPr>
          <w:rFonts w:ascii="Times New Roman" w:hAnsi="Times New Roman"/>
          <w:bCs/>
          <w:iCs/>
          <w:sz w:val="28"/>
          <w:szCs w:val="28"/>
        </w:rPr>
        <w:t>д</w:t>
      </w:r>
      <w:r w:rsidR="0058169D" w:rsidRPr="0058169D">
        <w:rPr>
          <w:rFonts w:ascii="Times New Roman" w:hAnsi="Times New Roman"/>
          <w:bCs/>
          <w:iCs/>
          <w:sz w:val="28"/>
          <w:szCs w:val="28"/>
        </w:rPr>
        <w:t>министративного регламента по предоставлению муниципальной услуги «</w:t>
      </w:r>
      <w:r w:rsidR="0058169D" w:rsidRPr="0058169D">
        <w:rPr>
          <w:rFonts w:ascii="Times New Roman" w:hAnsi="Times New Roman"/>
          <w:bCs/>
          <w:sz w:val="28"/>
          <w:szCs w:val="28"/>
        </w:rPr>
        <w:t>Выдача документов (выписки из п</w:t>
      </w:r>
      <w:r w:rsidR="0058169D" w:rsidRPr="0058169D">
        <w:rPr>
          <w:rFonts w:ascii="Times New Roman" w:hAnsi="Times New Roman"/>
          <w:bCs/>
          <w:sz w:val="28"/>
          <w:szCs w:val="28"/>
        </w:rPr>
        <w:t>о</w:t>
      </w:r>
      <w:r w:rsidR="0058169D" w:rsidRPr="0058169D">
        <w:rPr>
          <w:rFonts w:ascii="Times New Roman" w:hAnsi="Times New Roman"/>
          <w:bCs/>
          <w:sz w:val="28"/>
          <w:szCs w:val="28"/>
        </w:rPr>
        <w:t>хозяйственных книг,  справок и иных документов)</w:t>
      </w:r>
      <w:r w:rsidR="002E2211" w:rsidRPr="005E7AE7">
        <w:rPr>
          <w:rFonts w:ascii="Times New Roman" w:hAnsi="Times New Roman"/>
          <w:bCs/>
          <w:sz w:val="28"/>
          <w:szCs w:val="28"/>
        </w:rPr>
        <w:t>»</w:t>
      </w:r>
      <w:r w:rsidR="002B1F82">
        <w:rPr>
          <w:rFonts w:ascii="Times New Roman" w:hAnsi="Times New Roman"/>
          <w:bCs/>
          <w:sz w:val="28"/>
          <w:szCs w:val="28"/>
        </w:rPr>
        <w:t>,</w:t>
      </w:r>
      <w:r w:rsidR="002B1F82">
        <w:rPr>
          <w:rFonts w:ascii="Times New Roman" w:hAnsi="Times New Roman"/>
          <w:sz w:val="28"/>
          <w:szCs w:val="28"/>
        </w:rPr>
        <w:t xml:space="preserve"> </w:t>
      </w:r>
      <w:r w:rsidR="005F64B6">
        <w:rPr>
          <w:rFonts w:ascii="Times New Roman" w:hAnsi="Times New Roman"/>
          <w:sz w:val="28"/>
          <w:szCs w:val="28"/>
        </w:rPr>
        <w:t>(</w:t>
      </w:r>
      <w:r w:rsidR="002B1F82">
        <w:rPr>
          <w:rFonts w:ascii="Times New Roman" w:hAnsi="Times New Roman"/>
          <w:sz w:val="28"/>
          <w:szCs w:val="28"/>
        </w:rPr>
        <w:t xml:space="preserve">в редакции от </w:t>
      </w:r>
      <w:r w:rsidR="0058169D">
        <w:rPr>
          <w:rFonts w:ascii="Times New Roman" w:hAnsi="Times New Roman"/>
          <w:sz w:val="28"/>
          <w:szCs w:val="28"/>
        </w:rPr>
        <w:t>28.11.2012 № 55</w:t>
      </w:r>
      <w:r w:rsidR="002B1F82">
        <w:rPr>
          <w:rFonts w:ascii="Times New Roman" w:hAnsi="Times New Roman"/>
          <w:sz w:val="28"/>
          <w:szCs w:val="28"/>
        </w:rPr>
        <w:t xml:space="preserve">, </w:t>
      </w:r>
      <w:r w:rsidR="0058169D">
        <w:rPr>
          <w:rFonts w:ascii="Times New Roman" w:hAnsi="Times New Roman"/>
          <w:sz w:val="28"/>
          <w:szCs w:val="28"/>
        </w:rPr>
        <w:t>от 29.09.2016 № 26, от 29.11.2018 № 3</w:t>
      </w:r>
      <w:r w:rsidR="002B1F82">
        <w:rPr>
          <w:rFonts w:ascii="Times New Roman" w:hAnsi="Times New Roman"/>
          <w:sz w:val="28"/>
          <w:szCs w:val="28"/>
        </w:rPr>
        <w:t>1,</w:t>
      </w:r>
      <w:r w:rsidR="005F64B6">
        <w:rPr>
          <w:rFonts w:ascii="Times New Roman" w:hAnsi="Times New Roman"/>
          <w:sz w:val="28"/>
          <w:szCs w:val="28"/>
        </w:rPr>
        <w:t xml:space="preserve"> от 28.02.2019 № 9)</w:t>
      </w:r>
      <w:r w:rsidR="002B1F82">
        <w:rPr>
          <w:rFonts w:ascii="Times New Roman" w:hAnsi="Times New Roman"/>
          <w:sz w:val="28"/>
          <w:szCs w:val="28"/>
        </w:rPr>
        <w:t xml:space="preserve"> </w:t>
      </w:r>
      <w:r w:rsidR="0058169D">
        <w:rPr>
          <w:rFonts w:ascii="Times New Roman" w:hAnsi="Times New Roman"/>
          <w:sz w:val="28"/>
          <w:szCs w:val="28"/>
        </w:rPr>
        <w:t>следующ</w:t>
      </w:r>
      <w:r w:rsidR="005F64B6">
        <w:rPr>
          <w:rFonts w:ascii="Times New Roman" w:hAnsi="Times New Roman"/>
          <w:sz w:val="28"/>
          <w:szCs w:val="28"/>
        </w:rPr>
        <w:t>е</w:t>
      </w:r>
      <w:r w:rsidR="0058169D">
        <w:rPr>
          <w:rFonts w:ascii="Times New Roman" w:hAnsi="Times New Roman"/>
          <w:sz w:val="28"/>
          <w:szCs w:val="28"/>
        </w:rPr>
        <w:t xml:space="preserve">е </w:t>
      </w:r>
      <w:r w:rsidR="006121FA">
        <w:rPr>
          <w:rFonts w:ascii="Times New Roman" w:hAnsi="Times New Roman"/>
          <w:sz w:val="28"/>
          <w:szCs w:val="28"/>
        </w:rPr>
        <w:t>изменени</w:t>
      </w:r>
      <w:r w:rsidR="005F64B6">
        <w:rPr>
          <w:rFonts w:ascii="Times New Roman" w:hAnsi="Times New Roman"/>
          <w:sz w:val="28"/>
          <w:szCs w:val="28"/>
        </w:rPr>
        <w:t>е</w:t>
      </w:r>
      <w:r w:rsidR="00FA79C2">
        <w:rPr>
          <w:rFonts w:ascii="Times New Roman" w:hAnsi="Times New Roman"/>
          <w:sz w:val="28"/>
          <w:szCs w:val="28"/>
        </w:rPr>
        <w:t>:</w:t>
      </w:r>
    </w:p>
    <w:p w14:paraId="757FB41E" w14:textId="77777777" w:rsidR="00717FDD" w:rsidRDefault="00717FDD" w:rsidP="00D275FE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тексту регламента слова «домовая книга» исключить.</w:t>
      </w:r>
    </w:p>
    <w:p w14:paraId="3F2DDD1B" w14:textId="77777777" w:rsidR="00D275FE" w:rsidRPr="00FA79C2" w:rsidRDefault="007C72F2" w:rsidP="00D275FE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</w:t>
      </w:r>
      <w:r w:rsidR="00717FDD">
        <w:rPr>
          <w:rFonts w:ascii="Times New Roman" w:hAnsi="Times New Roman"/>
          <w:sz w:val="28"/>
          <w:szCs w:val="28"/>
        </w:rPr>
        <w:t>2</w:t>
      </w:r>
      <w:r w:rsidR="00FA79C2">
        <w:rPr>
          <w:rFonts w:ascii="Times New Roman" w:hAnsi="Times New Roman"/>
          <w:sz w:val="28"/>
          <w:szCs w:val="28"/>
        </w:rPr>
        <w:t>.</w:t>
      </w:r>
      <w:r w:rsidR="00FA79C2" w:rsidRPr="00FA79C2">
        <w:rPr>
          <w:sz w:val="28"/>
          <w:szCs w:val="26"/>
        </w:rPr>
        <w:t xml:space="preserve"> </w:t>
      </w:r>
      <w:r w:rsidR="00D275FE">
        <w:rPr>
          <w:rFonts w:ascii="Times New Roman" w:hAnsi="Times New Roman"/>
          <w:sz w:val="28"/>
          <w:szCs w:val="26"/>
        </w:rPr>
        <w:t xml:space="preserve">Раздел </w:t>
      </w:r>
      <w:r w:rsidR="00D275FE">
        <w:rPr>
          <w:rFonts w:ascii="Times New Roman" w:hAnsi="Times New Roman"/>
          <w:sz w:val="28"/>
          <w:szCs w:val="26"/>
          <w:lang w:val="en-US"/>
        </w:rPr>
        <w:t>III</w:t>
      </w:r>
      <w:r w:rsidR="00D275FE" w:rsidRPr="003C3232">
        <w:rPr>
          <w:rFonts w:ascii="Times New Roman" w:hAnsi="Times New Roman"/>
          <w:sz w:val="28"/>
          <w:szCs w:val="26"/>
        </w:rPr>
        <w:t xml:space="preserve"> </w:t>
      </w:r>
      <w:r w:rsidR="00D275FE">
        <w:rPr>
          <w:rFonts w:ascii="Times New Roman" w:hAnsi="Times New Roman"/>
          <w:sz w:val="28"/>
          <w:szCs w:val="26"/>
        </w:rPr>
        <w:t>Регламента изложить в новой редакции:</w:t>
      </w:r>
    </w:p>
    <w:p w14:paraId="5D883889" w14:textId="77777777" w:rsidR="00D275FE" w:rsidRPr="00CC553E" w:rsidRDefault="00D275FE" w:rsidP="00D275FE">
      <w:pPr>
        <w:keepNext/>
        <w:tabs>
          <w:tab w:val="left" w:pos="567"/>
        </w:tabs>
        <w:ind w:firstLine="709"/>
        <w:jc w:val="center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III. Состав, последовательность и сроки выполнения администр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тивных процедур, требования к порядку их выполнения, в том числе ос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бенности выполнения административных процедур в электронной форме</w:t>
      </w:r>
    </w:p>
    <w:p w14:paraId="4DEDD6E8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приведена в Прил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жении </w:t>
      </w:r>
      <w:r w:rsidR="006B39D2">
        <w:rPr>
          <w:rFonts w:ascii="Times New Roman" w:hAnsi="Times New Roman"/>
          <w:color w:val="000000"/>
          <w:sz w:val="28"/>
          <w:szCs w:val="28"/>
        </w:rPr>
        <w:t>3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385A54C7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C553E">
        <w:rPr>
          <w:rFonts w:ascii="Times New Roman" w:eastAsia="Calibri" w:hAnsi="Times New Roman"/>
          <w:sz w:val="28"/>
          <w:szCs w:val="28"/>
        </w:rPr>
        <w:t>3.1. Описание последовательности действий при предоставлении мун</w:t>
      </w:r>
      <w:r w:rsidRPr="00CC553E">
        <w:rPr>
          <w:rFonts w:ascii="Times New Roman" w:eastAsia="Calibri" w:hAnsi="Times New Roman"/>
          <w:sz w:val="28"/>
          <w:szCs w:val="28"/>
        </w:rPr>
        <w:t>и</w:t>
      </w:r>
      <w:r w:rsidRPr="00CC553E">
        <w:rPr>
          <w:rFonts w:ascii="Times New Roman" w:eastAsia="Calibri" w:hAnsi="Times New Roman"/>
          <w:sz w:val="28"/>
          <w:szCs w:val="28"/>
        </w:rPr>
        <w:t>ципальной услуги.</w:t>
      </w:r>
    </w:p>
    <w:p w14:paraId="7C732F9B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министративные процедуры:</w:t>
      </w:r>
    </w:p>
    <w:p w14:paraId="69F63AED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1) прием заявления и документов, их регистрация;</w:t>
      </w:r>
    </w:p>
    <w:p w14:paraId="263F8C69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2) рассмотрение и проверка заявления и документов, подготовка резул</w:t>
      </w:r>
      <w:r w:rsidRPr="00CC553E">
        <w:rPr>
          <w:rFonts w:ascii="Times New Roman" w:hAnsi="Times New Roman"/>
          <w:sz w:val="28"/>
          <w:szCs w:val="28"/>
        </w:rPr>
        <w:t>ь</w:t>
      </w:r>
      <w:r w:rsidRPr="00CC553E">
        <w:rPr>
          <w:rFonts w:ascii="Times New Roman" w:hAnsi="Times New Roman"/>
          <w:sz w:val="28"/>
          <w:szCs w:val="28"/>
        </w:rPr>
        <w:t>тата предоставления муниципальной услуги;</w:t>
      </w:r>
    </w:p>
    <w:p w14:paraId="6EFA6AB7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lastRenderedPageBreak/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14:paraId="17DCCEC4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4) обеспечение органом местного самоуправления возможности для за</w:t>
      </w:r>
      <w:r w:rsidRPr="00CC553E">
        <w:rPr>
          <w:rFonts w:ascii="Times New Roman" w:hAnsi="Times New Roman"/>
          <w:sz w:val="28"/>
          <w:szCs w:val="28"/>
        </w:rPr>
        <w:t>я</w:t>
      </w:r>
      <w:r w:rsidRPr="00CC553E">
        <w:rPr>
          <w:rFonts w:ascii="Times New Roman" w:hAnsi="Times New Roman"/>
          <w:sz w:val="28"/>
          <w:szCs w:val="28"/>
        </w:rPr>
        <w:t>вителя оценить качество предоставления услуги;</w:t>
      </w:r>
    </w:p>
    <w:p w14:paraId="0CF4F86B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5) обеспечение органом местного самоуправления возможности для о</w:t>
      </w:r>
      <w:r w:rsidRPr="00CC553E">
        <w:rPr>
          <w:rFonts w:ascii="Times New Roman" w:hAnsi="Times New Roman"/>
          <w:sz w:val="28"/>
          <w:szCs w:val="28"/>
        </w:rPr>
        <w:t>б</w:t>
      </w:r>
      <w:r w:rsidRPr="00CC553E">
        <w:rPr>
          <w:rFonts w:ascii="Times New Roman" w:hAnsi="Times New Roman"/>
          <w:sz w:val="28"/>
          <w:szCs w:val="28"/>
        </w:rPr>
        <w:t>жалования решений, действий или бездействия должностных лиц органа мес</w:t>
      </w:r>
      <w:r w:rsidRPr="00CC553E">
        <w:rPr>
          <w:rFonts w:ascii="Times New Roman" w:hAnsi="Times New Roman"/>
          <w:sz w:val="28"/>
          <w:szCs w:val="28"/>
        </w:rPr>
        <w:t>т</w:t>
      </w:r>
      <w:r w:rsidRPr="00CC553E">
        <w:rPr>
          <w:rFonts w:ascii="Times New Roman" w:hAnsi="Times New Roman"/>
          <w:sz w:val="28"/>
          <w:szCs w:val="28"/>
        </w:rPr>
        <w:t>ного самоуправления при предоставлении муниципальной услуги.</w:t>
      </w:r>
    </w:p>
    <w:p w14:paraId="2CEAD1BA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 Прием заявления и документов, их регистрация.</w:t>
      </w:r>
    </w:p>
    <w:p w14:paraId="477C9088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3.2.1. Юридические факты, являющиеся основанием для начала админ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стративной процедуры.</w:t>
      </w:r>
    </w:p>
    <w:p w14:paraId="10C18195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(представителя заявителя) в </w:t>
      </w:r>
      <w:r w:rsidRPr="00CC553E">
        <w:rPr>
          <w:rFonts w:ascii="Times New Roman" w:hAnsi="Times New Roman"/>
          <w:sz w:val="28"/>
          <w:szCs w:val="28"/>
        </w:rPr>
        <w:t xml:space="preserve">Администрацию </w:t>
      </w:r>
      <w:r w:rsidRPr="00CC553E">
        <w:rPr>
          <w:rFonts w:ascii="Times New Roman" w:hAnsi="Times New Roman"/>
          <w:color w:val="000000"/>
          <w:sz w:val="28"/>
          <w:szCs w:val="28"/>
        </w:rPr>
        <w:t>с з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явлением и документами, необходимыми для получения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ги, либо направление заявления и необходимых документов в орган местного самоуправления с использованием почтовой связи, через МФЦ или в электро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ной форме с использованием Единого портала государственных и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услуг (функций) в информационно-телекоммуникационной сети «Инте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нет».</w:t>
      </w:r>
    </w:p>
    <w:p w14:paraId="6A94F23D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обращения заявителя за предоставлением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 через МФЦ, заявитель вправе выбрать удобные для него дату и время при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ма на официальном сайте МФЦ либо через центр телефонного обслуживания МФЦ.</w:t>
      </w:r>
    </w:p>
    <w:p w14:paraId="6F1E0871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3.2.2. Сведения о должностном лице, ответственном за выполнение адм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нистративного действия, входящего в состав административной процедуры.</w:t>
      </w:r>
    </w:p>
    <w:p w14:paraId="6E36C1AC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Прием заявления и документов, их регистрация осуществляется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листом Администрации, ответственным за прием и регистрацию заявления, (далее – «специалист»). </w:t>
      </w:r>
    </w:p>
    <w:p w14:paraId="45B0CF9B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 Содержание административного действия, входящего в состав а</w:t>
      </w:r>
      <w:r w:rsidRPr="00CC553E">
        <w:rPr>
          <w:rFonts w:ascii="Times New Roman" w:hAnsi="Times New Roman"/>
          <w:color w:val="000000"/>
          <w:sz w:val="28"/>
          <w:szCs w:val="28"/>
        </w:rPr>
        <w:t>д</w:t>
      </w:r>
      <w:r w:rsidRPr="00CC553E">
        <w:rPr>
          <w:rFonts w:ascii="Times New Roman" w:hAnsi="Times New Roman"/>
          <w:color w:val="000000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14:paraId="2B194B58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3.2.3.1. При личном обращении заявителя либо при направлении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14:paraId="046C473D" w14:textId="77777777" w:rsidR="00D275FE" w:rsidRPr="00CC553E" w:rsidRDefault="00D275FE" w:rsidP="00D275FE">
      <w:pPr>
        <w:ind w:firstLine="709"/>
        <w:rPr>
          <w:rFonts w:ascii="Times New Roman" w:hAnsi="Times New Roman"/>
          <w:color w:val="7F7F7F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1) устанавливает предмет </w:t>
      </w:r>
      <w:r w:rsidRPr="00CC553E">
        <w:rPr>
          <w:rFonts w:ascii="Times New Roman" w:hAnsi="Times New Roman"/>
          <w:sz w:val="28"/>
          <w:szCs w:val="28"/>
        </w:rPr>
        <w:t>обращения;</w:t>
      </w:r>
      <w:r w:rsidRPr="00CC553E">
        <w:rPr>
          <w:rFonts w:ascii="Times New Roman" w:hAnsi="Times New Roman"/>
          <w:color w:val="7F7F7F"/>
          <w:sz w:val="28"/>
          <w:szCs w:val="28"/>
        </w:rPr>
        <w:t xml:space="preserve"> </w:t>
      </w:r>
    </w:p>
    <w:p w14:paraId="48F5A196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ставленных документов, указанных в заявлении на предмет соответствия тр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бованиям к предоставляемым документам;</w:t>
      </w:r>
    </w:p>
    <w:p w14:paraId="1244DAB3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в орган местного самоуправления;</w:t>
      </w:r>
    </w:p>
    <w:p w14:paraId="7686CB62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4) получает письменное согласие заявителя на обработку его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персонал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сональных данных.</w:t>
      </w:r>
    </w:p>
    <w:p w14:paraId="2C355DF2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ветствия требованиям законодательства, специалист объясняет заявителю с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держание ошибок и просит устранить ошибки или привести их в соответствие с требованиями законодательства;</w:t>
      </w:r>
    </w:p>
    <w:p w14:paraId="1661E3C2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 завершению приема документов при личном обращении заявителя (представителя заявителя) специалист формирует расписку в приеме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ной услуги. Расписка формируется в двух экземплярах, оба экземпляра подп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сываются специалистом и заявителем, один экземпляр передается заявителю, второй остается в органе местного самоуправления. При обращении заявителя почтой расписка в приеме документов не формируется.</w:t>
      </w:r>
    </w:p>
    <w:p w14:paraId="446B50F5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личном обращении заявитель (представитель заявителя) вправе по собственной инициативе представлять копии документов, заверенных в уст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новленном порядке. </w:t>
      </w:r>
    </w:p>
    <w:p w14:paraId="640DABC8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Копия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кумента после проверки ее соответствия оригиналу заверяется лицом,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мающим документы. При личном обращении заявителя (представителя заяв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теля) сверка документов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вии со сроками административной процедуры по рассмотрению, проверке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и документов, после чего подлинники возвращаются вместе с результ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том предоставления муниципальной услуги.</w:t>
      </w:r>
    </w:p>
    <w:p w14:paraId="7B83FD41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14:paraId="1197B282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3.2.3.2. При обращении заявителя через Единый портал государственных и муниципальных услуг (функций) электронное заявление, заполненное на Едином портале государственных и муниципальных услуг (функций) в соотве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ствии с подпунктом 2 пункта 2.18.3 Административного регламента, передается в Единую информационную систему Алтайского края предоставления госуда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 в электронной форме (далее – ЕИС). </w:t>
      </w:r>
    </w:p>
    <w:p w14:paraId="03A7DD80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14:paraId="59E93AC9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работу в ЕИС, при обработке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поступивш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го в ЕИС электронного заявления: </w:t>
      </w:r>
    </w:p>
    <w:p w14:paraId="63810F34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обращения;</w:t>
      </w:r>
    </w:p>
    <w:p w14:paraId="69312417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 xml:space="preserve">ставленных документов; </w:t>
      </w:r>
    </w:p>
    <w:p w14:paraId="1D427D45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направляет заявителю электронное уведомление, содержащее инфо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мацию о приеме и регистрации запроса, а также перечень документов, необх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димых для представления муниципальной услуги, в соответствии с пунктом 2.7.1.2 Административного регламента, с указанием даты их представления в орган местного самоуправления; </w:t>
      </w:r>
    </w:p>
    <w:p w14:paraId="1ACC7DA9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14:paraId="31FD7BB6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14:paraId="647FBB40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принятия запроса заявителя должностным лицом, уполномоче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ным на предоставление муниципальной услуги, статус запроса заявителя в «Личном кабинете» на Едином портале государственных и муниципальных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 (функций) обновляется до статуса «принято в работу ведомством/заявление принято к рассмотрению».</w:t>
      </w:r>
    </w:p>
    <w:p w14:paraId="133F60B1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регистрации запрос направляется в структурное подразделение, 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ветственное за предоставление муниципальной услуги.</w:t>
      </w:r>
    </w:p>
    <w:p w14:paraId="016D22FF" w14:textId="77777777" w:rsidR="00D275FE" w:rsidRPr="00CC553E" w:rsidRDefault="00D275FE" w:rsidP="00D275FE">
      <w:pPr>
        <w:ind w:firstLine="709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3.2.3.3. При обращении заявителя через МФЦ, специалист МФЦ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мает документы от заявителя и передает в орган местного самоуправления </w:t>
      </w:r>
      <w:r w:rsidRPr="00CC553E">
        <w:rPr>
          <w:rFonts w:ascii="Times New Roman" w:hAnsi="Times New Roman"/>
          <w:color w:val="00B0F0"/>
          <w:sz w:val="28"/>
          <w:szCs w:val="28"/>
        </w:rPr>
        <w:t xml:space="preserve">не позднее одного рабочего дня с момента подачи заявления. </w:t>
      </w:r>
    </w:p>
    <w:p w14:paraId="52E4490F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Заявитель вправе по собственной инициативе представлять в МФЦ копии документов, заверенных в установленном порядке. </w:t>
      </w:r>
    </w:p>
    <w:p w14:paraId="1AD395AD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ки возвращаются заявителю лицом, принимающим документы. Копия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14:paraId="4221C8E4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регистрацию, принимает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ние и пакет документов из МФЦ и регистрирует их не позднее дня поступления заявления в орган местного самоуправления. </w:t>
      </w:r>
    </w:p>
    <w:p w14:paraId="2524B1C4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главе Админис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рации, который назначает специалиста, ответственного за рассмотрение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приложенных к нему документов (далее – «уполномоченный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лист»), в соответствии с его должностной инструкцией. </w:t>
      </w:r>
    </w:p>
    <w:p w14:paraId="0BC46501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течение одного рабочего дня, следующего за днем поступления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 и прилагаемых документов, заявителю вручается (направляется)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уведомл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о приеме заявления к рассмотрению.</w:t>
      </w:r>
      <w:r w:rsidRPr="00CC553E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08637EB4" w14:textId="77777777" w:rsidR="00D275FE" w:rsidRPr="00CC553E" w:rsidRDefault="00D275FE" w:rsidP="00D275FE">
      <w:pPr>
        <w:shd w:val="clear" w:color="auto" w:fill="FFFFFF"/>
        <w:spacing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3.2.4. Результатом исполнения административной процедуры является:</w:t>
      </w:r>
    </w:p>
    <w:p w14:paraId="6C0080BA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При представлении заявителем заявления лично (направлении док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ментов почтой) – прием, регистрация заявления и прилагаемых документов. Максимальный срок выполнения действий административной процедуры – 30 минут с момента подачи в Администрацию заявления с комплектом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</w:t>
      </w:r>
    </w:p>
    <w:p w14:paraId="6A574865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2) При представлении заявителем заявления через Единый портал гос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 (функций) – прием, регистрация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ния, уведомление о регистрации через «Личный кабинет», а также электронное уведомление с указанием перечня документов, необходимых для оказания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луги в соответствии с пунктом 2.7.1.2 Административного регламента, и даты их представления в Администрацию. При наличии соответствующих настроек в «Личном кабинете» заявителя на Едином портале государственных и муниц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может быть также направлено на эле</w:t>
      </w:r>
      <w:r w:rsidRPr="00CC553E">
        <w:rPr>
          <w:rFonts w:ascii="Times New Roman" w:hAnsi="Times New Roman"/>
          <w:color w:val="000000"/>
          <w:sz w:val="28"/>
          <w:szCs w:val="28"/>
        </w:rPr>
        <w:t>к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тронную почту заявителя. </w:t>
      </w:r>
    </w:p>
    <w:p w14:paraId="31812907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ствляется автоматически после внесения в ЕИС сведений о регистрации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ния.</w:t>
      </w:r>
    </w:p>
    <w:p w14:paraId="430FBF52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При предоставлении заявителем заявления через МФЦ – прием и рег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страция заявления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МФЦ в Администрацию заявления с прил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гаемыми документами.</w:t>
      </w:r>
    </w:p>
    <w:p w14:paraId="4E2B7518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 Рассмотрение и проверка заявления и документов, подготовка 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зультата предоставления муниципальной услуги.</w:t>
      </w:r>
    </w:p>
    <w:p w14:paraId="7437FE6B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3.3.1. Основанием для начала исполнения процедуры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проверки пакета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кументов на комплектность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 является назначение уполномоченного специал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ста.</w:t>
      </w:r>
    </w:p>
    <w:p w14:paraId="232853DF" w14:textId="77777777" w:rsidR="00D275FE" w:rsidRPr="00CC553E" w:rsidRDefault="00D275FE" w:rsidP="00D275FE">
      <w:pPr>
        <w:ind w:firstLine="708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63"/>
      <w:r w:rsidRPr="00CC55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3.3.2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C553E">
        <w:rPr>
          <w:rFonts w:ascii="Times New Roman" w:hAnsi="Times New Roman"/>
          <w:color w:val="00B0F0"/>
          <w:sz w:val="28"/>
          <w:szCs w:val="28"/>
        </w:rPr>
        <w:t>Уполномоченный специалист проверяет достоверность предста</w:t>
      </w:r>
      <w:r w:rsidRPr="00CC553E">
        <w:rPr>
          <w:rFonts w:ascii="Times New Roman" w:hAnsi="Times New Roman"/>
          <w:color w:val="00B0F0"/>
          <w:sz w:val="28"/>
          <w:szCs w:val="28"/>
        </w:rPr>
        <w:t>в</w:t>
      </w:r>
      <w:r w:rsidRPr="00CC553E">
        <w:rPr>
          <w:rFonts w:ascii="Times New Roman" w:hAnsi="Times New Roman"/>
          <w:color w:val="00B0F0"/>
          <w:sz w:val="28"/>
          <w:szCs w:val="28"/>
        </w:rPr>
        <w:t>ленных заявителем документов для постановки на учет.</w:t>
      </w:r>
    </w:p>
    <w:p w14:paraId="5D26555F" w14:textId="77777777" w:rsidR="00D275FE" w:rsidRPr="00CC553E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3.3.3. Для проверки достоверности сведений об объемах требуемой др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весины для собственных нужд, указанных в заявлениях граждан, комиссия по поставке на учет граждан испытывающих потребность в древесине для собс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венных нужд в состав которых включаются представители администраций 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селений и городских округов, а также депутаты представительных органов ук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занных поселений и городских округов. </w:t>
      </w:r>
    </w:p>
    <w:p w14:paraId="22A602AB" w14:textId="77777777" w:rsidR="00D275FE" w:rsidRPr="00CC553E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В случае несоответствия заявленного гражданином объема древесины 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альной потребности для удовлетворения собственных нужд гражданин обесп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чивается древесиной в объеме, установленном комиссией исходя из реальной потребности.</w:t>
      </w:r>
    </w:p>
    <w:p w14:paraId="55C115D7" w14:textId="77777777" w:rsidR="00D275FE" w:rsidRPr="00CC553E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3.3.4. В случае если заявитель не представил документы, которые нах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дятся в распоряжении государственных органов, органов местного самоупра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ления и подведомственных государственным органам или органам 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lastRenderedPageBreak/>
        <w:t>местного самоуправления организациях, уполномоченный специалист, при необходим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сти направления межведомственных запросов, вносит соответствующую запись о поступлении заявления в ЕИС и направляет запросы по каналам межведомс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венного взаимодействия.</w:t>
      </w:r>
    </w:p>
    <w:p w14:paraId="6B6FAA07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при наличии оснований, указанных в пункте 2.11 Административного регл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мента. </w:t>
      </w:r>
      <w:r w:rsidRPr="00CC553E">
        <w:rPr>
          <w:rFonts w:ascii="Times New Roman" w:hAnsi="Times New Roman"/>
          <w:sz w:val="28"/>
          <w:szCs w:val="28"/>
        </w:rPr>
        <w:t>Уполномоченный специалист передает подготовленный пакет докуме</w:t>
      </w:r>
      <w:r w:rsidRPr="00CC553E">
        <w:rPr>
          <w:rFonts w:ascii="Times New Roman" w:hAnsi="Times New Roman"/>
          <w:sz w:val="28"/>
          <w:szCs w:val="28"/>
        </w:rPr>
        <w:t>н</w:t>
      </w:r>
      <w:r w:rsidRPr="00CC553E">
        <w:rPr>
          <w:rFonts w:ascii="Times New Roman" w:hAnsi="Times New Roman"/>
          <w:sz w:val="28"/>
          <w:szCs w:val="28"/>
        </w:rPr>
        <w:t xml:space="preserve">тов на рассмотрение комиссии по постановке на учет граждан, испытывающих потребность в древесине для собственных нужд (далее – «Комиссия»). </w:t>
      </w:r>
    </w:p>
    <w:p w14:paraId="35DAAEFA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Комиссия рассматривает заявления граждан с прилагаемыми документ</w:t>
      </w:r>
      <w:r w:rsidRPr="00CC553E">
        <w:rPr>
          <w:rFonts w:ascii="Times New Roman" w:hAnsi="Times New Roman"/>
          <w:sz w:val="28"/>
          <w:szCs w:val="28"/>
        </w:rPr>
        <w:t>а</w:t>
      </w:r>
      <w:r w:rsidRPr="00CC553E">
        <w:rPr>
          <w:rFonts w:ascii="Times New Roman" w:hAnsi="Times New Roman"/>
          <w:sz w:val="28"/>
          <w:szCs w:val="28"/>
        </w:rPr>
        <w:t>ми, при необходимости осуществляет осмотр жилого помещения, части жилого помещения иных жилых помещений и хозяйственных построек, определяет объем заготовки древесины, формирует список граждан, испытывающих п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требность в древесине для собственных нужд, принимает решение о постановке (отказе в постановке) на учет заявителя</w:t>
      </w:r>
      <w:r w:rsidRPr="00CC553E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CC553E">
        <w:rPr>
          <w:rFonts w:ascii="Times New Roman" w:hAnsi="Times New Roman"/>
          <w:sz w:val="28"/>
          <w:szCs w:val="28"/>
        </w:rPr>
        <w:t>.</w:t>
      </w:r>
    </w:p>
    <w:p w14:paraId="21777DF8" w14:textId="77777777" w:rsidR="00D275FE" w:rsidRPr="00CC553E" w:rsidRDefault="00D275FE" w:rsidP="00D275FE">
      <w:pPr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Уполномоченный специалист Администрации на основании решения Комиссии готовит проект решения о предоставлении (об отказе в предоставл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нии) муниципальной услуги на согласование уполномоченным должностным лицам  в соответствии с порядком делопроизводства. Согласованный уполн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моченн</w:t>
      </w:r>
      <w:r w:rsidRPr="00CC553E">
        <w:rPr>
          <w:rFonts w:ascii="Times New Roman" w:hAnsi="Times New Roman"/>
          <w:sz w:val="28"/>
          <w:szCs w:val="28"/>
        </w:rPr>
        <w:t>ы</w:t>
      </w:r>
      <w:r w:rsidRPr="00CC553E">
        <w:rPr>
          <w:rFonts w:ascii="Times New Roman" w:hAnsi="Times New Roman"/>
          <w:sz w:val="28"/>
          <w:szCs w:val="28"/>
        </w:rPr>
        <w:t>ми должностными лицами проект решения о предоставлении (отказе в предоставлении) муниципальный услуги передается на рассмотрение главе сельсовета</w:t>
      </w:r>
      <w:r w:rsidRPr="00CC553E">
        <w:rPr>
          <w:rFonts w:ascii="Times New Roman" w:hAnsi="Times New Roman"/>
          <w:i/>
          <w:sz w:val="28"/>
          <w:szCs w:val="28"/>
        </w:rPr>
        <w:t>.</w:t>
      </w:r>
    </w:p>
    <w:p w14:paraId="00286213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3.3.6. Результатом выполнения административной процедуры является подготовка проекта распоряжения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вышать 16 дней (указанный срок может быть сокращен органом местного с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моуправл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bookmarkEnd w:id="0"/>
    <w:p w14:paraId="28471140" w14:textId="77777777" w:rsidR="00D275FE" w:rsidRPr="00CC553E" w:rsidRDefault="00D275FE" w:rsidP="00D275FE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3.4. </w:t>
      </w:r>
      <w:bookmarkStart w:id="1" w:name="sub_73"/>
      <w:r w:rsidRPr="00CC553E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14:paraId="496D8D62" w14:textId="77777777" w:rsidR="00D275FE" w:rsidRPr="00CC553E" w:rsidRDefault="00D275FE" w:rsidP="00D275FE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по принятию распоряжения о постановке (отказе в постановке) на учет гражданина, испыт</w:t>
      </w:r>
      <w:r w:rsidRPr="00CC553E">
        <w:rPr>
          <w:rFonts w:ascii="Times New Roman" w:hAnsi="Times New Roman"/>
          <w:color w:val="000000"/>
          <w:sz w:val="28"/>
          <w:szCs w:val="28"/>
        </w:rPr>
        <w:t>ы</w:t>
      </w:r>
      <w:r w:rsidRPr="00CC553E">
        <w:rPr>
          <w:rFonts w:ascii="Times New Roman" w:hAnsi="Times New Roman"/>
          <w:color w:val="000000"/>
          <w:sz w:val="28"/>
          <w:szCs w:val="28"/>
        </w:rPr>
        <w:t>вающего потребность в древесине для собственных нужд является поступл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главе сельсовета пакета представленных заявителем (представителем)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документов, а также подготовленного уполномоченным специалистом проекта распоряжения о постановке (отказе в постановке) на учет гражданина, испытывающего потребность в древесине для собственных нужд с указанием м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тивированных причин отказа.</w:t>
      </w:r>
    </w:p>
    <w:p w14:paraId="0AD5B542" w14:textId="77777777" w:rsidR="00D275FE" w:rsidRPr="00B223D8" w:rsidRDefault="00D275FE" w:rsidP="00D275FE">
      <w:pPr>
        <w:ind w:firstLine="709"/>
        <w:rPr>
          <w:rFonts w:ascii="Times New Roman" w:hAnsi="Times New Roman"/>
          <w:color w:val="00B0F0"/>
          <w:sz w:val="28"/>
          <w:szCs w:val="28"/>
        </w:rPr>
      </w:pPr>
      <w:bookmarkStart w:id="2" w:name="sub_67"/>
      <w:r w:rsidRPr="00CC553E">
        <w:rPr>
          <w:rFonts w:ascii="Times New Roman" w:hAnsi="Times New Roman"/>
          <w:color w:val="00B0F0"/>
          <w:sz w:val="28"/>
          <w:szCs w:val="28"/>
        </w:rPr>
        <w:lastRenderedPageBreak/>
        <w:t xml:space="preserve">3.4.2. Глава сельсовета </w:t>
      </w:r>
      <w:bookmarkEnd w:id="2"/>
      <w:r w:rsidRPr="00CC553E">
        <w:rPr>
          <w:rFonts w:ascii="Times New Roman" w:hAnsi="Times New Roman"/>
          <w:color w:val="00B0F0"/>
          <w:sz w:val="28"/>
          <w:szCs w:val="28"/>
        </w:rPr>
        <w:t>рассматривает представленные документы</w:t>
      </w:r>
      <w:r w:rsidRPr="00967318">
        <w:rPr>
          <w:color w:val="00B0F0"/>
          <w:sz w:val="28"/>
          <w:szCs w:val="28"/>
        </w:rPr>
        <w:t xml:space="preserve"> </w:t>
      </w:r>
      <w:r w:rsidRPr="00B223D8">
        <w:rPr>
          <w:rFonts w:ascii="Times New Roman" w:hAnsi="Times New Roman"/>
          <w:color w:val="00B0F0"/>
          <w:sz w:val="28"/>
          <w:szCs w:val="28"/>
        </w:rPr>
        <w:t>пров</w:t>
      </w:r>
      <w:r w:rsidRPr="00B223D8">
        <w:rPr>
          <w:rFonts w:ascii="Times New Roman" w:hAnsi="Times New Roman"/>
          <w:color w:val="00B0F0"/>
          <w:sz w:val="28"/>
          <w:szCs w:val="28"/>
        </w:rPr>
        <w:t>е</w:t>
      </w:r>
      <w:r w:rsidRPr="00B223D8">
        <w:rPr>
          <w:rFonts w:ascii="Times New Roman" w:hAnsi="Times New Roman"/>
          <w:color w:val="00B0F0"/>
          <w:sz w:val="28"/>
          <w:szCs w:val="28"/>
        </w:rPr>
        <w:t>ряет обоснованность принятого распоряжения и подписывает проект соответс</w:t>
      </w:r>
      <w:r w:rsidRPr="00B223D8">
        <w:rPr>
          <w:rFonts w:ascii="Times New Roman" w:hAnsi="Times New Roman"/>
          <w:color w:val="00B0F0"/>
          <w:sz w:val="28"/>
          <w:szCs w:val="28"/>
        </w:rPr>
        <w:t>т</w:t>
      </w:r>
      <w:r w:rsidRPr="00B223D8">
        <w:rPr>
          <w:rFonts w:ascii="Times New Roman" w:hAnsi="Times New Roman"/>
          <w:color w:val="00B0F0"/>
          <w:sz w:val="28"/>
          <w:szCs w:val="28"/>
        </w:rPr>
        <w:t xml:space="preserve">вующего распоряжения. </w:t>
      </w:r>
    </w:p>
    <w:p w14:paraId="4397517C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3.4.2.1. Результатом административной процедуры является:</w:t>
      </w:r>
    </w:p>
    <w:p w14:paraId="1F1DD7D8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принятие распоряжения о постановке на учет гражданина, испытывающ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го потребность в древесине для собственных нужд;</w:t>
      </w:r>
    </w:p>
    <w:p w14:paraId="56EE2C1F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отказе в постановке на учет гражданина, испытывающего потребность в древесине для собственных нужд.</w:t>
      </w:r>
    </w:p>
    <w:p w14:paraId="0A1F7303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дней.</w:t>
      </w:r>
    </w:p>
    <w:p w14:paraId="738BF415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 Информирование и выдача результата предоставления муниципал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14:paraId="5B1FBA18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3.4.3.1. Уполномоченный специалист не позднее чем через три рабочих дня со дня принятия решений, указанных в пункте 3.4.2.1 Административного регламента, выдает или направляет по адресу, указанному в заявлении, либо через МФЦ заявителю (представителю) уведомление о принятом решении. В случае, если принято решение об отказе в предоставлении муниципальной у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луги, уведомление содержит указание на причину отказа и возможность обж</w:t>
      </w:r>
      <w:r w:rsidRPr="00B223D8">
        <w:rPr>
          <w:rFonts w:ascii="Times New Roman" w:hAnsi="Times New Roman"/>
          <w:color w:val="000000"/>
          <w:sz w:val="28"/>
          <w:szCs w:val="28"/>
        </w:rPr>
        <w:t>а</w:t>
      </w:r>
      <w:r w:rsidRPr="00B223D8">
        <w:rPr>
          <w:rFonts w:ascii="Times New Roman" w:hAnsi="Times New Roman"/>
          <w:color w:val="000000"/>
          <w:sz w:val="28"/>
          <w:szCs w:val="28"/>
        </w:rPr>
        <w:t>лования принятого решения.</w:t>
      </w:r>
    </w:p>
    <w:p w14:paraId="6B331D48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3.4.3.2. При обращении через Единый портал государственных и муниц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о принятом решении и о необходимости явиться за получением результата (уведомление о статусе заявления) направл</w:t>
      </w:r>
      <w:r w:rsidRPr="00B223D8">
        <w:rPr>
          <w:rFonts w:ascii="Times New Roman" w:hAnsi="Times New Roman"/>
          <w:color w:val="000000"/>
          <w:sz w:val="28"/>
          <w:szCs w:val="28"/>
        </w:rPr>
        <w:t>я</w:t>
      </w:r>
      <w:r w:rsidRPr="00B223D8">
        <w:rPr>
          <w:rFonts w:ascii="Times New Roman" w:hAnsi="Times New Roman"/>
          <w:color w:val="000000"/>
          <w:sz w:val="28"/>
          <w:szCs w:val="28"/>
        </w:rPr>
        <w:t>ется в «Личный кабинет» заявителя на Едином портале государственных и м</w:t>
      </w:r>
      <w:r w:rsidRPr="00B223D8">
        <w:rPr>
          <w:rFonts w:ascii="Times New Roman" w:hAnsi="Times New Roman"/>
          <w:color w:val="000000"/>
          <w:sz w:val="28"/>
          <w:szCs w:val="28"/>
        </w:rPr>
        <w:t>у</w:t>
      </w:r>
      <w:r w:rsidRPr="00B223D8">
        <w:rPr>
          <w:rFonts w:ascii="Times New Roman" w:hAnsi="Times New Roman"/>
          <w:color w:val="000000"/>
          <w:sz w:val="28"/>
          <w:szCs w:val="28"/>
        </w:rPr>
        <w:t>ниципальных услуг (функций). При наличии соответствующих настроек в «» заявителя на Едином портале государственных и муниципальных услуг инфо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>мация о ходе предоставления муниципальной услуги направляется в указанные сроки также и на электронную почту заявителя.</w:t>
      </w:r>
    </w:p>
    <w:bookmarkEnd w:id="1"/>
    <w:p w14:paraId="22F748F2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3.4.3.3. При предоставлении муниципальной услуги через МФЦ Админ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страция: </w:t>
      </w:r>
    </w:p>
    <w:p w14:paraId="03B63413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в срок, указанный в пункте 3.4.3.1 Административного регламента, 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правляет уведомление о принятом решении в МФЦ для передачи его заявителю (представителю) – при отметке в заявлении о получении услуги в МФЦ;</w:t>
      </w:r>
    </w:p>
    <w:p w14:paraId="7FF86D4D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в срок, указанный в пункте 3.4.3.1 Административного регламента, 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принятия решения (при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метке в заявлении о получении услуги в органе местного самоуправления).</w:t>
      </w:r>
    </w:p>
    <w:p w14:paraId="78863036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3.4.3.4 Заявителю передаются документы, подготовленные органом мес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ного самоуправления по результатам предоставления муниципальной услуги, а также документы, подлежащие возврату заявителю по завершению предоста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ления услуги (при наличии).</w:t>
      </w:r>
    </w:p>
    <w:p w14:paraId="4EF47097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3.4.4. Выдача документов производится заявителю, либо доверенному 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12903D21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тов, в которой указываются все документы, передаваемые заявителю, дата п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редачи документов.</w:t>
      </w:r>
    </w:p>
    <w:p w14:paraId="4285E086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3.4.4.1. Результатом выполнения административной процедуры является направление (вручение) заявителю решения о постановке на учет гражданина, испытывающего потребность в древесине для собственных нужд, либо решения об отказе в постановке на учет гражданина, испытывающего потребность в др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весине для собственных нужд. Максимальный срок выполнения действий да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ной административной процедуры не должен превышать шести дней.</w:t>
      </w:r>
    </w:p>
    <w:p w14:paraId="25033DBD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 Администрация формирует списки граждан, испытывающих потре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ность в древесине для собственных нужд, в порядке очередности подачи гра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данами заявлений о постановке на учет.</w:t>
      </w:r>
    </w:p>
    <w:p w14:paraId="086432F6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3.5.1. В случае, если до даты снятия с учета граждан, указанной в части 14 статьи 8 Закона Алтайского края от 10.09. 2007 № 87-ЗС «О регулировании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дельных лесных отношений на территории», гражданин утратил основания для получения древесины в порядке, установленном подпунктами 1,2,3 пункта 1.2 Административного регламента,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потребность в древесине для собственных нужд, по дате ранее поданного заявления о постановке на учет.</w:t>
      </w:r>
    </w:p>
    <w:p w14:paraId="0703BCCB" w14:textId="77777777" w:rsidR="00D275FE" w:rsidRPr="00B223D8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 Обеспечение органом или организацией возможности для заявителя оценить качество предоставления услуги</w:t>
      </w:r>
    </w:p>
    <w:p w14:paraId="356E7EC7" w14:textId="77777777" w:rsidR="00D275FE" w:rsidRPr="00B223D8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3.5.1.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B223D8">
        <w:rPr>
          <w:rFonts w:ascii="Times New Roman" w:hAnsi="Times New Roman"/>
          <w:color w:val="000000"/>
          <w:sz w:val="28"/>
          <w:szCs w:val="28"/>
        </w:rPr>
        <w:t>к</w:t>
      </w:r>
      <w:r w:rsidRPr="00B223D8">
        <w:rPr>
          <w:rFonts w:ascii="Times New Roman" w:hAnsi="Times New Roman"/>
          <w:color w:val="000000"/>
          <w:sz w:val="28"/>
          <w:szCs w:val="28"/>
        </w:rPr>
        <w:t>тронной форме каждой из административных процедур предоставления услуги.</w:t>
      </w:r>
    </w:p>
    <w:p w14:paraId="6B02799F" w14:textId="77777777" w:rsidR="00D275FE" w:rsidRPr="00B223D8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3.5.2 Администрация обеспечивает возможность заявителю оценить на Едином портале качество выполнения административной процедуры непосре</w:t>
      </w:r>
      <w:r w:rsidRPr="00B223D8">
        <w:rPr>
          <w:rFonts w:ascii="Times New Roman" w:hAnsi="Times New Roman"/>
          <w:color w:val="000000"/>
          <w:sz w:val="28"/>
          <w:szCs w:val="28"/>
        </w:rPr>
        <w:t>д</w:t>
      </w:r>
      <w:r w:rsidRPr="00B223D8">
        <w:rPr>
          <w:rFonts w:ascii="Times New Roman" w:hAnsi="Times New Roman"/>
          <w:color w:val="000000"/>
          <w:sz w:val="28"/>
          <w:szCs w:val="28"/>
        </w:rPr>
        <w:t>ственно после ее завершения, в порядке, установленном пунктом 10 Правил оценки гражданами эффективности деятельности руководителей территориал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ных органов федеральных органов исполнительной власти (их структурных подразделений) с учетом качества предоставления ими услуг, а также примен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ния результатов указанной оценки как основания для принятия решений о до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рочном прекращении исполнения соответствующими руководителями своих должностных обязанностей (далее – «Правила оценки эффективности»), утве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 xml:space="preserve">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Pr="00B223D8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B223D8">
        <w:rPr>
          <w:rFonts w:ascii="Times New Roman" w:hAnsi="Times New Roman"/>
          <w:color w:val="000000"/>
          <w:sz w:val="28"/>
          <w:szCs w:val="28"/>
        </w:rPr>
        <w:t>. № 1284.</w:t>
      </w:r>
    </w:p>
    <w:p w14:paraId="5900C717" w14:textId="77777777" w:rsidR="00D275FE" w:rsidRPr="00B223D8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3.5.3 Оценка заявителем качества выполнения административной проц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14:paraId="0DE2A0CA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 xml:space="preserve">3.6. Обеспечение органом местного самоуправления возможности для </w:t>
      </w:r>
      <w:r w:rsidRPr="00B223D8">
        <w:rPr>
          <w:rFonts w:ascii="Times New Roman" w:hAnsi="Times New Roman"/>
          <w:color w:val="000000"/>
          <w:sz w:val="28"/>
          <w:szCs w:val="28"/>
        </w:rPr>
        <w:lastRenderedPageBreak/>
        <w:t>обжалования решений, действий или бездействия должностных</w:t>
      </w:r>
      <w:r w:rsidRPr="00B223D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B223D8">
        <w:rPr>
          <w:rFonts w:ascii="Times New Roman" w:hAnsi="Times New Roman"/>
          <w:color w:val="000000"/>
          <w:sz w:val="28"/>
          <w:szCs w:val="28"/>
        </w:rPr>
        <w:t>лиц органа м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стного самоуправления при предоставлении муниципальной услуги.</w:t>
      </w:r>
    </w:p>
    <w:p w14:paraId="4A3F1A48" w14:textId="77777777" w:rsidR="00D275FE" w:rsidRPr="0098201F" w:rsidRDefault="00D275FE" w:rsidP="00D275FE">
      <w:pPr>
        <w:ind w:right="-2" w:firstLine="709"/>
        <w:rPr>
          <w:rFonts w:ascii="Times New Roman" w:hAnsi="Times New Roman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В целях предоставления услуг орган местного самоуправления обеспеч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B223D8">
        <w:rPr>
          <w:rFonts w:ascii="Times New Roman" w:hAnsi="Times New Roman"/>
          <w:color w:val="000000"/>
          <w:sz w:val="28"/>
          <w:szCs w:val="28"/>
        </w:rPr>
        <w:t>в</w:t>
      </w:r>
      <w:r w:rsidRPr="00B223D8">
        <w:rPr>
          <w:rFonts w:ascii="Times New Roman" w:hAnsi="Times New Roman"/>
          <w:color w:val="000000"/>
          <w:sz w:val="28"/>
          <w:szCs w:val="28"/>
        </w:rPr>
        <w:t>ляющего муниципальную услугу, в том числе посредством Единого портала г</w:t>
      </w:r>
      <w:r w:rsidRPr="00B223D8">
        <w:rPr>
          <w:rFonts w:ascii="Times New Roman" w:hAnsi="Times New Roman"/>
          <w:color w:val="000000"/>
          <w:sz w:val="28"/>
          <w:szCs w:val="28"/>
        </w:rPr>
        <w:t>о</w:t>
      </w:r>
      <w:r w:rsidRPr="00B223D8">
        <w:rPr>
          <w:rFonts w:ascii="Times New Roman" w:hAnsi="Times New Roman"/>
          <w:color w:val="000000"/>
          <w:sz w:val="28"/>
          <w:szCs w:val="28"/>
        </w:rPr>
        <w:t>сударственных и муниципальных услуг (функций)</w:t>
      </w:r>
      <w:r w:rsidRPr="0098201F">
        <w:rPr>
          <w:rFonts w:ascii="Times New Roman" w:hAnsi="Times New Roman"/>
          <w:sz w:val="28"/>
          <w:szCs w:val="28"/>
        </w:rPr>
        <w:t>.».</w:t>
      </w:r>
    </w:p>
    <w:p w14:paraId="71E01F22" w14:textId="77777777" w:rsidR="00720694" w:rsidRPr="00720694" w:rsidRDefault="002B1F82" w:rsidP="0072069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rPr>
          <w:rFonts w:ascii="Times New Roman" w:hAnsi="Times New Roman"/>
          <w:sz w:val="28"/>
          <w:szCs w:val="28"/>
        </w:rPr>
      </w:pPr>
      <w:r w:rsidRPr="00720694">
        <w:rPr>
          <w:rFonts w:ascii="Times New Roman" w:hAnsi="Times New Roman"/>
          <w:sz w:val="28"/>
          <w:szCs w:val="28"/>
        </w:rPr>
        <w:t xml:space="preserve">2. </w:t>
      </w:r>
      <w:r w:rsidR="00720694" w:rsidRPr="00720694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3E175988" w14:textId="77777777" w:rsidR="002B1F82" w:rsidRPr="00424E5E" w:rsidRDefault="002B1F82" w:rsidP="00720694">
      <w:pPr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r w:rsidRPr="00424E5E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14:paraId="20D28BC0" w14:textId="77777777" w:rsidR="002B1F82" w:rsidRPr="00424E5E" w:rsidRDefault="002B1F82" w:rsidP="002B1F82">
      <w:pPr>
        <w:rPr>
          <w:rFonts w:ascii="Times New Roman" w:hAnsi="Times New Roman"/>
          <w:sz w:val="28"/>
          <w:szCs w:val="28"/>
        </w:rPr>
      </w:pPr>
    </w:p>
    <w:p w14:paraId="48481A51" w14:textId="77777777"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14:paraId="11267FE7" w14:textId="77777777"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14:paraId="0D0578AB" w14:textId="77777777" w:rsidR="0058169D" w:rsidRDefault="0058169D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2B1F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B1F82">
        <w:rPr>
          <w:rFonts w:ascii="Times New Roman" w:hAnsi="Times New Roman"/>
          <w:sz w:val="28"/>
          <w:szCs w:val="28"/>
        </w:rPr>
        <w:t xml:space="preserve"> </w:t>
      </w:r>
    </w:p>
    <w:p w14:paraId="25F2F0FE" w14:textId="77777777" w:rsidR="002B1F82" w:rsidRDefault="0058169D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1F82">
        <w:rPr>
          <w:rFonts w:ascii="Times New Roman" w:hAnsi="Times New Roman"/>
          <w:sz w:val="28"/>
          <w:szCs w:val="28"/>
        </w:rPr>
        <w:t xml:space="preserve">сельсовета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B1F8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Л.Н. Смородина</w:t>
      </w:r>
    </w:p>
    <w:p w14:paraId="741414F1" w14:textId="77777777" w:rsidR="006D578F" w:rsidRPr="00F51864" w:rsidRDefault="006D578F" w:rsidP="002B1F82">
      <w:pPr>
        <w:ind w:firstLine="0"/>
        <w:rPr>
          <w:rFonts w:ascii="Times New Roman" w:hAnsi="Times New Roman"/>
          <w:sz w:val="28"/>
          <w:szCs w:val="28"/>
        </w:rPr>
      </w:pPr>
    </w:p>
    <w:sectPr w:rsidR="006D578F" w:rsidRPr="00F51864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DEA34" w14:textId="77777777" w:rsidR="00CA378F" w:rsidRDefault="00CA378F">
      <w:r>
        <w:separator/>
      </w:r>
    </w:p>
  </w:endnote>
  <w:endnote w:type="continuationSeparator" w:id="0">
    <w:p w14:paraId="24CDFB43" w14:textId="77777777" w:rsidR="00CA378F" w:rsidRDefault="00C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E5E2" w14:textId="77777777" w:rsidR="00CA378F" w:rsidRDefault="00CA378F">
      <w:r>
        <w:separator/>
      </w:r>
    </w:p>
  </w:footnote>
  <w:footnote w:type="continuationSeparator" w:id="0">
    <w:p w14:paraId="468EE552" w14:textId="77777777" w:rsidR="00CA378F" w:rsidRDefault="00CA378F">
      <w:r>
        <w:continuationSeparator/>
      </w:r>
    </w:p>
  </w:footnote>
  <w:footnote w:id="1">
    <w:p w14:paraId="15001F16" w14:textId="77777777" w:rsidR="00D275FE" w:rsidRDefault="00D275FE" w:rsidP="00D275FE">
      <w:pPr>
        <w:pStyle w:val="a9"/>
      </w:pPr>
      <w:r w:rsidRPr="002104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DCF5" w14:textId="77777777"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69701B" w14:textId="77777777" w:rsidR="002E2211" w:rsidRDefault="002E22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B90E" w14:textId="77777777"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A57">
      <w:rPr>
        <w:rStyle w:val="a6"/>
        <w:noProof/>
      </w:rPr>
      <w:t>3</w:t>
    </w:r>
    <w:r>
      <w:rPr>
        <w:rStyle w:val="a6"/>
      </w:rPr>
      <w:fldChar w:fldCharType="end"/>
    </w:r>
  </w:p>
  <w:p w14:paraId="2C20295A" w14:textId="77777777" w:rsidR="002E2211" w:rsidRDefault="002E22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A6"/>
    <w:rsid w:val="00000743"/>
    <w:rsid w:val="00013C95"/>
    <w:rsid w:val="00024D22"/>
    <w:rsid w:val="00030E2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C4357"/>
    <w:rsid w:val="000D430F"/>
    <w:rsid w:val="00103A86"/>
    <w:rsid w:val="00104B64"/>
    <w:rsid w:val="00123375"/>
    <w:rsid w:val="0013583F"/>
    <w:rsid w:val="0014567D"/>
    <w:rsid w:val="00160BD8"/>
    <w:rsid w:val="00160CB5"/>
    <w:rsid w:val="001D5A57"/>
    <w:rsid w:val="001E6B55"/>
    <w:rsid w:val="0020217A"/>
    <w:rsid w:val="002023E6"/>
    <w:rsid w:val="00206B74"/>
    <w:rsid w:val="002262E0"/>
    <w:rsid w:val="00242A25"/>
    <w:rsid w:val="0025318E"/>
    <w:rsid w:val="00254FB2"/>
    <w:rsid w:val="002645B9"/>
    <w:rsid w:val="00286AC7"/>
    <w:rsid w:val="00295F79"/>
    <w:rsid w:val="002B1F82"/>
    <w:rsid w:val="002B5714"/>
    <w:rsid w:val="002E2211"/>
    <w:rsid w:val="002E5977"/>
    <w:rsid w:val="00307FC3"/>
    <w:rsid w:val="003209FF"/>
    <w:rsid w:val="00332749"/>
    <w:rsid w:val="00332A06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C0623"/>
    <w:rsid w:val="004040DD"/>
    <w:rsid w:val="00414D48"/>
    <w:rsid w:val="004173BC"/>
    <w:rsid w:val="00420C6A"/>
    <w:rsid w:val="0042363C"/>
    <w:rsid w:val="004270C7"/>
    <w:rsid w:val="00427D76"/>
    <w:rsid w:val="00432419"/>
    <w:rsid w:val="00435988"/>
    <w:rsid w:val="00435E63"/>
    <w:rsid w:val="00447533"/>
    <w:rsid w:val="00447E3E"/>
    <w:rsid w:val="004515DC"/>
    <w:rsid w:val="004663D5"/>
    <w:rsid w:val="00466F2B"/>
    <w:rsid w:val="00472167"/>
    <w:rsid w:val="004820D9"/>
    <w:rsid w:val="004B1587"/>
    <w:rsid w:val="004B1624"/>
    <w:rsid w:val="004B606C"/>
    <w:rsid w:val="004C1146"/>
    <w:rsid w:val="004C321B"/>
    <w:rsid w:val="004C3230"/>
    <w:rsid w:val="004C61D4"/>
    <w:rsid w:val="004E2765"/>
    <w:rsid w:val="004E7B7A"/>
    <w:rsid w:val="004F0F6B"/>
    <w:rsid w:val="00513E6A"/>
    <w:rsid w:val="00525F04"/>
    <w:rsid w:val="0057029E"/>
    <w:rsid w:val="0058169D"/>
    <w:rsid w:val="00581E9A"/>
    <w:rsid w:val="00582139"/>
    <w:rsid w:val="00583512"/>
    <w:rsid w:val="0058716E"/>
    <w:rsid w:val="005A4BE1"/>
    <w:rsid w:val="005C1AFD"/>
    <w:rsid w:val="005C51BE"/>
    <w:rsid w:val="005C7FDD"/>
    <w:rsid w:val="005D4417"/>
    <w:rsid w:val="005D6C72"/>
    <w:rsid w:val="005E42DF"/>
    <w:rsid w:val="005F495E"/>
    <w:rsid w:val="005F64B6"/>
    <w:rsid w:val="006121FA"/>
    <w:rsid w:val="00640FAE"/>
    <w:rsid w:val="00684B11"/>
    <w:rsid w:val="006A7329"/>
    <w:rsid w:val="006B39D2"/>
    <w:rsid w:val="006B641B"/>
    <w:rsid w:val="006C0094"/>
    <w:rsid w:val="006D578F"/>
    <w:rsid w:val="006E223F"/>
    <w:rsid w:val="006E5011"/>
    <w:rsid w:val="007077F8"/>
    <w:rsid w:val="00717FDD"/>
    <w:rsid w:val="00720694"/>
    <w:rsid w:val="0072086B"/>
    <w:rsid w:val="00734BA6"/>
    <w:rsid w:val="00746278"/>
    <w:rsid w:val="007637D6"/>
    <w:rsid w:val="0077353A"/>
    <w:rsid w:val="007813F7"/>
    <w:rsid w:val="007855CA"/>
    <w:rsid w:val="00794844"/>
    <w:rsid w:val="007948D8"/>
    <w:rsid w:val="00797881"/>
    <w:rsid w:val="007B163C"/>
    <w:rsid w:val="007C4767"/>
    <w:rsid w:val="007C72F2"/>
    <w:rsid w:val="007D0FB2"/>
    <w:rsid w:val="007D10B9"/>
    <w:rsid w:val="007E1669"/>
    <w:rsid w:val="007E4AAF"/>
    <w:rsid w:val="007E6F59"/>
    <w:rsid w:val="008159E8"/>
    <w:rsid w:val="00851360"/>
    <w:rsid w:val="0086106D"/>
    <w:rsid w:val="00862E2F"/>
    <w:rsid w:val="008721E0"/>
    <w:rsid w:val="0088566C"/>
    <w:rsid w:val="008908DB"/>
    <w:rsid w:val="008954E3"/>
    <w:rsid w:val="009049B7"/>
    <w:rsid w:val="00924197"/>
    <w:rsid w:val="009374FC"/>
    <w:rsid w:val="00953013"/>
    <w:rsid w:val="0095374A"/>
    <w:rsid w:val="0096015A"/>
    <w:rsid w:val="009747E5"/>
    <w:rsid w:val="009A45CA"/>
    <w:rsid w:val="009C200E"/>
    <w:rsid w:val="009D2967"/>
    <w:rsid w:val="009E21C9"/>
    <w:rsid w:val="009E5E73"/>
    <w:rsid w:val="009F1505"/>
    <w:rsid w:val="009F4B3B"/>
    <w:rsid w:val="00A05C95"/>
    <w:rsid w:val="00A0654A"/>
    <w:rsid w:val="00A16E85"/>
    <w:rsid w:val="00A200DF"/>
    <w:rsid w:val="00A37CF5"/>
    <w:rsid w:val="00A406A4"/>
    <w:rsid w:val="00A4128F"/>
    <w:rsid w:val="00A54210"/>
    <w:rsid w:val="00A603B6"/>
    <w:rsid w:val="00A62F1E"/>
    <w:rsid w:val="00A64490"/>
    <w:rsid w:val="00A64B05"/>
    <w:rsid w:val="00A771ED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AF7727"/>
    <w:rsid w:val="00B1066C"/>
    <w:rsid w:val="00B23686"/>
    <w:rsid w:val="00B24A46"/>
    <w:rsid w:val="00B25C78"/>
    <w:rsid w:val="00B33026"/>
    <w:rsid w:val="00B45F54"/>
    <w:rsid w:val="00B46DF7"/>
    <w:rsid w:val="00B6570C"/>
    <w:rsid w:val="00B75499"/>
    <w:rsid w:val="00BA46B0"/>
    <w:rsid w:val="00BB1F32"/>
    <w:rsid w:val="00BC4661"/>
    <w:rsid w:val="00BE2928"/>
    <w:rsid w:val="00C00637"/>
    <w:rsid w:val="00C12494"/>
    <w:rsid w:val="00C14498"/>
    <w:rsid w:val="00C202F1"/>
    <w:rsid w:val="00C20A84"/>
    <w:rsid w:val="00C32406"/>
    <w:rsid w:val="00C40AFD"/>
    <w:rsid w:val="00C419F3"/>
    <w:rsid w:val="00C4257A"/>
    <w:rsid w:val="00C7099A"/>
    <w:rsid w:val="00C828DD"/>
    <w:rsid w:val="00C8356B"/>
    <w:rsid w:val="00C8557C"/>
    <w:rsid w:val="00CA11A4"/>
    <w:rsid w:val="00CA27E1"/>
    <w:rsid w:val="00CA378F"/>
    <w:rsid w:val="00CA58A8"/>
    <w:rsid w:val="00CA610B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275FE"/>
    <w:rsid w:val="00D37A4C"/>
    <w:rsid w:val="00D44828"/>
    <w:rsid w:val="00D73C15"/>
    <w:rsid w:val="00D82BBC"/>
    <w:rsid w:val="00DB484B"/>
    <w:rsid w:val="00DC5D2F"/>
    <w:rsid w:val="00DE3CB0"/>
    <w:rsid w:val="00E10707"/>
    <w:rsid w:val="00E14EFF"/>
    <w:rsid w:val="00E22794"/>
    <w:rsid w:val="00E25261"/>
    <w:rsid w:val="00E30507"/>
    <w:rsid w:val="00E30719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141AA"/>
    <w:rsid w:val="00F15AE0"/>
    <w:rsid w:val="00F162E9"/>
    <w:rsid w:val="00F34303"/>
    <w:rsid w:val="00F51864"/>
    <w:rsid w:val="00F634F4"/>
    <w:rsid w:val="00F7172E"/>
    <w:rsid w:val="00F73F87"/>
    <w:rsid w:val="00F817BF"/>
    <w:rsid w:val="00F8188E"/>
    <w:rsid w:val="00F859E5"/>
    <w:rsid w:val="00FA79C2"/>
    <w:rsid w:val="00FB26D2"/>
    <w:rsid w:val="00FB5675"/>
    <w:rsid w:val="00FB5997"/>
    <w:rsid w:val="00FD605F"/>
    <w:rsid w:val="00FD61A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2C153"/>
  <w15:chartTrackingRefBased/>
  <w15:docId w15:val="{BA56B836-E260-4CDE-8D46-755D7337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footnote text"/>
    <w:basedOn w:val="a"/>
    <w:link w:val="aa"/>
    <w:rsid w:val="00D275FE"/>
    <w:pPr>
      <w:widowControl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rsid w:val="00D275FE"/>
  </w:style>
  <w:style w:type="character" w:styleId="ab">
    <w:name w:val="footnote reference"/>
    <w:rsid w:val="00D27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cp:lastPrinted>2016-09-19T06:58:00Z</cp:lastPrinted>
  <dcterms:created xsi:type="dcterms:W3CDTF">2023-07-27T02:55:00Z</dcterms:created>
  <dcterms:modified xsi:type="dcterms:W3CDTF">2023-07-27T02:55:00Z</dcterms:modified>
</cp:coreProperties>
</file>