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C" w:rsidRPr="00E82C1C" w:rsidRDefault="00E82C1C" w:rsidP="0029603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82C1C" w:rsidRPr="00E82C1C" w:rsidRDefault="00E82C1C" w:rsidP="0029603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E82C1C"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 w:rsidRPr="00E82C1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82C1C" w:rsidRPr="00E82C1C" w:rsidRDefault="00E82C1C" w:rsidP="0029603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82C1C" w:rsidRPr="00E82C1C" w:rsidRDefault="00E82C1C" w:rsidP="0029603D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82C1C" w:rsidRPr="00E82C1C" w:rsidRDefault="00E82C1C" w:rsidP="0029603D">
      <w:pPr>
        <w:pStyle w:val="ab"/>
        <w:rPr>
          <w:rFonts w:ascii="Times New Roman" w:hAnsi="Times New Roman" w:cs="Times New Roman"/>
          <w:b/>
          <w:sz w:val="44"/>
          <w:szCs w:val="44"/>
        </w:rPr>
      </w:pPr>
      <w:r w:rsidRPr="00E82C1C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29603D" w:rsidRDefault="00E82C1C" w:rsidP="0029603D">
      <w:pPr>
        <w:pStyle w:val="ab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332A">
        <w:rPr>
          <w:rFonts w:ascii="Times New Roman" w:hAnsi="Times New Roman" w:cs="Times New Roman"/>
          <w:b/>
          <w:sz w:val="28"/>
          <w:szCs w:val="28"/>
        </w:rPr>
        <w:t>08.02.2023  № 1/1</w:t>
      </w:r>
      <w:r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F7332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82C1C">
        <w:rPr>
          <w:rFonts w:ascii="Times New Roman" w:hAnsi="Times New Roman" w:cs="Times New Roman"/>
          <w:b/>
          <w:sz w:val="28"/>
          <w:szCs w:val="28"/>
        </w:rPr>
        <w:t xml:space="preserve">с.  </w:t>
      </w:r>
      <w:proofErr w:type="spellStart"/>
      <w:r w:rsidRPr="00E82C1C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29603D" w:rsidRPr="0029603D" w:rsidRDefault="0029603D" w:rsidP="0029603D">
      <w:pPr>
        <w:pStyle w:val="ab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6096"/>
      </w:tblGrid>
      <w:tr w:rsidR="0029603D" w:rsidRPr="0029603D" w:rsidTr="0029603D">
        <w:trPr>
          <w:trHeight w:val="929"/>
        </w:trPr>
        <w:tc>
          <w:tcPr>
            <w:tcW w:w="6096" w:type="dxa"/>
            <w:hideMark/>
          </w:tcPr>
          <w:p w:rsidR="0029603D" w:rsidRPr="0029603D" w:rsidRDefault="006F64E7" w:rsidP="0029603D">
            <w:pPr>
              <w:pStyle w:val="ab"/>
              <w:ind w:left="-108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 и дополнения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Каменского района Алтайского края от 20.08.2021 № 19 «</w:t>
            </w:r>
            <w:r w:rsidR="0029603D" w:rsidRPr="002960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</w:t>
            </w:r>
            <w:r w:rsidR="0029603D" w:rsidRPr="0029603D"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образования </w:t>
            </w:r>
            <w:proofErr w:type="spellStart"/>
            <w:r w:rsidR="0029603D" w:rsidRPr="0029603D"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 w:rsidR="0029603D" w:rsidRPr="0029603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9603D" w:rsidRPr="0029603D" w:rsidRDefault="0029603D" w:rsidP="0029603D">
      <w:pPr>
        <w:pStyle w:val="ab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4E7" w:rsidRPr="00900030" w:rsidRDefault="006F64E7" w:rsidP="00756A2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030">
        <w:rPr>
          <w:rFonts w:ascii="Times New Roman" w:hAnsi="Times New Roman" w:cs="Times New Roman"/>
          <w:sz w:val="28"/>
          <w:szCs w:val="28"/>
        </w:rPr>
        <w:t>На основании протеста Каменской межрайонной прокуратуры Алтайского края № 02-71-2023/8 от 30.01.2023</w:t>
      </w:r>
    </w:p>
    <w:p w:rsidR="006F64E7" w:rsidRPr="00900030" w:rsidRDefault="006F64E7" w:rsidP="00756A2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F64E7" w:rsidRPr="00900030" w:rsidRDefault="006F64E7" w:rsidP="00756A2B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9000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6A2B">
        <w:rPr>
          <w:rFonts w:ascii="Times New Roman" w:hAnsi="Times New Roman" w:cs="Times New Roman"/>
          <w:sz w:val="28"/>
          <w:szCs w:val="28"/>
        </w:rPr>
        <w:t xml:space="preserve"> </w:t>
      </w:r>
      <w:r w:rsidRPr="00900030">
        <w:rPr>
          <w:rFonts w:ascii="Times New Roman" w:hAnsi="Times New Roman" w:cs="Times New Roman"/>
          <w:sz w:val="28"/>
          <w:szCs w:val="28"/>
        </w:rPr>
        <w:t>О</w:t>
      </w:r>
      <w:r w:rsidR="00756A2B">
        <w:rPr>
          <w:rFonts w:ascii="Times New Roman" w:hAnsi="Times New Roman" w:cs="Times New Roman"/>
          <w:sz w:val="28"/>
          <w:szCs w:val="28"/>
        </w:rPr>
        <w:t xml:space="preserve"> </w:t>
      </w:r>
      <w:r w:rsidRPr="00900030">
        <w:rPr>
          <w:rFonts w:ascii="Times New Roman" w:hAnsi="Times New Roman" w:cs="Times New Roman"/>
          <w:sz w:val="28"/>
          <w:szCs w:val="28"/>
        </w:rPr>
        <w:t>С</w:t>
      </w:r>
      <w:r w:rsidR="00756A2B">
        <w:rPr>
          <w:rFonts w:ascii="Times New Roman" w:hAnsi="Times New Roman" w:cs="Times New Roman"/>
          <w:sz w:val="28"/>
          <w:szCs w:val="28"/>
        </w:rPr>
        <w:t xml:space="preserve"> </w:t>
      </w:r>
      <w:r w:rsidRPr="00900030">
        <w:rPr>
          <w:rFonts w:ascii="Times New Roman" w:hAnsi="Times New Roman" w:cs="Times New Roman"/>
          <w:sz w:val="28"/>
          <w:szCs w:val="28"/>
        </w:rPr>
        <w:t>Т</w:t>
      </w:r>
      <w:r w:rsidR="00756A2B">
        <w:rPr>
          <w:rFonts w:ascii="Times New Roman" w:hAnsi="Times New Roman" w:cs="Times New Roman"/>
          <w:sz w:val="28"/>
          <w:szCs w:val="28"/>
        </w:rPr>
        <w:t xml:space="preserve"> </w:t>
      </w:r>
      <w:r w:rsidRPr="00900030">
        <w:rPr>
          <w:rFonts w:ascii="Times New Roman" w:hAnsi="Times New Roman" w:cs="Times New Roman"/>
          <w:sz w:val="28"/>
          <w:szCs w:val="28"/>
        </w:rPr>
        <w:t>А</w:t>
      </w:r>
      <w:r w:rsidR="00756A2B">
        <w:rPr>
          <w:rFonts w:ascii="Times New Roman" w:hAnsi="Times New Roman" w:cs="Times New Roman"/>
          <w:sz w:val="28"/>
          <w:szCs w:val="28"/>
        </w:rPr>
        <w:t xml:space="preserve"> </w:t>
      </w:r>
      <w:r w:rsidRPr="00900030">
        <w:rPr>
          <w:rFonts w:ascii="Times New Roman" w:hAnsi="Times New Roman" w:cs="Times New Roman"/>
          <w:sz w:val="28"/>
          <w:szCs w:val="28"/>
        </w:rPr>
        <w:t>Н</w:t>
      </w:r>
      <w:r w:rsidR="00756A2B">
        <w:rPr>
          <w:rFonts w:ascii="Times New Roman" w:hAnsi="Times New Roman" w:cs="Times New Roman"/>
          <w:sz w:val="28"/>
          <w:szCs w:val="28"/>
        </w:rPr>
        <w:t xml:space="preserve"> </w:t>
      </w:r>
      <w:r w:rsidRPr="00900030">
        <w:rPr>
          <w:rFonts w:ascii="Times New Roman" w:hAnsi="Times New Roman" w:cs="Times New Roman"/>
          <w:sz w:val="28"/>
          <w:szCs w:val="28"/>
        </w:rPr>
        <w:t>О</w:t>
      </w:r>
      <w:r w:rsidR="00756A2B">
        <w:rPr>
          <w:rFonts w:ascii="Times New Roman" w:hAnsi="Times New Roman" w:cs="Times New Roman"/>
          <w:sz w:val="28"/>
          <w:szCs w:val="28"/>
        </w:rPr>
        <w:t xml:space="preserve"> </w:t>
      </w:r>
      <w:r w:rsidRPr="00900030">
        <w:rPr>
          <w:rFonts w:ascii="Times New Roman" w:hAnsi="Times New Roman" w:cs="Times New Roman"/>
          <w:sz w:val="28"/>
          <w:szCs w:val="28"/>
        </w:rPr>
        <w:t>В</w:t>
      </w:r>
      <w:r w:rsidR="00756A2B">
        <w:rPr>
          <w:rFonts w:ascii="Times New Roman" w:hAnsi="Times New Roman" w:cs="Times New Roman"/>
          <w:sz w:val="28"/>
          <w:szCs w:val="28"/>
        </w:rPr>
        <w:t xml:space="preserve"> </w:t>
      </w:r>
      <w:r w:rsidRPr="00900030">
        <w:rPr>
          <w:rFonts w:ascii="Times New Roman" w:hAnsi="Times New Roman" w:cs="Times New Roman"/>
          <w:sz w:val="28"/>
          <w:szCs w:val="28"/>
        </w:rPr>
        <w:t>Л</w:t>
      </w:r>
      <w:r w:rsidR="00756A2B">
        <w:rPr>
          <w:rFonts w:ascii="Times New Roman" w:hAnsi="Times New Roman" w:cs="Times New Roman"/>
          <w:sz w:val="28"/>
          <w:szCs w:val="28"/>
        </w:rPr>
        <w:t xml:space="preserve"> </w:t>
      </w:r>
      <w:r w:rsidRPr="00900030">
        <w:rPr>
          <w:rFonts w:ascii="Times New Roman" w:hAnsi="Times New Roman" w:cs="Times New Roman"/>
          <w:sz w:val="28"/>
          <w:szCs w:val="28"/>
        </w:rPr>
        <w:t>Я</w:t>
      </w:r>
      <w:r w:rsidR="00756A2B">
        <w:rPr>
          <w:rFonts w:ascii="Times New Roman" w:hAnsi="Times New Roman" w:cs="Times New Roman"/>
          <w:sz w:val="28"/>
          <w:szCs w:val="28"/>
        </w:rPr>
        <w:t xml:space="preserve"> </w:t>
      </w:r>
      <w:r w:rsidRPr="00900030">
        <w:rPr>
          <w:rFonts w:ascii="Times New Roman" w:hAnsi="Times New Roman" w:cs="Times New Roman"/>
          <w:sz w:val="28"/>
          <w:szCs w:val="28"/>
        </w:rPr>
        <w:t>Ю:</w:t>
      </w:r>
    </w:p>
    <w:p w:rsidR="006F64E7" w:rsidRPr="00900030" w:rsidRDefault="006F64E7" w:rsidP="00756A2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F64E7" w:rsidRPr="00900030" w:rsidRDefault="00756A2B" w:rsidP="00756A2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64E7" w:rsidRPr="00900030">
        <w:rPr>
          <w:rFonts w:ascii="Times New Roman" w:hAnsi="Times New Roman" w:cs="Times New Roman"/>
          <w:sz w:val="28"/>
          <w:szCs w:val="28"/>
        </w:rPr>
        <w:t>Удовлетворить протест Каменской межрайонной прокуратуры № 02-71-2023/8 от 30.01.2023.</w:t>
      </w:r>
    </w:p>
    <w:p w:rsidR="006F64E7" w:rsidRPr="00900030" w:rsidRDefault="006F64E7" w:rsidP="00756A2B">
      <w:pPr>
        <w:pStyle w:val="ab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Внести изменения и дополнения в</w:t>
      </w:r>
      <w:r w:rsidRPr="0090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03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900030">
        <w:rPr>
          <w:rFonts w:ascii="Times New Roman" w:hAnsi="Times New Roman" w:cs="Times New Roman"/>
          <w:sz w:val="28"/>
          <w:szCs w:val="28"/>
          <w:lang w:eastAsia="ru-RU"/>
        </w:rPr>
        <w:t>Телеутского</w:t>
      </w:r>
      <w:proofErr w:type="spellEnd"/>
      <w:r w:rsidRPr="009000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от 20.08.2021 № 19 «Об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</w:t>
      </w:r>
      <w:r w:rsidRPr="00900030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Pr="00900030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90003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 </w:t>
      </w:r>
      <w:r w:rsidRPr="009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пункты 2.1; 2.2 читать в следующей редакции:</w:t>
      </w:r>
    </w:p>
    <w:p w:rsidR="006F64E7" w:rsidRPr="00900030" w:rsidRDefault="006F64E7" w:rsidP="00756A2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A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003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00030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</w:t>
      </w:r>
      <w:r w:rsidRPr="00900030">
        <w:rPr>
          <w:rFonts w:ascii="Times New Roman" w:hAnsi="Times New Roman" w:cs="Times New Roman"/>
          <w:color w:val="000000" w:themeColor="text1"/>
          <w:sz w:val="28"/>
          <w:szCs w:val="28"/>
        </w:rPr>
        <w:t>(аннулирования неисполненной части бюджетного обязательства)</w:t>
      </w:r>
      <w:r w:rsidRPr="009000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003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Сведениями о бюджетном обязательстве, сформированными на основании документов, предусмотренных </w:t>
      </w:r>
      <w:hyperlink r:id="rId8" w:anchor="P402" w:history="1">
        <w:r w:rsidRPr="0090003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графой 1</w:t>
        </w:r>
      </w:hyperlink>
      <w:r w:rsidRPr="00900030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 получателей средств бюджета поселения и документов, подтверждающих возникновение денежных обязательств получателей средств бюджета поселения установленного Приложением 3 к</w:t>
      </w:r>
      <w:proofErr w:type="gramEnd"/>
      <w:r w:rsidRPr="00900030">
        <w:rPr>
          <w:rFonts w:ascii="Times New Roman" w:hAnsi="Times New Roman" w:cs="Times New Roman"/>
          <w:sz w:val="28"/>
          <w:szCs w:val="28"/>
        </w:rPr>
        <w:t xml:space="preserve"> настоящему Порядку (далее соответственно - документы-основания, Перечень документов-оснований).</w:t>
      </w:r>
    </w:p>
    <w:p w:rsidR="006F64E7" w:rsidRPr="00F7332A" w:rsidRDefault="006F64E7" w:rsidP="00756A2B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2.2. Сведения о бюджетных обязательствах, возникших на основании документов-оснований, предусмотренных </w:t>
      </w:r>
      <w:hyperlink r:id="rId9" w:anchor="P48" w:history="1">
        <w:r w:rsidRPr="00F733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Порядка:</w:t>
      </w:r>
    </w:p>
    <w:p w:rsidR="006F64E7" w:rsidRPr="00F7332A" w:rsidRDefault="006F64E7" w:rsidP="00756A2B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бюджетных обязательств, возникших на основании документов-оснований, предусмотренных </w:t>
      </w:r>
      <w:hyperlink r:id="rId10" w:anchor="P406" w:history="1">
        <w:r w:rsidRPr="00F733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anchor="P418" w:history="1">
        <w:r w:rsidRPr="00F733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anchor="P444" w:history="1">
        <w:r w:rsidRPr="00F733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anchor="P449" w:history="1">
        <w:r w:rsidRPr="00F733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6 графы 1</w:t>
        </w:r>
      </w:hyperlink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документов-оснований, формируются получателями средств бюджета поселения не позднее одного рабочего дня, со дня заключения соответственно муниципального контракта, договора, договора (соглашения) о предоставлении субсидии муниципальному бюджетному учреждению, договора (соглашения) о предоставлении субсидии или бюджетных инвестиций юридическому лицу, указанных в названных пунктах </w:t>
      </w:r>
      <w:hyperlink r:id="rId14" w:anchor="P402" w:history="1">
        <w:r w:rsidRPr="00F733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графы 1</w:t>
        </w:r>
        <w:proofErr w:type="gramEnd"/>
      </w:hyperlink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документов-оснований;</w:t>
      </w:r>
    </w:p>
    <w:p w:rsidR="006F64E7" w:rsidRPr="00F7332A" w:rsidRDefault="006F64E7" w:rsidP="00756A2B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бюджетных обязательств, возникших на основании документов-оснований, предусмотренных </w:t>
      </w:r>
      <w:hyperlink r:id="rId15" w:anchor="P434" w:history="1">
        <w:r w:rsidRPr="00F733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пунктами 7</w:t>
        </w:r>
      </w:hyperlink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6" w:anchor="P516" w:history="1">
        <w:r w:rsidRPr="00F733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20 графы 1</w:t>
        </w:r>
      </w:hyperlink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документов-оснований, формируются получателями средств бюджета поселения не позднее одного рабочего дня, со дня доведения в установленном порядке соответствующих лимитов бюджетных обязательств на принятие и исполнение получателем средств бюджета поселения бюджетных обязательств, возникших на основании нормативного правового акта о предоставлении субсидии юридическому лицу или иных</w:t>
      </w:r>
      <w:proofErr w:type="gramEnd"/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названных пунктах </w:t>
      </w:r>
      <w:hyperlink r:id="rId17" w:anchor="P402" w:history="1">
        <w:r w:rsidRPr="00F733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графы 1</w:t>
        </w:r>
      </w:hyperlink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документов-оснований;</w:t>
      </w:r>
    </w:p>
    <w:p w:rsidR="006F64E7" w:rsidRPr="00F7332A" w:rsidRDefault="00756A2B" w:rsidP="00756A2B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F64E7"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бюджетных обязательств, возникших на основании документов-оснований, предусмотренных </w:t>
      </w:r>
      <w:hyperlink r:id="rId18" w:anchor="P430" w:history="1">
        <w:r w:rsidR="006F64E7" w:rsidRPr="00F733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="006F64E7"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anchor="P438" w:history="1">
        <w:r w:rsidR="006F64E7" w:rsidRPr="00F733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6F64E7"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anchor="P474" w:history="1">
        <w:r w:rsidR="006F64E7" w:rsidRPr="00F733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6F64E7"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1" w:anchor="P501" w:history="1">
        <w:r w:rsidR="006F64E7" w:rsidRPr="00F733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6F64E7"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2" w:anchor="P509" w:history="1">
        <w:r w:rsidR="006F64E7" w:rsidRPr="00F733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18 графы 1</w:t>
        </w:r>
      </w:hyperlink>
      <w:r w:rsidR="006F64E7"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документов-оснований, формируются ТОУФК одновременно с санкционированием оплаты денежных обязательств получателей средств бюджета поселения в соответствии с Порядком санкционирования оплаты денежных обязательств получателей средств бюджет поселения и администраторов источников финансирования дефицита бюджета поселения.</w:t>
      </w:r>
      <w:proofErr w:type="gramEnd"/>
    </w:p>
    <w:p w:rsidR="006F64E7" w:rsidRPr="00F7332A" w:rsidRDefault="006F64E7" w:rsidP="00756A2B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пункты 4.1; 4.4; 4.5  </w:t>
      </w:r>
      <w:proofErr w:type="gramStart"/>
      <w:r w:rsidRPr="00F73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нести</w:t>
      </w:r>
      <w:proofErr w:type="gramEnd"/>
      <w:r w:rsidRPr="00F73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корректировки:</w:t>
      </w:r>
    </w:p>
    <w:p w:rsidR="006F64E7" w:rsidRPr="00F7332A" w:rsidRDefault="006F64E7" w:rsidP="00756A2B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Постановка на учет денежного обязательства (аннулирования неисполненной части бюджетного обязательства) и внесение изменений в поставленное на учет денежное обязательство (аннулирования неисполненной части бюджетного обязательства) осуществляется в соответствии со Сведениями о денежном обязательстве, сформированными на основании документов, предусмотренных </w:t>
      </w:r>
      <w:hyperlink r:id="rId23" w:anchor="P403" w:history="1">
        <w:r w:rsidRPr="00F733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графой 2</w:t>
        </w:r>
      </w:hyperlink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документов-оснований.</w:t>
      </w:r>
    </w:p>
    <w:p w:rsidR="006F64E7" w:rsidRPr="00F7332A" w:rsidRDefault="006F64E7" w:rsidP="00756A2B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>4.4. ТОУФК в день постановки на учет со дня представления получателем средств бюджета поселения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6F64E7" w:rsidRPr="00F7332A" w:rsidRDefault="00756A2B" w:rsidP="00756A2B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F64E7"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6F64E7" w:rsidRPr="00F7332A" w:rsidRDefault="006F64E7" w:rsidP="00756A2B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информации, подлежащей включению в Сведения о денежном обязательстве в соответствии с </w:t>
      </w:r>
      <w:hyperlink r:id="rId24" w:anchor="P309" w:history="1">
        <w:r w:rsidRPr="00F733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2</w:t>
        </w:r>
      </w:hyperlink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:rsidR="006F64E7" w:rsidRPr="00F7332A" w:rsidRDefault="00756A2B" w:rsidP="00756A2B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F64E7"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поселения в ТОУФК для </w:t>
      </w:r>
      <w:r w:rsidR="006F64E7"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постановки на учет денежных обязательств в соответствии с настоящим Порядком.</w:t>
      </w:r>
    </w:p>
    <w:p w:rsidR="006F64E7" w:rsidRPr="00F7332A" w:rsidRDefault="006F64E7" w:rsidP="00756A2B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</w:t>
      </w:r>
      <w:proofErr w:type="gramStart"/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положительного результата проверки Сведений о денежном обязательстве ТОУФК присваивает учетный номер денежному обязательству (вносит в него изменения) в день осуществления проверки, направляет получателю средств бюджета поселения извещение о постановке на учет (изменении) денежного обязательства в ТОУФК, </w:t>
      </w:r>
      <w:hyperlink r:id="rId25" w:history="1">
        <w:r w:rsidRPr="00F733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реквизиты</w:t>
        </w:r>
      </w:hyperlink>
      <w:r w:rsidRPr="00F7332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установлены приложением 13 к Порядку Минфина России (далее - Извещение о денежном обязательстве) и далее по тексту.</w:t>
      </w:r>
      <w:proofErr w:type="gramEnd"/>
    </w:p>
    <w:p w:rsidR="006F64E7" w:rsidRPr="00F7332A" w:rsidRDefault="006F64E7" w:rsidP="00756A2B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32A">
        <w:rPr>
          <w:rFonts w:ascii="Times New Roman" w:hAnsi="Times New Roman" w:cs="Times New Roman"/>
          <w:color w:val="000000" w:themeColor="text1"/>
          <w:sz w:val="28"/>
          <w:szCs w:val="28"/>
        </w:rPr>
        <w:t>-в п. 7 и п. 10 приложении 3 в корректировки следующего содержания: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2"/>
        <w:gridCol w:w="5247"/>
      </w:tblGrid>
      <w:tr w:rsidR="006F64E7" w:rsidRPr="00F7332A" w:rsidTr="00756A2B">
        <w:trPr>
          <w:trHeight w:val="1349"/>
        </w:trPr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E7" w:rsidRPr="00F7332A" w:rsidRDefault="006F64E7" w:rsidP="00756A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proofErr w:type="gramStart"/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 (правовой акт наиболее значимого учреждения науки, образования, культуры и здравоохранения, указанного в ведомственной структуре расходов бюджета) (</w:t>
            </w:r>
            <w:proofErr w:type="spellStart"/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далее-нормативно</w:t>
            </w:r>
            <w:proofErr w:type="spellEnd"/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акт о предоставлении субсидии юридическому лицу), сведения о котором</w:t>
            </w:r>
            <w:proofErr w:type="gramEnd"/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подлежат либо не подлежат включено в реестр соглашений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E7" w:rsidRPr="00F7332A" w:rsidRDefault="006F64E7" w:rsidP="00756A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6F64E7" w:rsidRPr="00F7332A" w:rsidTr="006F64E7"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E7" w:rsidRPr="00F7332A" w:rsidRDefault="006F64E7" w:rsidP="00756A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E7" w:rsidRPr="00F7332A" w:rsidRDefault="006F64E7" w:rsidP="00756A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6F64E7" w:rsidRPr="00F7332A" w:rsidRDefault="006F64E7" w:rsidP="00756A2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6F64E7" w:rsidRPr="00F7332A" w:rsidRDefault="006F64E7" w:rsidP="00756A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подтверждающие фактически произведенные расходы (недополученные доходы), в соответствии с порядком (правилами) предоставления субсидии юридическому лицу</w:t>
            </w:r>
          </w:p>
        </w:tc>
      </w:tr>
      <w:tr w:rsidR="006F64E7" w:rsidRPr="00F7332A" w:rsidTr="006F64E7"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E7" w:rsidRPr="00F7332A" w:rsidRDefault="006F64E7" w:rsidP="00756A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E7" w:rsidRPr="00F7332A" w:rsidRDefault="006F64E7" w:rsidP="00756A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6F64E7" w:rsidRPr="00F7332A" w:rsidTr="006F64E7"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E7" w:rsidRPr="00F7332A" w:rsidRDefault="006F64E7" w:rsidP="00756A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E7" w:rsidRPr="00F7332A" w:rsidRDefault="006F64E7" w:rsidP="00756A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6" w:history="1">
              <w:r w:rsidRPr="00F733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ОКУД</w:t>
              </w:r>
            </w:hyperlink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0506110)</w:t>
            </w:r>
          </w:p>
        </w:tc>
      </w:tr>
      <w:tr w:rsidR="006F64E7" w:rsidRPr="00F7332A" w:rsidTr="006F64E7"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E7" w:rsidRPr="00F7332A" w:rsidRDefault="006F64E7" w:rsidP="00756A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E7" w:rsidRPr="00F7332A" w:rsidRDefault="006F64E7" w:rsidP="00756A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нормативного правового акта о предоставлении субсидии юридическому лицу</w:t>
            </w:r>
          </w:p>
        </w:tc>
      </w:tr>
      <w:tr w:rsidR="006F64E7" w:rsidRPr="00F7332A" w:rsidTr="006F64E7"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E7" w:rsidRPr="00F7332A" w:rsidRDefault="006F64E7" w:rsidP="00756A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proofErr w:type="gramStart"/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поселения в ТОУФК не направлены информация и документы по указанному договору для их включения в реестр контрактов, (правовой акт наиболее значимого учреждения науки, </w:t>
            </w:r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образования, культуры и здравоохранения, указанного в ведомственной структуре расходов бюджета) (</w:t>
            </w:r>
            <w:proofErr w:type="spellStart"/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далее-нормативно</w:t>
            </w:r>
            <w:proofErr w:type="spellEnd"/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акт о предоставлении субсидии юридическому лицу), сведения о</w:t>
            </w:r>
            <w:proofErr w:type="gramEnd"/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котором</w:t>
            </w:r>
            <w:proofErr w:type="gramEnd"/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подлежат либо не подлежат включено в реестр соглашений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E7" w:rsidRPr="00F7332A" w:rsidRDefault="006F64E7" w:rsidP="00756A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6F64E7" w:rsidRPr="00F7332A" w:rsidTr="006F64E7"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E7" w:rsidRPr="00F7332A" w:rsidRDefault="006F64E7" w:rsidP="00756A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E7" w:rsidRPr="00F7332A" w:rsidRDefault="006F64E7" w:rsidP="00756A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об оказании услуг</w:t>
            </w:r>
          </w:p>
        </w:tc>
      </w:tr>
      <w:tr w:rsidR="006F64E7" w:rsidRPr="00F7332A" w:rsidTr="006F64E7"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E7" w:rsidRPr="00F7332A" w:rsidRDefault="006F64E7" w:rsidP="00756A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E7" w:rsidRPr="00F7332A" w:rsidRDefault="006F64E7" w:rsidP="00756A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приема-передачи</w:t>
            </w:r>
          </w:p>
        </w:tc>
      </w:tr>
      <w:tr w:rsidR="006F64E7" w:rsidRPr="00F7332A" w:rsidTr="006F64E7"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E7" w:rsidRPr="00F7332A" w:rsidRDefault="006F64E7" w:rsidP="00756A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E7" w:rsidRPr="00F7332A" w:rsidRDefault="006F64E7" w:rsidP="00756A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поселения</w:t>
            </w:r>
          </w:p>
        </w:tc>
      </w:tr>
    </w:tbl>
    <w:p w:rsidR="006F64E7" w:rsidRPr="00F7332A" w:rsidRDefault="006F64E7" w:rsidP="00756A2B">
      <w:pPr>
        <w:pStyle w:val="ab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64E7" w:rsidRPr="00F7332A" w:rsidRDefault="00F7332A" w:rsidP="00756A2B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56A2B" w:rsidRPr="00F73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00030" w:rsidRPr="00F73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</w:t>
      </w:r>
      <w:r w:rsidR="006F64E7" w:rsidRPr="00F73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со дня подписания.</w:t>
      </w:r>
    </w:p>
    <w:p w:rsidR="006F64E7" w:rsidRPr="00F7332A" w:rsidRDefault="00F7332A" w:rsidP="00756A2B">
      <w:pPr>
        <w:pStyle w:val="ab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F64E7" w:rsidRPr="00F73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F64E7" w:rsidRPr="00F73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</w:t>
      </w:r>
      <w:r w:rsidR="006F64E7" w:rsidRPr="00F73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остановления оставляю за собой.</w:t>
      </w:r>
    </w:p>
    <w:p w:rsidR="006F64E7" w:rsidRPr="00F7332A" w:rsidRDefault="006F64E7" w:rsidP="00756A2B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B5E" w:rsidRPr="00F7332A" w:rsidRDefault="006F64E7" w:rsidP="00756A2B">
      <w:pPr>
        <w:pStyle w:val="ab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сельсовета                                                              </w:t>
      </w:r>
      <w:r w:rsidR="00756A2B" w:rsidRPr="00F73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F73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Н.И. Морозова</w:t>
      </w:r>
    </w:p>
    <w:p w:rsidR="00900030" w:rsidRPr="00F7332A" w:rsidRDefault="00900030" w:rsidP="00756A2B">
      <w:pPr>
        <w:pStyle w:val="ab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00030" w:rsidRPr="00F7332A" w:rsidSect="0029603D">
      <w:headerReference w:type="default" r:id="rId27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95" w:rsidRDefault="00FE4495" w:rsidP="00BC60F9">
      <w:r>
        <w:separator/>
      </w:r>
    </w:p>
  </w:endnote>
  <w:endnote w:type="continuationSeparator" w:id="0">
    <w:p w:rsidR="00FE4495" w:rsidRDefault="00FE4495" w:rsidP="00B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95" w:rsidRDefault="00FE4495" w:rsidP="00BC60F9">
      <w:r>
        <w:separator/>
      </w:r>
    </w:p>
  </w:footnote>
  <w:footnote w:type="continuationSeparator" w:id="0">
    <w:p w:rsidR="00FE4495" w:rsidRDefault="00FE4495" w:rsidP="00B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3D" w:rsidRDefault="0029603D" w:rsidP="0046095E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6AC0"/>
    <w:multiLevelType w:val="hybridMultilevel"/>
    <w:tmpl w:val="EC8E9776"/>
    <w:lvl w:ilvl="0" w:tplc="6C50D4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32C1"/>
    <w:rsid w:val="000635D3"/>
    <w:rsid w:val="000635EF"/>
    <w:rsid w:val="000640B5"/>
    <w:rsid w:val="000646D4"/>
    <w:rsid w:val="0006714F"/>
    <w:rsid w:val="00071D34"/>
    <w:rsid w:val="000740E2"/>
    <w:rsid w:val="00077B9F"/>
    <w:rsid w:val="00084E6C"/>
    <w:rsid w:val="0008586F"/>
    <w:rsid w:val="0008650D"/>
    <w:rsid w:val="00090DC3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4576E"/>
    <w:rsid w:val="00254972"/>
    <w:rsid w:val="00256E58"/>
    <w:rsid w:val="00257C55"/>
    <w:rsid w:val="00260F56"/>
    <w:rsid w:val="00262C81"/>
    <w:rsid w:val="002639DF"/>
    <w:rsid w:val="00263A11"/>
    <w:rsid w:val="002666D1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03D"/>
    <w:rsid w:val="0029635E"/>
    <w:rsid w:val="002A3CF1"/>
    <w:rsid w:val="002A595C"/>
    <w:rsid w:val="002A6757"/>
    <w:rsid w:val="002B1771"/>
    <w:rsid w:val="002B3CA0"/>
    <w:rsid w:val="002C29E8"/>
    <w:rsid w:val="002C3D9C"/>
    <w:rsid w:val="002C5F08"/>
    <w:rsid w:val="002C60ED"/>
    <w:rsid w:val="002D0C06"/>
    <w:rsid w:val="002D0D08"/>
    <w:rsid w:val="002D1491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3946"/>
    <w:rsid w:val="00303FAE"/>
    <w:rsid w:val="00304617"/>
    <w:rsid w:val="003049A0"/>
    <w:rsid w:val="00311927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31A"/>
    <w:rsid w:val="00440608"/>
    <w:rsid w:val="004448F4"/>
    <w:rsid w:val="00445A18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03F9"/>
    <w:rsid w:val="0046095E"/>
    <w:rsid w:val="004616B8"/>
    <w:rsid w:val="00461D7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91998"/>
    <w:rsid w:val="00493C11"/>
    <w:rsid w:val="004944B5"/>
    <w:rsid w:val="004945B1"/>
    <w:rsid w:val="00495D31"/>
    <w:rsid w:val="004A0A13"/>
    <w:rsid w:val="004A4511"/>
    <w:rsid w:val="004A68B8"/>
    <w:rsid w:val="004B009D"/>
    <w:rsid w:val="004B0C84"/>
    <w:rsid w:val="004B1D1D"/>
    <w:rsid w:val="004B3821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F08B4"/>
    <w:rsid w:val="005F0BB9"/>
    <w:rsid w:val="005F713F"/>
    <w:rsid w:val="00600020"/>
    <w:rsid w:val="00600FB4"/>
    <w:rsid w:val="00601181"/>
    <w:rsid w:val="00601F33"/>
    <w:rsid w:val="00602DB8"/>
    <w:rsid w:val="00604ECE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FBD"/>
    <w:rsid w:val="006D7718"/>
    <w:rsid w:val="006F288E"/>
    <w:rsid w:val="006F4171"/>
    <w:rsid w:val="006F456B"/>
    <w:rsid w:val="006F4A50"/>
    <w:rsid w:val="006F4CA8"/>
    <w:rsid w:val="006F64E7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277C6"/>
    <w:rsid w:val="0073031F"/>
    <w:rsid w:val="007345C8"/>
    <w:rsid w:val="00736474"/>
    <w:rsid w:val="0073676C"/>
    <w:rsid w:val="007378E9"/>
    <w:rsid w:val="0074051E"/>
    <w:rsid w:val="0074103C"/>
    <w:rsid w:val="007414DE"/>
    <w:rsid w:val="007421B9"/>
    <w:rsid w:val="00743C18"/>
    <w:rsid w:val="007544C0"/>
    <w:rsid w:val="00755851"/>
    <w:rsid w:val="00755A13"/>
    <w:rsid w:val="00756A2B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D6D82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0030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40C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4757"/>
    <w:rsid w:val="00B04E2A"/>
    <w:rsid w:val="00B05B89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5CE0"/>
    <w:rsid w:val="00B71869"/>
    <w:rsid w:val="00B72091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D354F"/>
    <w:rsid w:val="00BE03D2"/>
    <w:rsid w:val="00BE1318"/>
    <w:rsid w:val="00BE1363"/>
    <w:rsid w:val="00BE2031"/>
    <w:rsid w:val="00BE3BC9"/>
    <w:rsid w:val="00BE3D21"/>
    <w:rsid w:val="00BE43F1"/>
    <w:rsid w:val="00BE4C38"/>
    <w:rsid w:val="00BE51A1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714E"/>
    <w:rsid w:val="00C5777E"/>
    <w:rsid w:val="00C657BC"/>
    <w:rsid w:val="00C67FD2"/>
    <w:rsid w:val="00C74859"/>
    <w:rsid w:val="00C77022"/>
    <w:rsid w:val="00C80F90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8C2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203B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199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332A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5C6B"/>
    <w:rsid w:val="00FE1BED"/>
    <w:rsid w:val="00FE4495"/>
    <w:rsid w:val="00FF1E98"/>
    <w:rsid w:val="00FF2651"/>
    <w:rsid w:val="00FF32CD"/>
    <w:rsid w:val="00FF3924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3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8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6" Type="http://schemas.openxmlformats.org/officeDocument/2006/relationships/hyperlink" Target="consultantplus://offline/ref=5BBD3B94EF35F4E0D61CB9AB52A840E7189E462E7438A97EC7A3A249A770F0256C7FF027CBDB2A76450FC3CC91WF4C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7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5" Type="http://schemas.openxmlformats.org/officeDocument/2006/relationships/hyperlink" Target="consultantplus://offline/ref=5BBD3B94EF35F4E0D61CB9AB52A840E71890402C7535A97EC7A3A249A770F0257E7FA82BCAD23475461A959DD7A83BE6946AAA52BF75CC87W546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0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4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3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9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14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2" Type="http://schemas.openxmlformats.org/officeDocument/2006/relationships/hyperlink" Target="file:///C:\Users\User\Desktop\&#1055;&#1056;&#1048;&#1050;&#1040;&#1047;&#1067;\&#1055;&#1088;&#1080;&#1082;&#1072;&#1079;%20&#1041;&#1054;%20&#1080;%20&#1044;&#1054;%20&#1056;&#1099;&#1073;&#1080;&#1085;&#1089;&#1082;&#1080;&#1081;%20&#1089;&#1089;.doc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44BB-FD90-4142-9684-E894785F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Байда</dc:creator>
  <cp:lastModifiedBy>Uz</cp:lastModifiedBy>
  <cp:revision>17</cp:revision>
  <cp:lastPrinted>2023-02-22T03:48:00Z</cp:lastPrinted>
  <dcterms:created xsi:type="dcterms:W3CDTF">2021-08-24T09:07:00Z</dcterms:created>
  <dcterms:modified xsi:type="dcterms:W3CDTF">2023-02-22T03:48:00Z</dcterms:modified>
</cp:coreProperties>
</file>