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AF" w:rsidRPr="00A92EB6" w:rsidRDefault="006A21AF" w:rsidP="00A92EB6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EB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A21AF" w:rsidRPr="00A92EB6" w:rsidRDefault="006A21AF" w:rsidP="00A92E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EB6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A92EB6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6A21AF" w:rsidRPr="00A92EB6" w:rsidRDefault="006A21AF" w:rsidP="00A92E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B6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A21AF" w:rsidRPr="006A21AF" w:rsidRDefault="006A21AF" w:rsidP="006A2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A21AF" w:rsidRPr="00A92EB6" w:rsidRDefault="006A21AF" w:rsidP="00A92EB6">
      <w:pPr>
        <w:pStyle w:val="a9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A92EB6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A92EB6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6A21AF" w:rsidRPr="006A21AF" w:rsidRDefault="006A21AF" w:rsidP="006A2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A21AF" w:rsidRPr="00A92EB6" w:rsidRDefault="00A92EB6" w:rsidP="006A21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24.06.2022   №  12</w:t>
      </w:r>
      <w:r w:rsidR="006A21AF" w:rsidRPr="00A92E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6A21AF" w:rsidRPr="00A92EB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6A21AF" w:rsidRPr="00A92EB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6A21AF" w:rsidRPr="00A92EB6">
        <w:rPr>
          <w:rFonts w:ascii="Times New Roman" w:hAnsi="Times New Roman" w:cs="Times New Roman"/>
          <w:b/>
          <w:sz w:val="28"/>
          <w:szCs w:val="28"/>
        </w:rPr>
        <w:t>етренно-Телеутское</w:t>
      </w:r>
      <w:proofErr w:type="spellEnd"/>
    </w:p>
    <w:p w:rsidR="00A92EB6" w:rsidRDefault="00A92EB6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A92EB6" w:rsidRDefault="00B329D1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>орядка</w:t>
      </w:r>
    </w:p>
    <w:p w:rsidR="00A92EB6" w:rsidRDefault="0087340D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установления и оценки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применения </w:t>
      </w:r>
    </w:p>
    <w:p w:rsidR="00A92EB6" w:rsidRDefault="0087340D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92EB6" w:rsidRDefault="0087340D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устанавливаемых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</w:p>
    <w:p w:rsidR="00A92EB6" w:rsidRDefault="0087340D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правовыми актами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EB6" w:rsidRDefault="0087340D" w:rsidP="006A21AF">
      <w:pPr>
        <w:pStyle w:val="a9"/>
        <w:rPr>
          <w:rFonts w:ascii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2EB6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A92E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2209E" w:rsidRPr="006A21AF" w:rsidRDefault="00A92EB6" w:rsidP="006A21AF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72209E" w:rsidRPr="006A21AF" w:rsidRDefault="00B329D1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A13" w:rsidRPr="00DD3A13" w:rsidRDefault="00B329D1" w:rsidP="00785C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 xml:space="preserve">ч.5 ст.2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</w:t>
      </w:r>
      <w:r w:rsidR="00FC09A6">
        <w:rPr>
          <w:rFonts w:ascii="Times New Roman" w:eastAsia="Times New Roman" w:hAnsi="Times New Roman" w:cs="Times New Roman"/>
          <w:sz w:val="28"/>
          <w:szCs w:val="28"/>
        </w:rPr>
        <w:t>ской Федерации», руководствуясь Уставом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C09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2EB6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A92EB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="00A92EB6" w:rsidRPr="006A21A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="0087340D" w:rsidRPr="006A21AF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A13" w:rsidRPr="00DD3A13">
        <w:rPr>
          <w:rFonts w:ascii="Times New Roman" w:hAnsi="Times New Roman" w:cs="Times New Roman"/>
          <w:sz w:val="28"/>
          <w:szCs w:val="28"/>
        </w:rPr>
        <w:t>сельский Совет депутатов  РЕШИЛ:</w:t>
      </w:r>
      <w:proofErr w:type="gramEnd"/>
    </w:p>
    <w:p w:rsidR="0072209E" w:rsidRPr="00DD3A13" w:rsidRDefault="00B329D1" w:rsidP="00785C6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proofErr w:type="spellStart"/>
      <w:r w:rsidR="00DD3A1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DD3A1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="00DD3A13"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DD3A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87340D" w:rsidRPr="006A21AF"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5C65" w:rsidRPr="00785C65" w:rsidRDefault="00B329D1" w:rsidP="00785C65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85C65" w:rsidRPr="00785C65">
        <w:rPr>
          <w:rFonts w:ascii="Times New Roman" w:hAnsi="Times New Roman" w:cs="Times New Roman"/>
          <w:sz w:val="28"/>
          <w:szCs w:val="28"/>
        </w:rPr>
        <w:t xml:space="preserve">Обнародовать   настоящее   решение   в  соответствии    со ст. 46  Устава муниципального образования  </w:t>
      </w:r>
      <w:proofErr w:type="spellStart"/>
      <w:r w:rsidR="00785C65" w:rsidRPr="00785C65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785C65" w:rsidRPr="00785C65">
        <w:rPr>
          <w:rFonts w:ascii="Times New Roman" w:hAnsi="Times New Roman" w:cs="Times New Roman"/>
          <w:sz w:val="28"/>
          <w:szCs w:val="28"/>
        </w:rPr>
        <w:t xml:space="preserve">  сельсовет Каменского района  Алтайского края</w:t>
      </w:r>
      <w:r w:rsidR="00785C65" w:rsidRPr="00785C65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Каменского района. </w:t>
      </w:r>
    </w:p>
    <w:p w:rsidR="00785C65" w:rsidRPr="00785C65" w:rsidRDefault="00785C65" w:rsidP="00785C6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C6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85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C6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 </w:t>
      </w:r>
    </w:p>
    <w:p w:rsidR="00785C65" w:rsidRDefault="00785C65" w:rsidP="00785C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5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65" w:rsidRPr="00785C65" w:rsidRDefault="00785C65" w:rsidP="00785C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85C65" w:rsidRPr="00785C65" w:rsidRDefault="00785C65" w:rsidP="00785C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85C65" w:rsidRPr="00785C65" w:rsidRDefault="00785C65" w:rsidP="00785C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85C6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5C65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C65">
        <w:rPr>
          <w:rFonts w:ascii="Times New Roman" w:hAnsi="Times New Roman" w:cs="Times New Roman"/>
          <w:sz w:val="28"/>
          <w:szCs w:val="28"/>
        </w:rPr>
        <w:t>Морозова</w:t>
      </w:r>
    </w:p>
    <w:p w:rsidR="0072209E" w:rsidRPr="00785C65" w:rsidRDefault="0072209E" w:rsidP="00785C6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785C65" w:rsidRDefault="00B329D1" w:rsidP="00785C6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8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40D" w:rsidRPr="006A21AF" w:rsidRDefault="0087340D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78634C" w:rsidRPr="006A21AF" w:rsidRDefault="0078634C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E1921" w:rsidRPr="006A21AF" w:rsidRDefault="005E1921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E1921" w:rsidRPr="006A21AF" w:rsidRDefault="005E1921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E1921" w:rsidRPr="006A21AF" w:rsidRDefault="005E1921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87340D" w:rsidRPr="006A21AF" w:rsidRDefault="0087340D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FC09A6" w:rsidRPr="00FC09A6" w:rsidRDefault="0078634C" w:rsidP="00FC09A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C09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09A6" w:rsidRPr="00FC09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C09A6" w:rsidRPr="00FC09A6" w:rsidRDefault="00FC09A6" w:rsidP="00FC09A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C0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Pr="00FC09A6">
        <w:rPr>
          <w:rFonts w:ascii="Times New Roman" w:hAnsi="Times New Roman" w:cs="Times New Roman"/>
          <w:sz w:val="28"/>
          <w:szCs w:val="28"/>
        </w:rPr>
        <w:t xml:space="preserve"> сельского  Совета</w:t>
      </w:r>
    </w:p>
    <w:p w:rsidR="00FC09A6" w:rsidRPr="00FC09A6" w:rsidRDefault="00FC09A6" w:rsidP="00FC09A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C09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депутатов от 24.06.2022 №  12</w:t>
      </w:r>
    </w:p>
    <w:p w:rsidR="0072209E" w:rsidRPr="006A21AF" w:rsidRDefault="0072209E" w:rsidP="006A21AF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FC09A6" w:rsidRDefault="00B329D1" w:rsidP="00FC09A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9A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Pr="00FC09A6" w:rsidRDefault="00B329D1" w:rsidP="00FC09A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9A6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и оценки применения </w:t>
      </w:r>
      <w:proofErr w:type="gramStart"/>
      <w:r w:rsidRPr="00FC09A6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proofErr w:type="gramEnd"/>
    </w:p>
    <w:p w:rsidR="0072209E" w:rsidRPr="00FC09A6" w:rsidRDefault="00B329D1" w:rsidP="00FC09A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9A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требований, устанавливаемых </w:t>
      </w:r>
      <w:proofErr w:type="gramStart"/>
      <w:r w:rsidRPr="00FC09A6">
        <w:rPr>
          <w:rFonts w:ascii="Times New Roman" w:eastAsia="Times New Roman" w:hAnsi="Times New Roman" w:cs="Times New Roman"/>
          <w:b/>
          <w:sz w:val="28"/>
          <w:szCs w:val="28"/>
        </w:rPr>
        <w:t>нормативными</w:t>
      </w:r>
      <w:proofErr w:type="gramEnd"/>
      <w:r w:rsidRPr="00FC09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правовыми</w:t>
      </w:r>
    </w:p>
    <w:p w:rsidR="0072209E" w:rsidRDefault="00B329D1" w:rsidP="00FC09A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9A6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актами </w:t>
      </w:r>
      <w:r w:rsidR="00FC09A6" w:rsidRPr="00FC09A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FC09A6" w:rsidRPr="00FC09A6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="00FC09A6" w:rsidRPr="00FC09A6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</w:t>
      </w:r>
      <w:r w:rsidR="00FC09A6" w:rsidRPr="00FC09A6">
        <w:rPr>
          <w:rFonts w:ascii="Times New Roman" w:eastAsia="Times New Roman" w:hAnsi="Times New Roman" w:cs="Times New Roman"/>
          <w:b/>
          <w:sz w:val="28"/>
          <w:szCs w:val="28"/>
        </w:rPr>
        <w:t xml:space="preserve"> Алтайского края</w:t>
      </w:r>
    </w:p>
    <w:p w:rsidR="00FC09A6" w:rsidRPr="00FC09A6" w:rsidRDefault="00FC09A6" w:rsidP="00FC09A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FC09A6" w:rsidRDefault="00B329D1" w:rsidP="00FC09A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9A6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нормативных правовых актах </w:t>
      </w:r>
      <w:r w:rsidR="00FC09A6" w:rsidRPr="006A21A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C09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FC09A6"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09A6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FC09A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="00FC09A6" w:rsidRPr="006A21A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C09A6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FC09A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="00FC09A6" w:rsidRPr="006A21A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муниципально-частного</w:t>
      </w:r>
      <w:proofErr w:type="spellEnd"/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партнерстве в Российской Федерации и внесении изменений в отдельные </w:t>
      </w: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законодательные акты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публичным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партнером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которым выступает муниципальное образование.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6A21AF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5706E"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E1921" w:rsidRPr="006A21AF" w:rsidRDefault="005E1921" w:rsidP="00FC09A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FC09A6" w:rsidRDefault="00B329D1" w:rsidP="00FC09A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9A6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FC09A6" w:rsidRDefault="00B329D1" w:rsidP="00FC09A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C09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6A21AF" w:rsidRDefault="00B37D64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6A21AF" w:rsidRDefault="00B37D64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6A21AF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6A21AF" w:rsidRDefault="00B37D64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6A21AF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6A21AF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6A21AF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6A21AF" w:rsidRDefault="00B37D64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6A21AF" w:rsidRDefault="000942D5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21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6A21AF" w:rsidRDefault="000942D5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6A2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обязательные требования, 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 xml:space="preserve"> подлежат публичному обсуждению</w:t>
      </w:r>
      <w:r w:rsidRPr="006A21A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 xml:space="preserve">. В целях </w:t>
      </w:r>
      <w:proofErr w:type="gramStart"/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3) информацию о сроках проведения публичного обсуждения,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6A21AF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6A21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6A21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6A21AF" w:rsidRDefault="00B329D1" w:rsidP="00FC09A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6A21AF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6A21AF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6A21AF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6A21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6A21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proofErr w:type="spellStart"/>
      <w:r w:rsidR="00FC09A6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FC09A6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="00FC09A6" w:rsidRPr="006A21A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6A21AF" w:rsidRDefault="00D9595C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6A21AF" w:rsidRDefault="0072209E" w:rsidP="00FC09A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FC09A6" w:rsidRDefault="00B329D1" w:rsidP="00FC09A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C09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FC09A6" w:rsidRDefault="00B329D1" w:rsidP="00FC09A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9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проекта доклада </w:t>
      </w:r>
      <w:r w:rsidR="00325BEE" w:rsidRPr="006A21A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Уполномоченный орган за год до окончания срока действия муниципального акта, устанавливающего обязательные требования, проводит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 применения обязательных требований, содержащихся в муниципальном акте, в соответствии с цел</w:t>
      </w:r>
      <w:r w:rsidR="004914A6" w:rsidRPr="006A21AF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6A21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1) результаты мониторинга муниципальных актов</w:t>
      </w:r>
      <w:r w:rsidR="00450EF9" w:rsidRPr="006A21AF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6A21A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72209E" w:rsidRPr="006A21AF" w:rsidRDefault="00B37D64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2) результаты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3) выводы и предложения по итогам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6A21AF" w:rsidRDefault="00B37D64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6A21AF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6A21AF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lastRenderedPageBreak/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6A21AF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6A21AF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6A21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6A21AF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6A21AF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6A21AF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 размещает проект доклада на официальном сайте</w:t>
      </w:r>
      <w:r w:rsidR="004914A6" w:rsidRPr="006A2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6A21AF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6A21AF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6A21A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21AF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6A21AF" w:rsidRDefault="00B329D1" w:rsidP="00FC09A6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3) о признании </w:t>
      </w:r>
      <w:proofErr w:type="gramStart"/>
      <w:r w:rsidRPr="006A21AF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6A21AF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акта.</w:t>
      </w:r>
    </w:p>
    <w:p w:rsidR="0072209E" w:rsidRPr="006A21AF" w:rsidRDefault="0072209E" w:rsidP="00FC09A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209E" w:rsidRPr="006A21AF" w:rsidSect="005E192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AB" w:rsidRDefault="003476AB" w:rsidP="00F233C2">
      <w:pPr>
        <w:spacing w:after="0" w:line="240" w:lineRule="auto"/>
      </w:pPr>
      <w:r>
        <w:separator/>
      </w:r>
    </w:p>
  </w:endnote>
  <w:endnote w:type="continuationSeparator" w:id="0">
    <w:p w:rsidR="003476AB" w:rsidRDefault="003476AB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AB" w:rsidRDefault="003476AB" w:rsidP="00F233C2">
      <w:pPr>
        <w:spacing w:after="0" w:line="240" w:lineRule="auto"/>
      </w:pPr>
      <w:r>
        <w:separator/>
      </w:r>
    </w:p>
  </w:footnote>
  <w:footnote w:type="continuationSeparator" w:id="0">
    <w:p w:rsidR="003476AB" w:rsidRDefault="003476AB" w:rsidP="00F233C2">
      <w:pPr>
        <w:spacing w:after="0" w:line="240" w:lineRule="auto"/>
      </w:pPr>
      <w:r>
        <w:continuationSeparator/>
      </w:r>
    </w:p>
  </w:footnote>
  <w:footnote w:id="1">
    <w:p w:rsidR="000942D5" w:rsidRPr="005E1921" w:rsidRDefault="000942D5" w:rsidP="000942D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В случае</w:t>
      </w:r>
      <w:proofErr w:type="gramStart"/>
      <w:r w:rsidRPr="005E192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,</w:t>
      </w:r>
      <w:proofErr w:type="gramEnd"/>
      <w:r w:rsidRPr="005E192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если проведение оценки регулирующего воздействия является обязательным в силу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 xml:space="preserve"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Pr="005E1921" w:rsidRDefault="000942D5" w:rsidP="000942D5">
      <w:pPr>
        <w:pStyle w:val="a3"/>
        <w:jc w:val="both"/>
        <w:rPr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Если 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5E1921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E19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E1921"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 w:rsidRPr="005E192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E1921">
        <w:rPr>
          <w:rFonts w:ascii="Times New Roman" w:hAnsi="Times New Roman" w:cs="Times New Roman"/>
          <w:sz w:val="18"/>
          <w:szCs w:val="18"/>
        </w:rPr>
        <w:t xml:space="preserve"> если проведение оценки регулирующего воздействия является обязательным.</w:t>
      </w:r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80D59"/>
    <w:rsid w:val="000942D5"/>
    <w:rsid w:val="000F49A8"/>
    <w:rsid w:val="00141536"/>
    <w:rsid w:val="001A76AB"/>
    <w:rsid w:val="001B70AE"/>
    <w:rsid w:val="0021579C"/>
    <w:rsid w:val="0024534D"/>
    <w:rsid w:val="00261FC1"/>
    <w:rsid w:val="00284660"/>
    <w:rsid w:val="002F10E2"/>
    <w:rsid w:val="00325BEE"/>
    <w:rsid w:val="00343CDE"/>
    <w:rsid w:val="00346712"/>
    <w:rsid w:val="003476AB"/>
    <w:rsid w:val="0035706E"/>
    <w:rsid w:val="00411849"/>
    <w:rsid w:val="00450EF9"/>
    <w:rsid w:val="004914A6"/>
    <w:rsid w:val="005E1921"/>
    <w:rsid w:val="006A21AF"/>
    <w:rsid w:val="00706800"/>
    <w:rsid w:val="0072209E"/>
    <w:rsid w:val="00785C65"/>
    <w:rsid w:val="0078634C"/>
    <w:rsid w:val="007909F2"/>
    <w:rsid w:val="00807360"/>
    <w:rsid w:val="00807A2E"/>
    <w:rsid w:val="00826240"/>
    <w:rsid w:val="0087340D"/>
    <w:rsid w:val="00926BE8"/>
    <w:rsid w:val="009D4EBE"/>
    <w:rsid w:val="00A41A49"/>
    <w:rsid w:val="00A92EB6"/>
    <w:rsid w:val="00AE6A44"/>
    <w:rsid w:val="00AF5194"/>
    <w:rsid w:val="00AF54D3"/>
    <w:rsid w:val="00B329D1"/>
    <w:rsid w:val="00B37D64"/>
    <w:rsid w:val="00C74A0E"/>
    <w:rsid w:val="00CC54B0"/>
    <w:rsid w:val="00D05DB1"/>
    <w:rsid w:val="00D311F1"/>
    <w:rsid w:val="00D563F2"/>
    <w:rsid w:val="00D64C8A"/>
    <w:rsid w:val="00D64F78"/>
    <w:rsid w:val="00D76074"/>
    <w:rsid w:val="00D904CC"/>
    <w:rsid w:val="00D9595C"/>
    <w:rsid w:val="00DD11D8"/>
    <w:rsid w:val="00DD3A13"/>
    <w:rsid w:val="00E5051A"/>
    <w:rsid w:val="00E6130B"/>
    <w:rsid w:val="00F233C2"/>
    <w:rsid w:val="00F53D2F"/>
    <w:rsid w:val="00F55C3E"/>
    <w:rsid w:val="00FC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B1"/>
  </w:style>
  <w:style w:type="paragraph" w:styleId="6">
    <w:name w:val="heading 6"/>
    <w:basedOn w:val="a"/>
    <w:next w:val="a"/>
    <w:link w:val="60"/>
    <w:semiHidden/>
    <w:unhideWhenUsed/>
    <w:qFormat/>
    <w:rsid w:val="006A21A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C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6A21AF"/>
    <w:rPr>
      <w:rFonts w:ascii="Times New Roman" w:eastAsia="Times New Roman" w:hAnsi="Times New Roman" w:cs="Times New Roman"/>
      <w:b/>
      <w:sz w:val="44"/>
      <w:szCs w:val="20"/>
    </w:rPr>
  </w:style>
  <w:style w:type="paragraph" w:styleId="a9">
    <w:name w:val="No Spacing"/>
    <w:uiPriority w:val="1"/>
    <w:qFormat/>
    <w:rsid w:val="006A21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85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2CC8-BD1E-4BB4-8152-E0BB7A1E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Uz</cp:lastModifiedBy>
  <cp:revision>13</cp:revision>
  <cp:lastPrinted>2022-06-24T04:54:00Z</cp:lastPrinted>
  <dcterms:created xsi:type="dcterms:W3CDTF">2022-06-15T05:09:00Z</dcterms:created>
  <dcterms:modified xsi:type="dcterms:W3CDTF">2022-06-24T04:55:00Z</dcterms:modified>
</cp:coreProperties>
</file>