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82C1C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2C1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2C1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C58" w:rsidRDefault="00974C58" w:rsidP="00974C58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28.12.2021  №30</w:t>
      </w:r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 </w:t>
      </w:r>
      <w:proofErr w:type="spellStart"/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Ветренно-Телеутско</w:t>
      </w:r>
      <w:proofErr w:type="spellEnd"/>
    </w:p>
    <w:p w:rsidR="001B521D" w:rsidRPr="00974C58" w:rsidRDefault="001B521D" w:rsidP="00974C58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1B521D" w:rsidRPr="00F90CA4" w:rsidTr="00E62F75">
        <w:trPr>
          <w:trHeight w:val="929"/>
        </w:trPr>
        <w:tc>
          <w:tcPr>
            <w:tcW w:w="6096" w:type="dxa"/>
            <w:hideMark/>
          </w:tcPr>
          <w:p w:rsidR="001B521D" w:rsidRPr="00F90CA4" w:rsidRDefault="001B521D" w:rsidP="00E62F75">
            <w:pPr>
              <w:pStyle w:val="2"/>
              <w:rPr>
                <w:color w:val="000000" w:themeColor="text1"/>
                <w:sz w:val="28"/>
                <w:szCs w:val="28"/>
              </w:rPr>
            </w:pPr>
            <w:bookmarkStart w:id="0" w:name="_Hlk62569006"/>
            <w:proofErr w:type="gramStart"/>
            <w:r w:rsidRPr="00F90CA4">
              <w:rPr>
                <w:color w:val="000000" w:themeColor="text1"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F90CA4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  <w:r w:rsidRPr="00F90CA4">
              <w:rPr>
                <w:color w:val="000000" w:themeColor="text1"/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</w:t>
            </w:r>
            <w:proofErr w:type="gramEnd"/>
            <w:r w:rsidRPr="00F90CA4">
              <w:rPr>
                <w:color w:val="000000" w:themeColor="text1"/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1B521D" w:rsidRDefault="001B521D" w:rsidP="001B521D">
      <w:pPr>
        <w:pStyle w:val="ConsPlusNormal"/>
        <w:ind w:firstLine="709"/>
        <w:jc w:val="both"/>
      </w:pPr>
    </w:p>
    <w:p w:rsidR="001B521D" w:rsidRPr="00974C58" w:rsidRDefault="001B521D" w:rsidP="00974C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</w:rPr>
        <w:t>В соответствии со статьями 160.1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</w:r>
      <w:r w:rsidRPr="00251A7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</w:rPr>
        <w:t xml:space="preserve"> Устава </w:t>
      </w:r>
      <w:r w:rsidRPr="00F90CA4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сельсовет Каменского района Алтайского края,</w:t>
      </w:r>
    </w:p>
    <w:p w:rsidR="001B521D" w:rsidRPr="00F90CA4" w:rsidRDefault="001B521D" w:rsidP="00974C58">
      <w:pPr>
        <w:shd w:val="clear" w:color="auto" w:fill="FFFFFF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1. </w:t>
      </w:r>
      <w:proofErr w:type="gramStart"/>
      <w:r w:rsidRPr="00F90CA4">
        <w:rPr>
          <w:color w:val="000000" w:themeColor="text1"/>
        </w:rPr>
        <w:t xml:space="preserve">Утвердить Перечень главных администраторов доходов бюджета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</w:t>
      </w:r>
      <w:proofErr w:type="gramEnd"/>
      <w:r w:rsidRPr="00F90CA4">
        <w:rPr>
          <w:color w:val="000000" w:themeColor="text1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2. Утвердить Перечень главных администраторов доходов бюджета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- органов местного самоуправления (прилагается).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3. Утвердить Перечень главных </w:t>
      </w:r>
      <w:proofErr w:type="gramStart"/>
      <w:r w:rsidRPr="00F90CA4">
        <w:rPr>
          <w:color w:val="000000" w:themeColor="text1"/>
        </w:rPr>
        <w:t>администраторов источников финансирования дефицита бюджета муниципального образования</w:t>
      </w:r>
      <w:proofErr w:type="gramEnd"/>
      <w:r w:rsidRPr="00F90CA4">
        <w:rPr>
          <w:color w:val="000000" w:themeColor="text1"/>
        </w:rPr>
        <w:t xml:space="preserve">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(прилагается).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и Перечень главных </w:t>
      </w:r>
      <w:proofErr w:type="gramStart"/>
      <w:r w:rsidRPr="00F90CA4">
        <w:rPr>
          <w:color w:val="000000" w:themeColor="text1"/>
        </w:rPr>
        <w:t>администраторов источников финансирования дефицита бюджета муниципального образования</w:t>
      </w:r>
      <w:proofErr w:type="gramEnd"/>
      <w:r w:rsidRPr="00F90CA4">
        <w:rPr>
          <w:color w:val="000000" w:themeColor="text1"/>
        </w:rPr>
        <w:t xml:space="preserve">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(прилагается).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5. Настоящее постановление вступает в силу со дня его официального обнародования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края, начиная с бюджета на 2022 год и на плановый период 2023 и 2024 годов.</w:t>
      </w:r>
    </w:p>
    <w:p w:rsidR="001B521D" w:rsidRPr="00F90CA4" w:rsidRDefault="001B521D" w:rsidP="001B521D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6. Обнародовать настоящее постановление в соответствии со ст. 46 Устава муниципального образования </w:t>
      </w:r>
      <w:proofErr w:type="spellStart"/>
      <w:r w:rsidRPr="00F90CA4">
        <w:rPr>
          <w:color w:val="000000" w:themeColor="text1"/>
        </w:rPr>
        <w:t>Телеутский</w:t>
      </w:r>
      <w:proofErr w:type="spellEnd"/>
      <w:r w:rsidRPr="00F90CA4">
        <w:rPr>
          <w:color w:val="000000" w:themeColor="text1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1B521D" w:rsidRPr="00F90CA4" w:rsidRDefault="001B521D" w:rsidP="00974C58">
      <w:pPr>
        <w:pStyle w:val="ConsPlusNormal"/>
        <w:ind w:firstLine="540"/>
        <w:jc w:val="both"/>
        <w:rPr>
          <w:color w:val="000000" w:themeColor="text1"/>
        </w:rPr>
      </w:pPr>
      <w:r w:rsidRPr="00F90CA4">
        <w:rPr>
          <w:color w:val="000000" w:themeColor="text1"/>
        </w:rPr>
        <w:t xml:space="preserve">7. </w:t>
      </w:r>
      <w:proofErr w:type="gramStart"/>
      <w:r w:rsidRPr="00F90CA4">
        <w:rPr>
          <w:color w:val="000000" w:themeColor="text1"/>
        </w:rPr>
        <w:t>Контроль за</w:t>
      </w:r>
      <w:proofErr w:type="gramEnd"/>
      <w:r w:rsidRPr="00F90CA4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1B521D" w:rsidRDefault="001B521D" w:rsidP="001B52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Н.И. Морозова</w:t>
      </w:r>
    </w:p>
    <w:p w:rsidR="001B521D" w:rsidRDefault="001B521D" w:rsidP="001B52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21D" w:rsidRDefault="001B521D" w:rsidP="001B52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21D" w:rsidRDefault="001B521D" w:rsidP="001B52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21D" w:rsidRDefault="001B521D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C58" w:rsidRDefault="00974C58" w:rsidP="001B52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521D" w:rsidRPr="00BE4C38" w:rsidRDefault="001B521D" w:rsidP="001B521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УТВЕРЖДЕН</w:t>
      </w:r>
    </w:p>
    <w:p w:rsidR="001B521D" w:rsidRPr="00974C58" w:rsidRDefault="00974C58" w:rsidP="001B521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</w:t>
      </w:r>
      <w:r w:rsidR="001B521D" w:rsidRPr="00BE4C3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1D" w:rsidRPr="00BE4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521D"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="001B521D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1B521D"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</w:t>
      </w:r>
      <w:r w:rsidR="001B521D" w:rsidRPr="00974C58">
        <w:rPr>
          <w:rFonts w:ascii="Times New Roman" w:hAnsi="Times New Roman" w:cs="Times New Roman"/>
          <w:sz w:val="28"/>
          <w:szCs w:val="28"/>
        </w:rPr>
        <w:t xml:space="preserve">от </w:t>
      </w:r>
      <w:r w:rsidRPr="00974C58">
        <w:rPr>
          <w:rFonts w:ascii="Times New Roman" w:hAnsi="Times New Roman" w:cs="Times New Roman"/>
          <w:sz w:val="28"/>
          <w:szCs w:val="28"/>
        </w:rPr>
        <w:t>28</w:t>
      </w:r>
      <w:r w:rsidR="001B521D" w:rsidRPr="00974C58">
        <w:rPr>
          <w:rFonts w:ascii="Times New Roman" w:hAnsi="Times New Roman" w:cs="Times New Roman"/>
          <w:sz w:val="28"/>
          <w:szCs w:val="28"/>
        </w:rPr>
        <w:t xml:space="preserve">.12.2021 № </w:t>
      </w:r>
      <w:r w:rsidRPr="00974C58">
        <w:rPr>
          <w:rFonts w:ascii="Times New Roman" w:hAnsi="Times New Roman" w:cs="Times New Roman"/>
          <w:sz w:val="28"/>
          <w:szCs w:val="28"/>
        </w:rPr>
        <w:t>30</w:t>
      </w:r>
    </w:p>
    <w:p w:rsidR="001B521D" w:rsidRPr="00974C58" w:rsidRDefault="001B521D" w:rsidP="001B52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521D" w:rsidRDefault="00974C58" w:rsidP="001B52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521D"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521D" w:rsidRPr="00E2708D" w:rsidRDefault="001B521D" w:rsidP="001B521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Каменского района Алтайского края (</w:t>
      </w:r>
      <w:proofErr w:type="spellStart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далее-сельского</w:t>
      </w:r>
      <w:proofErr w:type="spellEnd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proofErr w:type="gramStart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)н</w:t>
      </w:r>
      <w:proofErr w:type="gramEnd"/>
      <w:r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основании </w:t>
      </w:r>
      <w:r w:rsidRPr="00E2708D">
        <w:rPr>
          <w:rFonts w:ascii="Times New Roman" w:hAnsi="Times New Roman" w:cs="Times New Roman"/>
          <w:b/>
          <w:sz w:val="28"/>
          <w:szCs w:val="28"/>
        </w:rPr>
        <w:t>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1B521D" w:rsidRPr="000C6108" w:rsidTr="00E62F75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1B521D" w:rsidRPr="000C6108" w:rsidTr="00E62F75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</w:p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21D" w:rsidRPr="000C6108" w:rsidTr="00E62F75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1D" w:rsidRPr="000C6108" w:rsidTr="00E62F75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Алтайскому краю</w:t>
            </w:r>
          </w:p>
        </w:tc>
      </w:tr>
      <w:tr w:rsidR="001B521D" w:rsidRPr="000C6108" w:rsidTr="00E62F75">
        <w:trPr>
          <w:cantSplit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1B521D" w:rsidRPr="000C6108" w:rsidTr="00E62F75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1B521D" w:rsidRPr="000C6108" w:rsidTr="00E62F75">
        <w:trPr>
          <w:cantSplit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B521D" w:rsidRPr="000C6108" w:rsidTr="00E62F75">
        <w:trPr>
          <w:cantSplit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1D" w:rsidRPr="000C6108" w:rsidTr="00E62F75">
        <w:trPr>
          <w:cantSplit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B521D" w:rsidRPr="000C6108" w:rsidTr="00E62F75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B521D" w:rsidRPr="000C6108" w:rsidTr="00E62F75">
        <w:trPr>
          <w:cantSplit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521D" w:rsidRPr="000C6108" w:rsidTr="00E62F75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B521D" w:rsidRPr="000C6108" w:rsidTr="00E62F75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521D" w:rsidRPr="000C6108" w:rsidRDefault="001B521D" w:rsidP="00E62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521D" w:rsidRDefault="001B521D" w:rsidP="001B52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521D" w:rsidRPr="00BE4C38" w:rsidRDefault="001B521D" w:rsidP="001B521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B521D" w:rsidRPr="00974C58" w:rsidRDefault="001B521D" w:rsidP="001B521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C58" w:rsidRPr="00974C58">
        <w:rPr>
          <w:rFonts w:ascii="Times New Roman" w:hAnsi="Times New Roman" w:cs="Times New Roman"/>
          <w:sz w:val="28"/>
          <w:szCs w:val="28"/>
        </w:rPr>
        <w:t>28</w:t>
      </w:r>
      <w:r w:rsidRPr="00974C5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974C58" w:rsidRPr="00974C58">
        <w:rPr>
          <w:rFonts w:ascii="Times New Roman" w:hAnsi="Times New Roman" w:cs="Times New Roman"/>
          <w:sz w:val="28"/>
          <w:szCs w:val="28"/>
        </w:rPr>
        <w:t>30</w:t>
      </w:r>
      <w:r w:rsidRPr="00974C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21D" w:rsidRPr="00BE4C38" w:rsidRDefault="001B521D" w:rsidP="001B52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D" w:rsidRDefault="00974C58" w:rsidP="001B52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B521D"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521D" w:rsidRPr="000C6108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0C6108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Pr="000C6108" w:rsidRDefault="001B521D" w:rsidP="001B521D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1B521D" w:rsidRPr="000C6108" w:rsidTr="00E62F75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B521D" w:rsidRPr="000C6108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21D" w:rsidRPr="000C6108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21D" w:rsidRPr="000C6108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1B521D" w:rsidRPr="000C6108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1B521D" w:rsidRPr="000C6108" w:rsidRDefault="001B521D" w:rsidP="00E6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521D" w:rsidRPr="000C6108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1B521D" w:rsidRPr="000C6108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B521D" w:rsidRPr="000C6108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0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Телеутского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1A365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1A365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1A365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521D" w:rsidRPr="00BB56E7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B521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B521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521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B521D" w:rsidRPr="0058250D" w:rsidTr="00E62F75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1D" w:rsidRPr="007417C0" w:rsidRDefault="001B521D" w:rsidP="00E6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B521D" w:rsidRPr="007417C0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21D" w:rsidRPr="000C6108" w:rsidRDefault="001B521D" w:rsidP="001B52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21D" w:rsidRPr="00BE4C38" w:rsidRDefault="001B521D" w:rsidP="001B521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B521D" w:rsidRPr="00974C58" w:rsidRDefault="001B521D" w:rsidP="001B521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Pr="00974C58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974C58" w:rsidRPr="00974C58">
        <w:rPr>
          <w:rFonts w:ascii="Times New Roman" w:hAnsi="Times New Roman" w:cs="Times New Roman"/>
          <w:sz w:val="28"/>
          <w:szCs w:val="28"/>
        </w:rPr>
        <w:t>28</w:t>
      </w:r>
      <w:r w:rsidRPr="00974C5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974C58" w:rsidRPr="00974C58">
        <w:rPr>
          <w:rFonts w:ascii="Times New Roman" w:hAnsi="Times New Roman" w:cs="Times New Roman"/>
          <w:sz w:val="28"/>
          <w:szCs w:val="28"/>
        </w:rPr>
        <w:t>30</w:t>
      </w:r>
      <w:r w:rsidRPr="00974C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21D" w:rsidRPr="00BE4C38" w:rsidRDefault="001B521D" w:rsidP="001B52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D" w:rsidRDefault="00974C58" w:rsidP="001B52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B521D"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521D" w:rsidRPr="000C6108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C61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r w:rsidRPr="000C6108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0C610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1B521D" w:rsidRPr="00C81F1D" w:rsidTr="00E62F75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1B521D" w:rsidRPr="00C81F1D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B521D" w:rsidRPr="00C81F1D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1B521D" w:rsidRPr="00C81F1D" w:rsidTr="00E62F75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1B521D" w:rsidRPr="00C81F1D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1B521D" w:rsidRPr="00C81F1D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1B521D" w:rsidRPr="00C81F1D" w:rsidRDefault="001B521D" w:rsidP="00E6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21D" w:rsidTr="00E62F7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B521D" w:rsidTr="00E62F7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B521D" w:rsidTr="00E62F7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1D" w:rsidRPr="00C81F1D" w:rsidRDefault="001B521D" w:rsidP="00E62F7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B521D" w:rsidRDefault="001B521D" w:rsidP="001B52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521D" w:rsidRPr="00BE4C38" w:rsidRDefault="001B521D" w:rsidP="001B521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B521D" w:rsidRPr="00974C58" w:rsidRDefault="001B521D" w:rsidP="001B521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C58" w:rsidRPr="00974C58">
        <w:rPr>
          <w:rFonts w:ascii="Times New Roman" w:hAnsi="Times New Roman" w:cs="Times New Roman"/>
          <w:sz w:val="28"/>
          <w:szCs w:val="28"/>
        </w:rPr>
        <w:t>28</w:t>
      </w:r>
      <w:r w:rsidRPr="00974C5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974C58" w:rsidRPr="00974C58">
        <w:rPr>
          <w:rFonts w:ascii="Times New Roman" w:hAnsi="Times New Roman" w:cs="Times New Roman"/>
          <w:sz w:val="28"/>
          <w:szCs w:val="28"/>
        </w:rPr>
        <w:t>30</w:t>
      </w:r>
      <w:r w:rsidRPr="00974C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21D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1B521D" w:rsidRPr="00F90CA4" w:rsidRDefault="001B521D" w:rsidP="001B52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</w:t>
      </w:r>
    </w:p>
    <w:p w:rsidR="001B521D" w:rsidRPr="00F90CA4" w:rsidRDefault="001B521D" w:rsidP="001B521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F90CA4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1. Настоящий Порядок устанавливает правила и сроки внесения изменений в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перечни главных администраторов доходов бюджета 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(далее – «Перечни»)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</w:p>
    <w:p w:rsidR="001B521D" w:rsidRPr="00F90CA4" w:rsidRDefault="001B521D" w:rsidP="001B521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края, изменения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принципов назначения и присвоения 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структуры кодов классификации доходов бюджетов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источников финансирования дефицитов бюджетов.</w:t>
      </w:r>
    </w:p>
    <w:p w:rsidR="001B521D" w:rsidRPr="00F90CA4" w:rsidRDefault="001B521D" w:rsidP="001B521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Г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лавные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администраторы доходов бюджета 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главные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администраторы источников финансирования дефицита бюджета муниципального образования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направляют в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Каменского района Алтайского края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предложения по внесению изменений в Перечн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и(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далее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«Предложения»).</w:t>
      </w:r>
    </w:p>
    <w:p w:rsidR="001B521D" w:rsidRPr="00F90CA4" w:rsidRDefault="001B521D" w:rsidP="001B521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Каменского района Алтайского края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Перечни.</w:t>
      </w:r>
    </w:p>
    <w:p w:rsidR="000A3473" w:rsidRDefault="001B521D" w:rsidP="001B521D"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Перечни ежегодно актуализируются Администрацией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Каменского района Алтайского края при формировании решений о бюджете муниципального образования </w:t>
      </w:r>
      <w:proofErr w:type="spellStart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</w:t>
      </w:r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Алтайского </w:t>
      </w:r>
      <w:proofErr w:type="spell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краяна</w:t>
      </w:r>
      <w:proofErr w:type="spell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очередной финансовый год и </w:t>
      </w:r>
      <w:proofErr w:type="gramStart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0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плановый пер</w:t>
      </w:r>
    </w:p>
    <w:sectPr w:rsidR="000A3473" w:rsidSect="00D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B521D"/>
    <w:rsid w:val="000A3473"/>
    <w:rsid w:val="001B521D"/>
    <w:rsid w:val="00974C58"/>
    <w:rsid w:val="00D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521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B521D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1B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B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1B521D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2813</Words>
  <Characters>16036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2021-12-28T02:21:00Z</cp:lastPrinted>
  <dcterms:created xsi:type="dcterms:W3CDTF">2021-12-28T02:15:00Z</dcterms:created>
  <dcterms:modified xsi:type="dcterms:W3CDTF">2021-12-28T02:23:00Z</dcterms:modified>
</cp:coreProperties>
</file>