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C" w:rsidRDefault="00704EDC" w:rsidP="00704ED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704EDC" w:rsidRDefault="00704EDC" w:rsidP="0070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704EDC" w:rsidRDefault="00704EDC" w:rsidP="0070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04EDC" w:rsidRDefault="00704EDC" w:rsidP="0070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DC" w:rsidRDefault="00704EDC" w:rsidP="00704EDC">
      <w:pPr>
        <w:pStyle w:val="6"/>
        <w:spacing w:before="0" w:after="0"/>
        <w:jc w:val="center"/>
        <w:rPr>
          <w:sz w:val="44"/>
          <w:szCs w:val="44"/>
          <w:lang w:val="ru-RU"/>
        </w:rPr>
      </w:pPr>
      <w:proofErr w:type="gramStart"/>
      <w:r>
        <w:rPr>
          <w:sz w:val="44"/>
          <w:szCs w:val="44"/>
          <w:lang w:val="ru-RU"/>
        </w:rPr>
        <w:t>Р</w:t>
      </w:r>
      <w:proofErr w:type="gramEnd"/>
      <w:r>
        <w:rPr>
          <w:sz w:val="44"/>
          <w:szCs w:val="44"/>
          <w:lang w:val="ru-RU"/>
        </w:rPr>
        <w:t xml:space="preserve"> Е Ш Е Н И Е</w:t>
      </w: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EDC" w:rsidRDefault="008B314D" w:rsidP="00704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24.12.2018</w:t>
      </w:r>
      <w:r w:rsidR="00C36F7C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F016C0">
        <w:rPr>
          <w:rFonts w:ascii="Times New Roman" w:hAnsi="Times New Roman" w:cs="Times New Roman"/>
          <w:b/>
          <w:sz w:val="28"/>
          <w:szCs w:val="28"/>
        </w:rPr>
        <w:t>60</w:t>
      </w:r>
      <w:r w:rsidR="00C36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DC">
        <w:rPr>
          <w:rFonts w:ascii="Times New Roman" w:hAnsi="Times New Roman" w:cs="Times New Roman"/>
          <w:b/>
          <w:sz w:val="28"/>
          <w:szCs w:val="28"/>
        </w:rPr>
        <w:tab/>
      </w:r>
      <w:r w:rsidR="00704E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704E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с. </w:t>
      </w:r>
      <w:proofErr w:type="spellStart"/>
      <w:r w:rsidR="00704EDC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контрольной и </w:t>
      </w:r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DC" w:rsidRDefault="008B314D" w:rsidP="0070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на 2019</w:t>
      </w:r>
      <w:r w:rsidR="00704ED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ст. 3 Регламента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депутатов, ст. 23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 (прилагаются).</w:t>
      </w:r>
    </w:p>
    <w:p w:rsidR="00704EDC" w:rsidRDefault="00704EDC" w:rsidP="00704E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планы работы постоянных комиссий сельского Совета депутатов (прилагаются).</w:t>
      </w:r>
    </w:p>
    <w:p w:rsidR="00704EDC" w:rsidRDefault="00704EDC" w:rsidP="00704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план правотворческой, контрольной и организационной деятельности се</w:t>
      </w:r>
      <w:r w:rsidR="008B314D">
        <w:rPr>
          <w:rFonts w:ascii="Times New Roman" w:hAnsi="Times New Roman" w:cs="Times New Roman"/>
          <w:sz w:val="28"/>
          <w:szCs w:val="28"/>
        </w:rPr>
        <w:t>льского Совета депутатов на 2019</w:t>
      </w:r>
      <w:r>
        <w:rPr>
          <w:rFonts w:ascii="Times New Roman" w:hAnsi="Times New Roman" w:cs="Times New Roman"/>
          <w:sz w:val="28"/>
          <w:szCs w:val="28"/>
        </w:rPr>
        <w:t xml:space="preserve"> год в Каменскую межрайонную прокуратуру.</w:t>
      </w:r>
    </w:p>
    <w:p w:rsidR="00704EDC" w:rsidRDefault="00704EDC" w:rsidP="00704EDC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 Обнародовать настоящее решение в соответствии со ст. 45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 </w:t>
      </w:r>
    </w:p>
    <w:p w:rsidR="00704EDC" w:rsidRDefault="00704EDC" w:rsidP="00704EDC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по исполнению настоящего решения оставляю за собой.</w:t>
      </w:r>
    </w:p>
    <w:p w:rsidR="00704EDC" w:rsidRDefault="00704EDC" w:rsidP="00704EDC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Н.И. Морозова</w:t>
      </w:r>
    </w:p>
    <w:p w:rsidR="00704EDC" w:rsidRDefault="00704EDC" w:rsidP="00704ED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04EDC" w:rsidRDefault="00704EDC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704EDC" w:rsidRDefault="008B314D" w:rsidP="00704E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24.12.2018</w:t>
      </w:r>
      <w:r w:rsidR="006C226F">
        <w:rPr>
          <w:rFonts w:ascii="Times New Roman" w:hAnsi="Times New Roman" w:cs="Times New Roman"/>
          <w:sz w:val="28"/>
          <w:szCs w:val="28"/>
        </w:rPr>
        <w:t xml:space="preserve"> № 6</w:t>
      </w:r>
      <w:r w:rsidR="00C36F7C">
        <w:rPr>
          <w:rFonts w:ascii="Times New Roman" w:hAnsi="Times New Roman" w:cs="Times New Roman"/>
          <w:sz w:val="28"/>
          <w:szCs w:val="28"/>
        </w:rPr>
        <w:t>0</w:t>
      </w:r>
      <w:r w:rsidR="00704ED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4EDC" w:rsidRDefault="00704EDC" w:rsidP="00704ED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 правотворческой и контрольной деятельности</w:t>
      </w:r>
    </w:p>
    <w:p w:rsidR="00704EDC" w:rsidRDefault="00704EDC" w:rsidP="00704E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депутатов</w:t>
      </w:r>
    </w:p>
    <w:p w:rsidR="00704EDC" w:rsidRDefault="00704EDC" w:rsidP="00704E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918"/>
        <w:gridCol w:w="1796"/>
        <w:gridCol w:w="3242"/>
      </w:tblGrid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проектов правовых 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704EDC" w:rsidTr="008639AB">
        <w:trPr>
          <w:trHeight w:val="29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 работе се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льского Совета депутатов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 комиссии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о работе 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мандатная по экономике и бюджету, с выполнением контрольных функций, бухгалтер централизованной бухгалтерии</w:t>
            </w:r>
          </w:p>
        </w:tc>
      </w:tr>
      <w:tr w:rsidR="00704EDC" w:rsidTr="008639AB">
        <w:trPr>
          <w:trHeight w:val="68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дополнений в бюджет поселения текущего года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B314D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B314D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мандатная по экономике и бюджету, с выполнением контрольных функций, бухгалтер централизованной бухгалтерии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B314D" w:rsidP="008639A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стратегии</w:t>
            </w:r>
            <w:r w:rsidR="00704E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</w:t>
            </w:r>
            <w:proofErr w:type="spellStart"/>
            <w:r w:rsidR="00704EDC">
              <w:rPr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 w:rsidR="00704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мандатная по экономике и бюджету, с выполнением контрольных функций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Pr="008B314D" w:rsidRDefault="00704EDC" w:rsidP="008639A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Правила благоустройства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B314D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Положение</w:t>
            </w:r>
            <w:proofErr w:type="gramStart"/>
            <w:r w:rsidR="008B31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B314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старосте села </w:t>
            </w:r>
            <w:proofErr w:type="spellStart"/>
            <w:r w:rsidR="008B314D">
              <w:rPr>
                <w:rFonts w:ascii="Times New Roman" w:hAnsi="Times New Roman" w:cs="Times New Roman"/>
                <w:sz w:val="24"/>
                <w:szCs w:val="24"/>
              </w:rPr>
              <w:t>Подветренно-Телеутское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социальным вопросам,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Каменского района Алтайского края  (по согласованию)</w:t>
            </w:r>
          </w:p>
        </w:tc>
      </w:tr>
      <w:tr w:rsidR="00704EDC" w:rsidTr="008639AB">
        <w:trPr>
          <w:trHeight w:val="132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P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E3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4EDC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к осуществлению части полномочий Администрации </w:t>
            </w:r>
            <w:proofErr w:type="spellStart"/>
            <w:r w:rsidRPr="0070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704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 в области культуры по </w:t>
            </w:r>
            <w:r w:rsidRPr="0070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 условий для организации досуга и обеспечения жителей поселения услугами организаций культуры</w:t>
            </w:r>
            <w:r w:rsidR="008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C" w:rsidRDefault="008E3A2F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E3A2F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социальным вопросам,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Каменского района Алтайского края  (по согласованию)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постоянной комиссии сельского Совета депутатов по социальным и правовым вопросам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704EDC" w:rsidTr="008639AB">
        <w:trPr>
          <w:trHeight w:val="225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«О принятии муниципального правового акта 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функций, глава сельсовета, зам главы Администрации района по правовым вопросам (по согласованию)</w:t>
            </w:r>
          </w:p>
        </w:tc>
      </w:tr>
      <w:tr w:rsidR="00704EDC" w:rsidTr="008639AB">
        <w:trPr>
          <w:trHeight w:val="225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«О </w:t>
            </w:r>
            <w:r w:rsidR="008B314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порядке организации и проведении публичных слушаний»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B314D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04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функций, глава сельсовета, зам главы Администрации района по правовым вопросам (по согласованию)</w:t>
            </w:r>
          </w:p>
        </w:tc>
      </w:tr>
      <w:tr w:rsidR="00704EDC" w:rsidTr="008639AB">
        <w:trPr>
          <w:trHeight w:val="1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вопросу осуществления муниципального контроля, перечень видов муниципального контроля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функций, глава сельсовета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постоянной комиссии сельского Совета депутатов  мандатной по экономике и бюджету, с выполнением контрольных функций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2F" w:rsidRPr="008E3A2F" w:rsidRDefault="008E3A2F" w:rsidP="008E3A2F">
            <w:pPr>
              <w:pStyle w:val="otekst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8E3A2F">
              <w:rPr>
                <w:rFonts w:eastAsia="Calibri"/>
              </w:rPr>
              <w:t xml:space="preserve">О передаче к </w:t>
            </w:r>
            <w:r w:rsidRPr="008E3A2F">
              <w:rPr>
                <w:rFonts w:eastAsia="Calibri"/>
                <w:color w:val="000000"/>
              </w:rPr>
              <w:t>осуществлению</w:t>
            </w:r>
            <w:r w:rsidRPr="008E3A2F">
              <w:rPr>
                <w:rFonts w:eastAsia="Calibri"/>
              </w:rPr>
              <w:t xml:space="preserve"> части полномочий Администрации  </w:t>
            </w:r>
            <w:proofErr w:type="spellStart"/>
            <w:r w:rsidRPr="008E3A2F">
              <w:rPr>
                <w:rFonts w:eastAsia="Calibri"/>
              </w:rPr>
              <w:t>Телеутского</w:t>
            </w:r>
            <w:proofErr w:type="spellEnd"/>
            <w:r w:rsidRPr="008E3A2F">
              <w:rPr>
                <w:rFonts w:eastAsia="Calibri"/>
              </w:rPr>
              <w:t xml:space="preserve"> сельсовета Каменского района Алтайского края в части формирования, исполнения и </w:t>
            </w:r>
            <w:proofErr w:type="gramStart"/>
            <w:r w:rsidRPr="008E3A2F">
              <w:rPr>
                <w:rFonts w:eastAsia="Calibri"/>
              </w:rPr>
              <w:t>контроля за</w:t>
            </w:r>
            <w:proofErr w:type="gramEnd"/>
            <w:r w:rsidRPr="008E3A2F">
              <w:rPr>
                <w:rFonts w:eastAsia="Calibri"/>
              </w:rPr>
              <w:t xml:space="preserve"> исполнением бюджета и ведения  бухгалтерского учета доходов и расходов бюджета</w:t>
            </w:r>
          </w:p>
          <w:p w:rsidR="00704EDC" w:rsidRPr="008E3A2F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Pr="008E3A2F" w:rsidRDefault="008E3A2F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8E3A2F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«О бюджет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C36F7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C36F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функций, бухгалтер централизованной бухгалтерии</w:t>
            </w: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/>
              <w:rPr>
                <w:rFonts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/>
              <w:rPr>
                <w:rFonts w:cs="Times New Roman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/>
              <w:rPr>
                <w:rFonts w:cs="Times New Roman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/>
              <w:rPr>
                <w:rFonts w:cs="Times New Roman"/>
              </w:rPr>
            </w:pPr>
          </w:p>
        </w:tc>
      </w:tr>
      <w:tr w:rsidR="00704EDC" w:rsidTr="008639A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«О плане правотворческой, контрольной и организационной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>ьского Совета депутатов на 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постоянные комиссии </w:t>
            </w:r>
          </w:p>
        </w:tc>
      </w:tr>
    </w:tbl>
    <w:p w:rsidR="00704EDC" w:rsidRDefault="00704EDC" w:rsidP="00704E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697"/>
        <w:gridCol w:w="4196"/>
      </w:tblGrid>
      <w:tr w:rsidR="00704EDC" w:rsidTr="008639A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704EDC" w:rsidTr="008639A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сельского Совета депутатов «О бюджет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C36F7C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C36F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мандатная по экономике и бюджету, с выполнением контрольных функций, бухгалтер централизованной бухгалтерии</w:t>
            </w:r>
          </w:p>
        </w:tc>
      </w:tr>
      <w:tr w:rsidR="00704EDC" w:rsidTr="008639AB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>менений и дополнений в стратегию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экономического ра</w:t>
            </w:r>
            <w:r w:rsidR="00C36F7C">
              <w:rPr>
                <w:rFonts w:ascii="Times New Roman" w:hAnsi="Times New Roman" w:cs="Times New Roman"/>
                <w:sz w:val="24"/>
                <w:szCs w:val="24"/>
              </w:rPr>
              <w:t>звития Каменского района на 2017-2023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комиссии, Администрация сельсовета (по согласованию)</w:t>
            </w:r>
          </w:p>
        </w:tc>
      </w:tr>
      <w:tr w:rsidR="00704EDC" w:rsidTr="008639AB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сельского Совета депутатов  по социальным вопросам</w:t>
            </w:r>
          </w:p>
        </w:tc>
      </w:tr>
      <w:tr w:rsidR="00704EDC" w:rsidTr="008639AB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решения  сельского Совета депутатов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руководители учреждений расположенных на территории сельсовета (по согласованию)</w:t>
            </w:r>
          </w:p>
        </w:tc>
      </w:tr>
      <w:tr w:rsidR="00704EDC" w:rsidTr="008639A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и снятии с контроля решений сельского Совета депутатов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DC" w:rsidRDefault="00704EDC" w:rsidP="00863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руководители учреждений расположенных на территории сельсовета (по согласованию)</w:t>
            </w:r>
          </w:p>
        </w:tc>
      </w:tr>
    </w:tbl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DC" w:rsidRDefault="00704EDC" w:rsidP="0070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89D" w:rsidRDefault="00A4189D"/>
    <w:sectPr w:rsidR="00A4189D" w:rsidSect="004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EDC"/>
    <w:rsid w:val="000B6F60"/>
    <w:rsid w:val="00157242"/>
    <w:rsid w:val="0035143C"/>
    <w:rsid w:val="00437830"/>
    <w:rsid w:val="00460852"/>
    <w:rsid w:val="006C226F"/>
    <w:rsid w:val="00704EDC"/>
    <w:rsid w:val="008B314D"/>
    <w:rsid w:val="008E3A2F"/>
    <w:rsid w:val="00A4189D"/>
    <w:rsid w:val="00C36F7C"/>
    <w:rsid w:val="00CE07E9"/>
    <w:rsid w:val="00F0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3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04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04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aliases w:val="H6 Знак"/>
    <w:basedOn w:val="a0"/>
    <w:link w:val="6"/>
    <w:semiHidden/>
    <w:rsid w:val="00704EDC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Знак2,Обычный (веб) Знак1,Знак Знак Знак1 Знак,Знак Знак"/>
    <w:uiPriority w:val="99"/>
    <w:unhideWhenUsed/>
    <w:qFormat/>
    <w:rsid w:val="00704E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uiPriority w:val="99"/>
    <w:qFormat/>
    <w:rsid w:val="00704E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otekstj">
    <w:name w:val="otekstj"/>
    <w:basedOn w:val="a"/>
    <w:rsid w:val="008E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13</cp:revision>
  <cp:lastPrinted>2017-12-20T02:18:00Z</cp:lastPrinted>
  <dcterms:created xsi:type="dcterms:W3CDTF">2006-01-27T16:54:00Z</dcterms:created>
  <dcterms:modified xsi:type="dcterms:W3CDTF">2018-12-11T07:35:00Z</dcterms:modified>
</cp:coreProperties>
</file>