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A9" w:rsidRDefault="00745EA9" w:rsidP="00745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45EA9" w:rsidRDefault="00745EA9" w:rsidP="00745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Рыбинского сельсовета</w:t>
      </w:r>
    </w:p>
    <w:p w:rsidR="00745EA9" w:rsidRDefault="00745EA9" w:rsidP="00745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745EA9" w:rsidRDefault="00745EA9" w:rsidP="00745EA9">
      <w:pPr>
        <w:jc w:val="center"/>
        <w:rPr>
          <w:b/>
          <w:sz w:val="36"/>
          <w:szCs w:val="36"/>
        </w:rPr>
      </w:pPr>
    </w:p>
    <w:p w:rsidR="00745EA9" w:rsidRDefault="00745EA9" w:rsidP="00745EA9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745EA9" w:rsidRDefault="00745EA9" w:rsidP="00745EA9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745EA9" w:rsidRDefault="00727A31" w:rsidP="00745EA9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847AC6">
        <w:rPr>
          <w:b/>
          <w:sz w:val="28"/>
          <w:szCs w:val="28"/>
        </w:rPr>
        <w:t>.04.2021 № 7</w:t>
      </w:r>
      <w:r w:rsidR="00745EA9">
        <w:rPr>
          <w:b/>
          <w:sz w:val="28"/>
          <w:szCs w:val="28"/>
        </w:rPr>
        <w:t xml:space="preserve">                                                                                    с. Рыбное</w:t>
      </w:r>
    </w:p>
    <w:p w:rsidR="00745EA9" w:rsidRDefault="00745EA9" w:rsidP="00745E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745EA9" w:rsidRDefault="00745EA9" w:rsidP="00745EA9">
      <w:pPr>
        <w:rPr>
          <w:sz w:val="28"/>
          <w:szCs w:val="28"/>
        </w:rPr>
      </w:pPr>
      <w:r>
        <w:rPr>
          <w:sz w:val="28"/>
          <w:szCs w:val="28"/>
        </w:rPr>
        <w:t>Об исполнении бюджета Рыбинского</w:t>
      </w:r>
    </w:p>
    <w:p w:rsidR="00745EA9" w:rsidRDefault="00745EA9" w:rsidP="00745EA9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Каменского района за </w:t>
      </w:r>
    </w:p>
    <w:p w:rsidR="00745EA9" w:rsidRDefault="00745EA9" w:rsidP="00745EA9">
      <w:pPr>
        <w:rPr>
          <w:sz w:val="28"/>
          <w:szCs w:val="28"/>
        </w:rPr>
      </w:pPr>
      <w:r>
        <w:rPr>
          <w:sz w:val="28"/>
          <w:szCs w:val="28"/>
        </w:rPr>
        <w:t>1 квартал 2021 года.</w:t>
      </w:r>
    </w:p>
    <w:p w:rsidR="00745EA9" w:rsidRDefault="00745EA9" w:rsidP="00745EA9">
      <w:pPr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со ст. 37 Устава муниципального образования Рыбинский сельсовет Каменского района Алтайского края, решением Рыбинского сельского Совета депутатов от 04.04.2018 № 48 «Об утверждении Положения о бюджетном устройстве, бюджетном процессе и финансовом контроле в муниципальном образовании Рыбинский сельсовет Каменского района Алтайского края».</w:t>
      </w:r>
    </w:p>
    <w:p w:rsidR="00745EA9" w:rsidRDefault="00745EA9" w:rsidP="00745EA9">
      <w:pPr>
        <w:jc w:val="both"/>
        <w:rPr>
          <w:color w:val="FF0000"/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ПОСТАНОВЛЯЮ:</w:t>
      </w: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отчет Администрации сельсовета об исполнении бюджета 1 квартал 2021 года (прилагается).                                                                     </w:t>
      </w:r>
    </w:p>
    <w:p w:rsidR="00745EA9" w:rsidRDefault="00745EA9" w:rsidP="00745EA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2.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настоящее постановление в соответствии со ст. </w:t>
      </w:r>
      <w:r>
        <w:rPr>
          <w:color w:val="000000"/>
          <w:sz w:val="28"/>
          <w:szCs w:val="28"/>
        </w:rPr>
        <w:t>4</w:t>
      </w:r>
      <w:r w:rsidR="00847AC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   Устава муниципального образования Рыбинский сельсовет Каменского района Алтайского края.</w:t>
      </w:r>
    </w:p>
    <w:p w:rsidR="00745EA9" w:rsidRDefault="00745EA9" w:rsidP="00745EA9">
      <w:pPr>
        <w:jc w:val="both"/>
        <w:rPr>
          <w:color w:val="FF0000"/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О.Д. Мерц</w:t>
      </w:r>
    </w:p>
    <w:p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90"/>
        <w:gridCol w:w="4100"/>
        <w:gridCol w:w="1260"/>
        <w:gridCol w:w="80"/>
        <w:gridCol w:w="1220"/>
      </w:tblGrid>
      <w:tr w:rsidR="00745EA9" w:rsidTr="0091786E">
        <w:trPr>
          <w:trHeight w:val="1257"/>
        </w:trPr>
        <w:tc>
          <w:tcPr>
            <w:tcW w:w="9750" w:type="dxa"/>
            <w:gridSpan w:val="5"/>
            <w:hideMark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УТВЕРЖДЕН                             </w:t>
            </w:r>
          </w:p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Постановлением Администрации </w:t>
            </w:r>
          </w:p>
          <w:p w:rsidR="00745EA9" w:rsidRDefault="00745EA9" w:rsidP="00847A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сельсовета   </w:t>
            </w:r>
            <w:r w:rsidR="00847AC6">
              <w:rPr>
                <w:sz w:val="28"/>
                <w:szCs w:val="28"/>
                <w:lang w:eastAsia="en-US"/>
              </w:rPr>
              <w:t>от 14</w:t>
            </w:r>
            <w:r>
              <w:rPr>
                <w:sz w:val="28"/>
                <w:szCs w:val="28"/>
                <w:lang w:eastAsia="en-US"/>
              </w:rPr>
              <w:t xml:space="preserve">.04.2021 № </w:t>
            </w:r>
            <w:r w:rsidR="00847AC6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45EA9" w:rsidTr="0091786E">
        <w:trPr>
          <w:trHeight w:val="233"/>
        </w:trPr>
        <w:tc>
          <w:tcPr>
            <w:tcW w:w="8450" w:type="dxa"/>
            <w:gridSpan w:val="3"/>
            <w:hideMark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ОТЧЕТ</w:t>
            </w:r>
          </w:p>
        </w:tc>
        <w:tc>
          <w:tcPr>
            <w:tcW w:w="80" w:type="dxa"/>
            <w:vMerge w:val="restart"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745EA9" w:rsidTr="0091786E">
        <w:trPr>
          <w:trHeight w:val="233"/>
        </w:trPr>
        <w:tc>
          <w:tcPr>
            <w:tcW w:w="8450" w:type="dxa"/>
            <w:gridSpan w:val="3"/>
            <w:hideMark/>
          </w:tcPr>
          <w:p w:rsidR="00745EA9" w:rsidRDefault="00F445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об исполнении</w:t>
            </w:r>
            <w:r w:rsidR="00745EA9">
              <w:rPr>
                <w:b/>
                <w:color w:val="000000"/>
                <w:sz w:val="28"/>
                <w:szCs w:val="28"/>
                <w:lang w:eastAsia="en-US"/>
              </w:rPr>
              <w:t xml:space="preserve"> бюджета Рыбинского</w:t>
            </w:r>
          </w:p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сельсовета  за  </w:t>
            </w:r>
            <w:r>
              <w:rPr>
                <w:b/>
                <w:sz w:val="28"/>
                <w:szCs w:val="28"/>
                <w:lang w:eastAsia="en-US"/>
              </w:rPr>
              <w:t>1 квартал 2021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0" w:type="dxa"/>
            <w:vMerge/>
            <w:vAlign w:val="center"/>
            <w:hideMark/>
          </w:tcPr>
          <w:p w:rsidR="00745EA9" w:rsidRDefault="00745EA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745EA9" w:rsidRDefault="00745EA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45EA9" w:rsidTr="0091786E">
        <w:trPr>
          <w:gridBefore w:val="3"/>
          <w:wBefore w:w="8450" w:type="dxa"/>
          <w:trHeight w:val="458"/>
        </w:trPr>
        <w:tc>
          <w:tcPr>
            <w:tcW w:w="80" w:type="dxa"/>
            <w:vMerge/>
            <w:vAlign w:val="center"/>
            <w:hideMark/>
          </w:tcPr>
          <w:p w:rsidR="00745EA9" w:rsidRDefault="00745EA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745EA9" w:rsidRDefault="00745EA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45EA9" w:rsidTr="0091786E">
        <w:trPr>
          <w:trHeight w:val="430"/>
        </w:trPr>
        <w:tc>
          <w:tcPr>
            <w:tcW w:w="9750" w:type="dxa"/>
            <w:gridSpan w:val="5"/>
            <w:hideMark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Исполнение  бюджета Рыбинского сельсовета по  доходам,  расходам  и  источникам    финансирования  дефицита  местного  бюджета</w:t>
            </w:r>
          </w:p>
        </w:tc>
      </w:tr>
      <w:tr w:rsidR="00745EA9" w:rsidTr="0091786E">
        <w:trPr>
          <w:trHeight w:val="197"/>
        </w:trPr>
        <w:tc>
          <w:tcPr>
            <w:tcW w:w="97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тыс.руб</w:t>
            </w:r>
            <w:proofErr w:type="spellEnd"/>
            <w:r>
              <w:rPr>
                <w:color w:val="000000"/>
                <w:lang w:eastAsia="en-US"/>
              </w:rPr>
              <w:t>.)</w:t>
            </w:r>
          </w:p>
        </w:tc>
      </w:tr>
      <w:tr w:rsidR="00745EA9" w:rsidTr="0091786E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КБК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Уточненный план года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Исполнено за 2021 год</w:t>
            </w:r>
          </w:p>
        </w:tc>
      </w:tr>
      <w:tr w:rsidR="00745EA9" w:rsidTr="0091786E">
        <w:trPr>
          <w:trHeight w:val="31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745EA9" w:rsidTr="0091786E">
        <w:trPr>
          <w:trHeight w:val="348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1044,00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157,7</w:t>
            </w: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157,6</w:t>
            </w: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163,0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</w:t>
            </w: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000 2 00 00000 00 0000 151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ПОСТУПЛЕНИЯ ИЗ РАЙОННОГО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1117,6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491,4</w:t>
            </w: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том числе: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000 2 02 16001 10 0000 150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Дотации на выравнивание уровня бюджетной обеспеченности бюджетам поселений 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18,0</w:t>
            </w:r>
          </w:p>
        </w:tc>
      </w:tr>
      <w:tr w:rsidR="00745EA9" w:rsidTr="0091786E"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000 2 02 40014 10 0000 151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117,4</w:t>
            </w:r>
          </w:p>
        </w:tc>
      </w:tr>
      <w:tr w:rsidR="00745EA9" w:rsidTr="0091786E"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000 2 02 49999 10 0000 151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926,0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356,0</w:t>
            </w:r>
          </w:p>
        </w:tc>
      </w:tr>
      <w:tr w:rsidR="00745EA9" w:rsidTr="0091786E">
        <w:trPr>
          <w:trHeight w:val="39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Всего доходов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2161,6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649,1</w:t>
            </w:r>
          </w:p>
        </w:tc>
      </w:tr>
      <w:tr w:rsidR="00745EA9" w:rsidTr="0091786E">
        <w:trPr>
          <w:trHeight w:val="24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Общегосударственные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1793,8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399,8</w:t>
            </w: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01 02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сельсовета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353,1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68,1</w:t>
            </w:r>
          </w:p>
        </w:tc>
      </w:tr>
      <w:tr w:rsidR="00745EA9" w:rsidTr="0091786E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Представительные органы местного самоуправления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</w:tr>
      <w:tr w:rsidR="00745EA9" w:rsidTr="0091786E">
        <w:trPr>
          <w:trHeight w:val="60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Функционирование администрации поселений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524,1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84,4</w:t>
            </w: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915,6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246,3</w:t>
            </w: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безопасность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</w:t>
            </w: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 w:rsidP="00E13312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03 </w:t>
            </w:r>
            <w:r w:rsidR="00E13312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ЧС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139,0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117,4</w:t>
            </w: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04 09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Дорожные фонды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139,0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117,4</w:t>
            </w: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53,4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10,7</w:t>
            </w: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9,0</w:t>
            </w: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</w:t>
            </w:r>
          </w:p>
        </w:tc>
      </w:tr>
      <w:tr w:rsidR="00745EA9" w:rsidTr="0091786E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08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258,6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115,1</w:t>
            </w:r>
          </w:p>
        </w:tc>
      </w:tr>
      <w:tr w:rsidR="00745EA9" w:rsidTr="0091786E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Культура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257,6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115,1</w:t>
            </w:r>
          </w:p>
        </w:tc>
      </w:tr>
      <w:tr w:rsidR="00745EA9" w:rsidTr="0091786E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Памятники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45EA9" w:rsidTr="0091786E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3,0</w:t>
            </w:r>
          </w:p>
        </w:tc>
      </w:tr>
      <w:tr w:rsidR="00745EA9" w:rsidTr="0091786E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</w:tr>
      <w:tr w:rsidR="00745EA9" w:rsidTr="0091786E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11 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Здравоохранение, физическая культура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</w:t>
            </w:r>
          </w:p>
        </w:tc>
      </w:tr>
      <w:tr w:rsidR="00745EA9" w:rsidTr="0091786E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C08A3" w:rsidTr="0091786E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A3" w:rsidRDefault="009C08A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A3" w:rsidRPr="00033578" w:rsidRDefault="009C08A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 w:rsidRPr="00033578">
              <w:rPr>
                <w:b/>
                <w:color w:val="000000"/>
                <w:lang w:eastAsia="en-US"/>
              </w:rPr>
              <w:t>ВСЕГО РАСХОДОВ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A3" w:rsidRPr="00033578" w:rsidRDefault="009C08A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033578">
              <w:rPr>
                <w:b/>
                <w:color w:val="000000"/>
                <w:lang w:eastAsia="en-US"/>
              </w:rPr>
              <w:t>2272,8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A3" w:rsidRPr="00033578" w:rsidRDefault="009C08A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033578">
              <w:rPr>
                <w:b/>
                <w:color w:val="000000"/>
                <w:lang w:eastAsia="en-US"/>
              </w:rPr>
              <w:t>646,0</w:t>
            </w: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Дефицит "-"; Профицит "+"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-111,2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3,1</w:t>
            </w:r>
          </w:p>
        </w:tc>
      </w:tr>
      <w:tr w:rsidR="00745EA9" w:rsidTr="0091786E">
        <w:trPr>
          <w:trHeight w:val="47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000 01 00 00 00 00 0000 000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остатков средств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-3,1</w:t>
            </w: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000 01 06 00 00 00 0000 000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источники внутреннего финансирования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745EA9" w:rsidTr="0091786E"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000 01 05 00 00 00 0000 000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-3,1</w:t>
            </w:r>
          </w:p>
        </w:tc>
      </w:tr>
    </w:tbl>
    <w:p w:rsidR="00745EA9" w:rsidRDefault="00745EA9" w:rsidP="00745EA9">
      <w:pPr>
        <w:shd w:val="clear" w:color="auto" w:fill="FFFFFF"/>
        <w:jc w:val="both"/>
      </w:pPr>
    </w:p>
    <w:p w:rsidR="00745EA9" w:rsidRDefault="00745EA9" w:rsidP="00745EA9">
      <w:pPr>
        <w:shd w:val="clear" w:color="auto" w:fill="FFFFFF"/>
        <w:jc w:val="both"/>
      </w:pPr>
    </w:p>
    <w:p w:rsidR="00745EA9" w:rsidRDefault="00745EA9" w:rsidP="00745EA9">
      <w:pPr>
        <w:shd w:val="clear" w:color="auto" w:fill="FFFFFF"/>
        <w:jc w:val="both"/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Y="-358"/>
        <w:tblW w:w="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93"/>
        <w:gridCol w:w="1356"/>
        <w:gridCol w:w="3001"/>
      </w:tblGrid>
      <w:tr w:rsidR="00745EA9" w:rsidTr="00745EA9">
        <w:trPr>
          <w:trHeight w:val="715"/>
        </w:trPr>
        <w:tc>
          <w:tcPr>
            <w:tcW w:w="9750" w:type="dxa"/>
            <w:gridSpan w:val="3"/>
            <w:hideMark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Информация о численности муниципальных служащих органов местного самоуправления  и работников бюджетной сферы  за 1 квартал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2021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года</w:t>
            </w:r>
          </w:p>
        </w:tc>
      </w:tr>
      <w:tr w:rsidR="00745EA9" w:rsidTr="00745EA9">
        <w:trPr>
          <w:trHeight w:val="1442"/>
        </w:trPr>
        <w:tc>
          <w:tcPr>
            <w:tcW w:w="9750" w:type="dxa"/>
            <w:gridSpan w:val="3"/>
            <w:hideMark/>
          </w:tcPr>
          <w:p w:rsidR="00745EA9" w:rsidRDefault="00745EA9" w:rsidP="00402CD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В соответствии со ст.52, п.6 ФЗ № 131 от 06.10.2003 г. "Об общих принципах организации местного самоуправления в Российской Федерации", со ст. 4</w:t>
            </w:r>
            <w:r w:rsidR="00402CD8">
              <w:rPr>
                <w:color w:val="000000"/>
                <w:sz w:val="28"/>
                <w:szCs w:val="28"/>
                <w:lang w:eastAsia="en-US"/>
              </w:rPr>
              <w:t>6, п.4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Устава</w:t>
            </w:r>
            <w:r>
              <w:rPr>
                <w:sz w:val="28"/>
                <w:szCs w:val="28"/>
                <w:lang w:eastAsia="en-US"/>
              </w:rPr>
              <w:t xml:space="preserve"> МО Рыбинский сельсовет Каменского района Алтайского края опубликованию подлежит следующая информация: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745EA9" w:rsidTr="00745EA9">
        <w:trPr>
          <w:trHeight w:val="80"/>
        </w:trPr>
        <w:tc>
          <w:tcPr>
            <w:tcW w:w="9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ab/>
            </w:r>
          </w:p>
        </w:tc>
      </w:tr>
      <w:tr w:rsidR="00745EA9" w:rsidTr="00745EA9">
        <w:trPr>
          <w:trHeight w:val="130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Шт. ед.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Расходы (кассовые) на их содержание за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1 квартал</w:t>
            </w:r>
            <w:r>
              <w:rPr>
                <w:sz w:val="28"/>
                <w:szCs w:val="28"/>
                <w:lang w:eastAsia="en-US"/>
              </w:rPr>
              <w:t xml:space="preserve"> 2021 г. (тыс</w:t>
            </w:r>
            <w:r>
              <w:rPr>
                <w:color w:val="000000"/>
                <w:sz w:val="28"/>
                <w:szCs w:val="28"/>
                <w:lang w:eastAsia="en-US"/>
              </w:rPr>
              <w:t>. руб.)     211 ст.</w:t>
            </w:r>
          </w:p>
        </w:tc>
      </w:tr>
      <w:tr w:rsidR="00745EA9" w:rsidTr="00745EA9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271,2</w:t>
            </w:r>
          </w:p>
        </w:tc>
      </w:tr>
      <w:tr w:rsidR="00745EA9" w:rsidTr="00745EA9">
        <w:trPr>
          <w:trHeight w:val="6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Аппарата управления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176,6</w:t>
            </w:r>
          </w:p>
        </w:tc>
      </w:tr>
      <w:tr w:rsidR="00745EA9" w:rsidTr="00745EA9">
        <w:trPr>
          <w:trHeight w:val="44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Хозяйственная группа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701,5</w:t>
            </w:r>
          </w:p>
        </w:tc>
      </w:tr>
    </w:tbl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  <w:bookmarkStart w:id="0" w:name="_GoBack"/>
      <w:bookmarkEnd w:id="0"/>
    </w:p>
    <w:sectPr w:rsidR="0074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4B"/>
    <w:rsid w:val="00033578"/>
    <w:rsid w:val="00237648"/>
    <w:rsid w:val="002942A0"/>
    <w:rsid w:val="003327AE"/>
    <w:rsid w:val="00402CD8"/>
    <w:rsid w:val="005025D6"/>
    <w:rsid w:val="005417B9"/>
    <w:rsid w:val="00583ADD"/>
    <w:rsid w:val="006D464B"/>
    <w:rsid w:val="00727A31"/>
    <w:rsid w:val="00745EA9"/>
    <w:rsid w:val="00847AC6"/>
    <w:rsid w:val="0091786E"/>
    <w:rsid w:val="009C08A3"/>
    <w:rsid w:val="00E13312"/>
    <w:rsid w:val="00F4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8F7FE-90D2-4A6D-BD62-DD690BE4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2021-04-14T04:58:00Z</dcterms:created>
  <dcterms:modified xsi:type="dcterms:W3CDTF">2021-04-15T03:35:00Z</dcterms:modified>
</cp:coreProperties>
</file>