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CE" w:rsidRDefault="002B0005" w:rsidP="003B78CE">
      <w:pPr>
        <w:pStyle w:val="a4"/>
        <w:ind w:firstLine="48"/>
      </w:pPr>
      <w:r>
        <w:t>РОССИЙСКАЯ</w:t>
      </w:r>
      <w:r w:rsidR="003B78CE">
        <w:t xml:space="preserve"> ФЕДЕРАЦИЯ</w:t>
      </w:r>
    </w:p>
    <w:p w:rsidR="003B78CE" w:rsidRDefault="003B78CE" w:rsidP="003B78CE">
      <w:pPr>
        <w:pStyle w:val="a6"/>
        <w:ind w:firstLine="0"/>
      </w:pPr>
      <w:r>
        <w:t xml:space="preserve">Администрация Рыбинского сельсовета  </w:t>
      </w:r>
    </w:p>
    <w:p w:rsidR="003B78CE" w:rsidRDefault="003B78CE" w:rsidP="003B78CE">
      <w:pPr>
        <w:pStyle w:val="a6"/>
        <w:ind w:firstLine="24"/>
      </w:pPr>
      <w:r>
        <w:t>Каменского района Алтайского края</w:t>
      </w:r>
    </w:p>
    <w:p w:rsidR="003B78CE" w:rsidRDefault="003B78CE" w:rsidP="003B78CE">
      <w:pPr>
        <w:pStyle w:val="a6"/>
      </w:pPr>
    </w:p>
    <w:p w:rsidR="003B78CE" w:rsidRDefault="003B78CE" w:rsidP="003B78CE">
      <w:pPr>
        <w:pStyle w:val="1"/>
        <w:keepNext w:val="0"/>
        <w:ind w:firstLine="24"/>
      </w:pPr>
      <w:r>
        <w:t>П О С Т А Н О В Л Е Н И Е</w:t>
      </w:r>
    </w:p>
    <w:p w:rsidR="003B78CE" w:rsidRDefault="003B78CE" w:rsidP="003B78CE">
      <w:pPr>
        <w:jc w:val="center"/>
        <w:rPr>
          <w:b/>
          <w:sz w:val="28"/>
        </w:rPr>
      </w:pPr>
    </w:p>
    <w:p w:rsidR="003B78CE" w:rsidRDefault="002B0005" w:rsidP="003B78CE">
      <w:pPr>
        <w:rPr>
          <w:b/>
          <w:sz w:val="28"/>
        </w:rPr>
      </w:pPr>
      <w:r>
        <w:rPr>
          <w:b/>
          <w:sz w:val="28"/>
        </w:rPr>
        <w:t>28</w:t>
      </w:r>
      <w:r w:rsidR="003B78CE">
        <w:rPr>
          <w:b/>
          <w:sz w:val="28"/>
        </w:rPr>
        <w:t>.0</w:t>
      </w:r>
      <w:r>
        <w:rPr>
          <w:b/>
          <w:sz w:val="28"/>
        </w:rPr>
        <w:t>9</w:t>
      </w:r>
      <w:r w:rsidR="003B78CE">
        <w:rPr>
          <w:b/>
          <w:sz w:val="28"/>
        </w:rPr>
        <w:t>.20</w:t>
      </w:r>
      <w:r>
        <w:rPr>
          <w:b/>
          <w:sz w:val="28"/>
        </w:rPr>
        <w:t>2</w:t>
      </w:r>
      <w:r w:rsidR="003B78CE">
        <w:rPr>
          <w:b/>
          <w:sz w:val="28"/>
        </w:rPr>
        <w:t xml:space="preserve">1 № </w:t>
      </w:r>
      <w:r w:rsidR="00777240">
        <w:rPr>
          <w:b/>
          <w:sz w:val="28"/>
        </w:rPr>
        <w:t>2</w:t>
      </w:r>
      <w:bookmarkStart w:id="0" w:name="_GoBack"/>
      <w:bookmarkEnd w:id="0"/>
      <w:r>
        <w:rPr>
          <w:b/>
          <w:sz w:val="28"/>
        </w:rPr>
        <w:t>0</w:t>
      </w:r>
      <w:r w:rsidR="003B78CE">
        <w:rPr>
          <w:b/>
          <w:sz w:val="28"/>
        </w:rPr>
        <w:t xml:space="preserve">                    </w:t>
      </w:r>
      <w:r w:rsidR="003B78CE">
        <w:rPr>
          <w:b/>
          <w:sz w:val="28"/>
        </w:rPr>
        <w:tab/>
      </w:r>
      <w:r w:rsidR="003B78CE">
        <w:rPr>
          <w:b/>
          <w:sz w:val="28"/>
        </w:rPr>
        <w:tab/>
        <w:t xml:space="preserve">                                                       с. Рыбное</w:t>
      </w:r>
    </w:p>
    <w:p w:rsidR="003B78CE" w:rsidRDefault="003B78CE" w:rsidP="003B78CE">
      <w:pPr>
        <w:jc w:val="both"/>
        <w:rPr>
          <w:sz w:val="28"/>
        </w:rPr>
      </w:pPr>
    </w:p>
    <w:p w:rsidR="003B78CE" w:rsidRDefault="003B78CE" w:rsidP="003B78CE">
      <w:pPr>
        <w:jc w:val="both"/>
        <w:rPr>
          <w:sz w:val="28"/>
        </w:rPr>
      </w:pPr>
    </w:p>
    <w:tbl>
      <w:tblPr>
        <w:tblStyle w:val="a8"/>
        <w:tblW w:w="0" w:type="auto"/>
        <w:tblInd w:w="0" w:type="dxa"/>
        <w:tblLook w:val="01E0" w:firstRow="1" w:lastRow="1" w:firstColumn="1" w:lastColumn="1" w:noHBand="0" w:noVBand="0"/>
      </w:tblPr>
      <w:tblGrid>
        <w:gridCol w:w="6012"/>
      </w:tblGrid>
      <w:tr w:rsidR="003B78CE" w:rsidTr="003B78CE"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8CE" w:rsidRDefault="003B78C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сельсовета от 26.11.2014 № 42 «О предоставлении гражданином, претендующим на замещение должности муниципальной службы Администрации Рыбинского сельсовета  сведений о расходах, доходах, об имуществе и обязательствах имущественного характера»</w:t>
            </w:r>
            <w:r w:rsidR="002B0005">
              <w:rPr>
                <w:sz w:val="28"/>
                <w:szCs w:val="28"/>
              </w:rPr>
              <w:t xml:space="preserve"> (в ред. от 07.08.2015 № 51).</w:t>
            </w:r>
          </w:p>
        </w:tc>
      </w:tr>
    </w:tbl>
    <w:p w:rsidR="003B78CE" w:rsidRDefault="003B78CE" w:rsidP="003B78CE">
      <w:pPr>
        <w:jc w:val="both"/>
        <w:rPr>
          <w:sz w:val="28"/>
        </w:rPr>
      </w:pPr>
    </w:p>
    <w:p w:rsidR="003B78CE" w:rsidRDefault="003B78CE" w:rsidP="003B78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24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24CA">
        <w:rPr>
          <w:sz w:val="28"/>
          <w:szCs w:val="28"/>
        </w:rPr>
        <w:t>На основании Протеста Каменской межрайонной прокуратуры от 16.09.2021 № 02-71-2021/123</w:t>
      </w:r>
    </w:p>
    <w:p w:rsidR="003B78CE" w:rsidRDefault="003B78CE" w:rsidP="003B78CE">
      <w:pPr>
        <w:jc w:val="both"/>
        <w:rPr>
          <w:sz w:val="28"/>
          <w:szCs w:val="28"/>
        </w:rPr>
      </w:pPr>
    </w:p>
    <w:p w:rsidR="003B78CE" w:rsidRDefault="00C624CA" w:rsidP="003B78CE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8CE">
        <w:rPr>
          <w:sz w:val="28"/>
          <w:szCs w:val="28"/>
        </w:rPr>
        <w:t>ПОСТАНОВЛЯЮ:</w:t>
      </w:r>
    </w:p>
    <w:p w:rsidR="00C624CA" w:rsidRDefault="00C624CA" w:rsidP="003B78CE">
      <w:pPr>
        <w:ind w:firstLine="600"/>
        <w:jc w:val="both"/>
        <w:rPr>
          <w:sz w:val="28"/>
          <w:szCs w:val="28"/>
        </w:rPr>
      </w:pPr>
    </w:p>
    <w:p w:rsidR="003B78CE" w:rsidRDefault="003B78CE" w:rsidP="003B78CE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ab/>
        <w:t>1. Удовлетворить протест Каменского межрайонного прокурора.</w:t>
      </w:r>
      <w:r>
        <w:rPr>
          <w:sz w:val="28"/>
          <w:szCs w:val="28"/>
        </w:rPr>
        <w:tab/>
      </w:r>
    </w:p>
    <w:p w:rsidR="003B78CE" w:rsidRDefault="003B78CE" w:rsidP="003B78CE">
      <w:pPr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Внести изменения в постановление Администрации сельсовета от 26.11.2014 № 42 «О предоставлении гражданином, претендующим на замещение должности муниципальной службы Администрации Рыбинского с</w:t>
      </w:r>
      <w:r w:rsidR="00C624CA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сведений о расходах, доходах, об имуществе и обязательствах имущественного характера»</w:t>
      </w:r>
      <w:r w:rsidR="00C624CA">
        <w:rPr>
          <w:sz w:val="28"/>
          <w:szCs w:val="28"/>
        </w:rPr>
        <w:t xml:space="preserve"> (в ред. от 07.08.2015 № 51)</w:t>
      </w:r>
      <w:r>
        <w:rPr>
          <w:sz w:val="28"/>
          <w:szCs w:val="28"/>
        </w:rPr>
        <w:t xml:space="preserve"> следующего содержания:</w:t>
      </w:r>
    </w:p>
    <w:p w:rsidR="000F39FE" w:rsidRPr="00C624CA" w:rsidRDefault="003B78CE" w:rsidP="000F39FE">
      <w:pPr>
        <w:ind w:firstLine="4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ab/>
        <w:t xml:space="preserve"> 2.1. </w:t>
      </w:r>
      <w:r w:rsidR="000F39FE" w:rsidRPr="00C624CA">
        <w:rPr>
          <w:color w:val="333333"/>
          <w:sz w:val="28"/>
          <w:szCs w:val="28"/>
        </w:rPr>
        <w:t>стать</w:t>
      </w:r>
      <w:r w:rsidR="008722E9" w:rsidRPr="00C624CA">
        <w:rPr>
          <w:color w:val="333333"/>
          <w:sz w:val="28"/>
          <w:szCs w:val="28"/>
        </w:rPr>
        <w:t>е</w:t>
      </w:r>
      <w:r w:rsidR="000F39FE" w:rsidRPr="00C624CA">
        <w:rPr>
          <w:color w:val="333333"/>
          <w:sz w:val="28"/>
          <w:szCs w:val="28"/>
        </w:rPr>
        <w:t xml:space="preserve"> 3 после слов "акций (долей участия, паев в уставных (складочных) капиталах организаций)" дополнить словами ", цифровых финансовых активов, цифровой валюты";</w:t>
      </w:r>
    </w:p>
    <w:p w:rsidR="00C43BEE" w:rsidRDefault="00C43BEE" w:rsidP="000F39FE">
      <w:pPr>
        <w:ind w:firstLine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</w:t>
      </w:r>
      <w:r w:rsidRPr="00C43BEE">
        <w:rPr>
          <w:b/>
          <w:sz w:val="28"/>
          <w:szCs w:val="28"/>
        </w:rPr>
        <w:t xml:space="preserve">. </w:t>
      </w:r>
      <w:r w:rsidR="00D0679C">
        <w:rPr>
          <w:b/>
          <w:sz w:val="28"/>
          <w:szCs w:val="28"/>
        </w:rPr>
        <w:t xml:space="preserve"> </w:t>
      </w:r>
      <w:r w:rsidRPr="009F59B8">
        <w:rPr>
          <w:sz w:val="28"/>
          <w:szCs w:val="28"/>
        </w:rPr>
        <w:t>стать</w:t>
      </w:r>
      <w:r w:rsidR="00106C99" w:rsidRPr="009F59B8">
        <w:rPr>
          <w:sz w:val="28"/>
          <w:szCs w:val="28"/>
        </w:rPr>
        <w:t>ю</w:t>
      </w:r>
      <w:r w:rsidRPr="009F59B8">
        <w:rPr>
          <w:sz w:val="28"/>
          <w:szCs w:val="28"/>
        </w:rPr>
        <w:t xml:space="preserve"> 4</w:t>
      </w:r>
      <w:r w:rsidRPr="009F59B8">
        <w:rPr>
          <w:color w:val="333333"/>
          <w:sz w:val="28"/>
          <w:szCs w:val="28"/>
        </w:rPr>
        <w:t xml:space="preserve"> </w:t>
      </w:r>
      <w:r w:rsidR="00106C99" w:rsidRPr="009F59B8">
        <w:rPr>
          <w:color w:val="333333"/>
          <w:sz w:val="28"/>
          <w:szCs w:val="28"/>
        </w:rPr>
        <w:t xml:space="preserve">читать в следующей редакции: </w:t>
      </w:r>
      <w:r w:rsidR="00D0679C">
        <w:rPr>
          <w:color w:val="333333"/>
          <w:sz w:val="28"/>
          <w:szCs w:val="28"/>
        </w:rPr>
        <w:t>У</w:t>
      </w:r>
      <w:r w:rsidR="00A503D0" w:rsidRPr="009F59B8">
        <w:rPr>
          <w:color w:val="333333"/>
          <w:sz w:val="28"/>
          <w:szCs w:val="28"/>
        </w:rPr>
        <w:t>становить, что решение об осуществлении контроля за расходами лиц, указанных в п.1 постановления № 42 от 26.11.2014</w:t>
      </w:r>
      <w:r w:rsidR="00A503D0">
        <w:rPr>
          <w:b/>
          <w:color w:val="333333"/>
          <w:sz w:val="27"/>
          <w:szCs w:val="27"/>
        </w:rPr>
        <w:t xml:space="preserve"> «</w:t>
      </w:r>
      <w:r w:rsidR="00A503D0">
        <w:rPr>
          <w:sz w:val="28"/>
          <w:szCs w:val="28"/>
        </w:rPr>
        <w:t>О предоставлении гражданином, претендующим на замещение должности муниципальной службы Администрации Рыбинского сельсовета  сведений о расходах, доходах, об имуществе и обязательствах имущественного характера»</w:t>
      </w:r>
      <w:r w:rsidR="00D0679C" w:rsidRPr="00D0679C">
        <w:rPr>
          <w:sz w:val="28"/>
          <w:szCs w:val="28"/>
        </w:rPr>
        <w:t xml:space="preserve"> </w:t>
      </w:r>
      <w:r w:rsidR="00D0679C">
        <w:rPr>
          <w:sz w:val="28"/>
          <w:szCs w:val="28"/>
        </w:rPr>
        <w:t>(в ред. от 07.08.2015 № 51)</w:t>
      </w:r>
      <w:r w:rsidR="00A503D0">
        <w:rPr>
          <w:sz w:val="28"/>
          <w:szCs w:val="28"/>
        </w:rPr>
        <w:t xml:space="preserve">, принимаются в течении 7 рабочих дней со дня поступления информации, предусмотренной частью 1 статьи 4 Федерального закона от 03.12.2012 № 230-ФЗ «О контроле за соответствием расходов лиц, замещающих государственные должности, и </w:t>
      </w:r>
      <w:r w:rsidR="00A503D0">
        <w:rPr>
          <w:sz w:val="28"/>
          <w:szCs w:val="28"/>
        </w:rPr>
        <w:lastRenderedPageBreak/>
        <w:t>иных лиц их доходам», в отношении каждого такого лица и оформляется в письменной форме.</w:t>
      </w:r>
    </w:p>
    <w:p w:rsidR="003B78CE" w:rsidRDefault="00D0679C" w:rsidP="000F39FE">
      <w:pPr>
        <w:ind w:firstLine="4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3B78CE">
        <w:rPr>
          <w:bCs/>
          <w:sz w:val="28"/>
          <w:szCs w:val="28"/>
        </w:rPr>
        <w:t>3. Направить настоящее постановление в Каменскую межрайонную прокуратуру.</w:t>
      </w:r>
    </w:p>
    <w:p w:rsidR="003B78CE" w:rsidRDefault="003B78CE" w:rsidP="003B78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Обнародовать настоящее постановление в соответствии со ст. 4</w:t>
      </w:r>
      <w:r w:rsidR="00D0679C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Рыбинский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3B78CE" w:rsidRDefault="003B78CE" w:rsidP="009A230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79C">
        <w:rPr>
          <w:sz w:val="28"/>
          <w:szCs w:val="28"/>
        </w:rPr>
        <w:t xml:space="preserve"> </w:t>
      </w:r>
      <w:r>
        <w:rPr>
          <w:sz w:val="28"/>
          <w:szCs w:val="28"/>
        </w:rPr>
        <w:t>5. Контроль по исполнению настоящего постановления оставляю за собой.</w:t>
      </w:r>
    </w:p>
    <w:p w:rsidR="009A2302" w:rsidRDefault="009A2302" w:rsidP="009A2302">
      <w:pPr>
        <w:tabs>
          <w:tab w:val="left" w:pos="567"/>
        </w:tabs>
        <w:jc w:val="both"/>
        <w:rPr>
          <w:sz w:val="28"/>
          <w:szCs w:val="28"/>
        </w:rPr>
      </w:pPr>
    </w:p>
    <w:p w:rsidR="009A2302" w:rsidRDefault="009A2302" w:rsidP="009A2302">
      <w:pPr>
        <w:tabs>
          <w:tab w:val="left" w:pos="567"/>
        </w:tabs>
        <w:jc w:val="both"/>
        <w:rPr>
          <w:sz w:val="28"/>
          <w:szCs w:val="28"/>
        </w:rPr>
      </w:pPr>
    </w:p>
    <w:p w:rsidR="00D8401D" w:rsidRDefault="009A2302" w:rsidP="003B78CE">
      <w:r>
        <w:rPr>
          <w:sz w:val="28"/>
          <w:szCs w:val="28"/>
        </w:rPr>
        <w:t>Глава с</w:t>
      </w:r>
      <w:r w:rsidR="003B78CE">
        <w:rPr>
          <w:sz w:val="28"/>
          <w:szCs w:val="28"/>
        </w:rPr>
        <w:t xml:space="preserve">ельсовета                                                 </w:t>
      </w:r>
      <w:r>
        <w:rPr>
          <w:sz w:val="28"/>
          <w:szCs w:val="28"/>
        </w:rPr>
        <w:t xml:space="preserve">                             </w:t>
      </w:r>
      <w:r w:rsidR="003B7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B78CE">
        <w:rPr>
          <w:sz w:val="28"/>
          <w:szCs w:val="28"/>
        </w:rPr>
        <w:t>О.</w:t>
      </w:r>
      <w:r>
        <w:rPr>
          <w:sz w:val="28"/>
          <w:szCs w:val="28"/>
        </w:rPr>
        <w:t xml:space="preserve"> Д. Мерц</w:t>
      </w:r>
    </w:p>
    <w:sectPr w:rsidR="00D8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08"/>
    <w:rsid w:val="00054508"/>
    <w:rsid w:val="000F39FE"/>
    <w:rsid w:val="00106C99"/>
    <w:rsid w:val="002B0005"/>
    <w:rsid w:val="003B78CE"/>
    <w:rsid w:val="00777240"/>
    <w:rsid w:val="008722E9"/>
    <w:rsid w:val="009A2302"/>
    <w:rsid w:val="009F59B8"/>
    <w:rsid w:val="00A503D0"/>
    <w:rsid w:val="00C43BEE"/>
    <w:rsid w:val="00C624CA"/>
    <w:rsid w:val="00D0679C"/>
    <w:rsid w:val="00D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26C12"/>
  <w15:chartTrackingRefBased/>
  <w15:docId w15:val="{C54AA3CE-2862-47EE-8923-29436E13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78CE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8C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semiHidden/>
    <w:unhideWhenUsed/>
    <w:rsid w:val="003B78CE"/>
    <w:rPr>
      <w:color w:val="0000FF"/>
      <w:u w:val="single"/>
    </w:rPr>
  </w:style>
  <w:style w:type="paragraph" w:styleId="a4">
    <w:name w:val="Title"/>
    <w:basedOn w:val="a"/>
    <w:link w:val="a5"/>
    <w:qFormat/>
    <w:rsid w:val="003B78CE"/>
    <w:pPr>
      <w:ind w:firstLine="851"/>
      <w:jc w:val="center"/>
    </w:pPr>
    <w:rPr>
      <w:b/>
      <w:sz w:val="28"/>
    </w:rPr>
  </w:style>
  <w:style w:type="character" w:customStyle="1" w:styleId="a5">
    <w:name w:val="Заголовок Знак"/>
    <w:basedOn w:val="a0"/>
    <w:link w:val="a4"/>
    <w:rsid w:val="003B7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3B78CE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B78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3B78CE"/>
  </w:style>
  <w:style w:type="table" w:styleId="a8">
    <w:name w:val="Table Grid"/>
    <w:basedOn w:val="a1"/>
    <w:rsid w:val="003B7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6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2021-09-28T07:11:00Z</dcterms:created>
  <dcterms:modified xsi:type="dcterms:W3CDTF">2021-09-28T08:02:00Z</dcterms:modified>
</cp:coreProperties>
</file>