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C3" w:rsidRDefault="009D35C3" w:rsidP="009D3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D35C3" w:rsidRDefault="009D35C3" w:rsidP="009D3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Рыбинского сельсовета</w:t>
      </w:r>
    </w:p>
    <w:p w:rsidR="009D35C3" w:rsidRDefault="009D35C3" w:rsidP="009D3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9D35C3" w:rsidRDefault="009D35C3" w:rsidP="009D35C3">
      <w:pPr>
        <w:jc w:val="center"/>
        <w:rPr>
          <w:b/>
          <w:sz w:val="28"/>
          <w:szCs w:val="28"/>
        </w:rPr>
      </w:pPr>
    </w:p>
    <w:p w:rsidR="009D35C3" w:rsidRDefault="009D35C3" w:rsidP="009D35C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9D35C3" w:rsidRDefault="009D35C3" w:rsidP="009D35C3">
      <w:pPr>
        <w:rPr>
          <w:b/>
          <w:sz w:val="44"/>
          <w:szCs w:val="44"/>
        </w:rPr>
      </w:pPr>
    </w:p>
    <w:p w:rsidR="009D35C3" w:rsidRDefault="00444BE7" w:rsidP="009D35C3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AB1D9B">
        <w:rPr>
          <w:b/>
          <w:sz w:val="28"/>
          <w:szCs w:val="28"/>
        </w:rPr>
        <w:t>.11.2018</w:t>
      </w:r>
      <w:r w:rsidR="009D35C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59</w:t>
      </w:r>
      <w:r w:rsidR="009D35C3">
        <w:rPr>
          <w:b/>
          <w:sz w:val="28"/>
          <w:szCs w:val="28"/>
        </w:rPr>
        <w:t xml:space="preserve">                                    </w:t>
      </w:r>
      <w:r w:rsidR="00983086">
        <w:rPr>
          <w:b/>
          <w:sz w:val="28"/>
          <w:szCs w:val="28"/>
        </w:rPr>
        <w:t xml:space="preserve">                        </w:t>
      </w:r>
      <w:r w:rsidR="009D35C3">
        <w:rPr>
          <w:b/>
          <w:sz w:val="28"/>
          <w:szCs w:val="28"/>
        </w:rPr>
        <w:t xml:space="preserve">                       с. Рыбное</w:t>
      </w:r>
    </w:p>
    <w:p w:rsidR="009D35C3" w:rsidRDefault="009D35C3" w:rsidP="009D35C3">
      <w:pPr>
        <w:rPr>
          <w:b/>
          <w:sz w:val="28"/>
          <w:szCs w:val="28"/>
        </w:rPr>
      </w:pPr>
    </w:p>
    <w:p w:rsidR="009D35C3" w:rsidRDefault="009D35C3" w:rsidP="009D35C3">
      <w:pPr>
        <w:rPr>
          <w:sz w:val="28"/>
          <w:szCs w:val="28"/>
        </w:rPr>
      </w:pPr>
      <w:r>
        <w:rPr>
          <w:sz w:val="28"/>
          <w:szCs w:val="28"/>
        </w:rPr>
        <w:t>О среднесрочном финансовом</w:t>
      </w:r>
    </w:p>
    <w:p w:rsidR="009D35C3" w:rsidRDefault="009D35C3" w:rsidP="009D35C3">
      <w:pPr>
        <w:rPr>
          <w:sz w:val="28"/>
          <w:szCs w:val="28"/>
        </w:rPr>
      </w:pPr>
      <w:r>
        <w:rPr>
          <w:sz w:val="28"/>
          <w:szCs w:val="28"/>
        </w:rPr>
        <w:t>плане на 2019-2021 годы</w:t>
      </w:r>
    </w:p>
    <w:p w:rsidR="009D35C3" w:rsidRDefault="009D35C3" w:rsidP="009D35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9D35C3" w:rsidRPr="001B4626" w:rsidRDefault="009D35C3" w:rsidP="009D35C3">
      <w:pPr>
        <w:jc w:val="both"/>
        <w:rPr>
          <w:sz w:val="28"/>
          <w:szCs w:val="28"/>
        </w:rPr>
      </w:pPr>
      <w:r w:rsidRPr="001B4626">
        <w:rPr>
          <w:sz w:val="28"/>
          <w:szCs w:val="28"/>
        </w:rPr>
        <w:t xml:space="preserve">        В соответствии со ст. 174 Бюджетного кодекса Российской Федерации и постановлением Администрации Рыбинского сельсовета Каменского района Алтайского края от </w:t>
      </w:r>
      <w:r w:rsidR="00984571" w:rsidRPr="001B4626">
        <w:rPr>
          <w:sz w:val="28"/>
          <w:szCs w:val="28"/>
        </w:rPr>
        <w:t>04</w:t>
      </w:r>
      <w:r w:rsidRPr="001B4626">
        <w:rPr>
          <w:sz w:val="28"/>
          <w:szCs w:val="28"/>
        </w:rPr>
        <w:t xml:space="preserve">.04.2018 № </w:t>
      </w:r>
      <w:r w:rsidR="00984571" w:rsidRPr="001B4626">
        <w:rPr>
          <w:sz w:val="28"/>
          <w:szCs w:val="28"/>
        </w:rPr>
        <w:t>20</w:t>
      </w:r>
      <w:r w:rsidRPr="001B4626">
        <w:rPr>
          <w:sz w:val="28"/>
          <w:szCs w:val="28"/>
        </w:rPr>
        <w:t xml:space="preserve"> </w:t>
      </w:r>
      <w:r w:rsidR="001B4626" w:rsidRPr="001B4626">
        <w:rPr>
          <w:sz w:val="28"/>
          <w:szCs w:val="28"/>
        </w:rPr>
        <w:t>«Об утверждении порядка формирования среднесрочного финансового плана муниципального образования Рыбинский сельсовет Каменского района Алтайского края»</w:t>
      </w:r>
    </w:p>
    <w:p w:rsidR="001B4626" w:rsidRDefault="001B4626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ПОСТАНОВЛЯЮ:</w:t>
      </w: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Pr="00D40F6D" w:rsidRDefault="009D35C3" w:rsidP="00984571">
      <w:pPr>
        <w:numPr>
          <w:ilvl w:val="0"/>
          <w:numId w:val="2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D40F6D">
        <w:rPr>
          <w:sz w:val="28"/>
          <w:szCs w:val="28"/>
        </w:rPr>
        <w:t>Утвердить    основные     характеристики   среднесрочного финансового</w:t>
      </w:r>
      <w:r w:rsidR="00D40F6D" w:rsidRPr="00D40F6D">
        <w:rPr>
          <w:sz w:val="28"/>
          <w:szCs w:val="28"/>
        </w:rPr>
        <w:t xml:space="preserve"> </w:t>
      </w:r>
      <w:r w:rsidRPr="00D40F6D">
        <w:rPr>
          <w:sz w:val="28"/>
          <w:szCs w:val="28"/>
        </w:rPr>
        <w:t>плана бюджета сельсовета на 2019-2021 годы:</w:t>
      </w:r>
    </w:p>
    <w:p w:rsidR="009D35C3" w:rsidRDefault="009D35C3" w:rsidP="00D40F6D">
      <w:pPr>
        <w:numPr>
          <w:ilvl w:val="0"/>
          <w:numId w:val="4"/>
        </w:numPr>
        <w:tabs>
          <w:tab w:val="clear" w:pos="930"/>
          <w:tab w:val="num" w:pos="570"/>
        </w:tabs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объем поступлений доходов бюджета сельсовета согласно приложению</w:t>
      </w:r>
      <w:r w:rsidR="00D40F6D">
        <w:rPr>
          <w:sz w:val="28"/>
          <w:szCs w:val="28"/>
        </w:rPr>
        <w:t xml:space="preserve"> 1;</w:t>
      </w:r>
    </w:p>
    <w:p w:rsidR="009D35C3" w:rsidRDefault="009D35C3" w:rsidP="00D40F6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объем расходов   бюджета    сельсовета     по   ведомственной структуре</w:t>
      </w:r>
    </w:p>
    <w:p w:rsidR="009D35C3" w:rsidRDefault="009D35C3" w:rsidP="00D40F6D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расходов согласно приложению № 2;</w:t>
      </w:r>
    </w:p>
    <w:p w:rsidR="009D35C3" w:rsidRDefault="009D35C3" w:rsidP="00D40F6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</w:t>
      </w:r>
      <w:r w:rsidR="007A7AAB">
        <w:rPr>
          <w:sz w:val="28"/>
          <w:szCs w:val="28"/>
        </w:rPr>
        <w:t>вные   характеристики   бюджета</w:t>
      </w:r>
      <w:r>
        <w:rPr>
          <w:sz w:val="28"/>
          <w:szCs w:val="28"/>
        </w:rPr>
        <w:t xml:space="preserve"> сельсовета    согласно</w:t>
      </w:r>
    </w:p>
    <w:p w:rsidR="009D35C3" w:rsidRDefault="009D35C3" w:rsidP="00D40F6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приложению № 3.</w:t>
      </w:r>
    </w:p>
    <w:p w:rsidR="009D35C3" w:rsidRDefault="009D35C3" w:rsidP="00D40F6D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нормативы отчисления от налоговых доходов в бюджет Рыбинского </w:t>
      </w:r>
      <w:r w:rsidR="007A7AAB">
        <w:rPr>
          <w:sz w:val="28"/>
          <w:szCs w:val="28"/>
        </w:rPr>
        <w:t xml:space="preserve">сельсовета согласно приложения </w:t>
      </w:r>
      <w:r>
        <w:rPr>
          <w:sz w:val="28"/>
          <w:szCs w:val="28"/>
        </w:rPr>
        <w:t>4.</w:t>
      </w:r>
    </w:p>
    <w:p w:rsidR="009D35C3" w:rsidRPr="00D40F6D" w:rsidRDefault="007A7AAB" w:rsidP="00984571">
      <w:pPr>
        <w:numPr>
          <w:ilvl w:val="0"/>
          <w:numId w:val="6"/>
        </w:numPr>
        <w:ind w:left="0" w:firstLine="57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Утвердить пояснительную записку среднесрочного</w:t>
      </w:r>
      <w:r w:rsidR="009D35C3" w:rsidRPr="00D40F6D">
        <w:rPr>
          <w:sz w:val="28"/>
          <w:szCs w:val="28"/>
        </w:rPr>
        <w:t xml:space="preserve"> финансового плана</w:t>
      </w:r>
      <w:r w:rsidR="00D40F6D" w:rsidRPr="00D40F6D">
        <w:rPr>
          <w:sz w:val="28"/>
          <w:szCs w:val="28"/>
        </w:rPr>
        <w:t xml:space="preserve"> </w:t>
      </w:r>
      <w:r w:rsidR="009D35C3" w:rsidRPr="00D40F6D">
        <w:rPr>
          <w:sz w:val="28"/>
          <w:szCs w:val="28"/>
        </w:rPr>
        <w:t>на 2017-2019 годы согласно приложению № 4.</w:t>
      </w:r>
    </w:p>
    <w:p w:rsidR="009D35C3" w:rsidRDefault="009D35C3" w:rsidP="00D40F6D">
      <w:pPr>
        <w:numPr>
          <w:ilvl w:val="0"/>
          <w:numId w:val="6"/>
        </w:numPr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  </w:t>
      </w:r>
      <w:r w:rsidR="007A7AAB">
        <w:rPr>
          <w:sz w:val="28"/>
          <w:szCs w:val="28"/>
        </w:rPr>
        <w:t xml:space="preserve"> дефицит   бюджета   сельсовета</w:t>
      </w:r>
      <w:r>
        <w:rPr>
          <w:sz w:val="28"/>
          <w:szCs w:val="28"/>
        </w:rPr>
        <w:t xml:space="preserve"> 2019 году 684,5 тыс. руб., в 2020 году 545,4 тыс. руб., в 2021 году 553,0 тыс. руб.</w:t>
      </w:r>
    </w:p>
    <w:p w:rsidR="009D35C3" w:rsidRPr="00D40F6D" w:rsidRDefault="009D35C3" w:rsidP="00D40F6D">
      <w:pPr>
        <w:numPr>
          <w:ilvl w:val="0"/>
          <w:numId w:val="6"/>
        </w:numPr>
        <w:ind w:left="0" w:firstLine="570"/>
        <w:jc w:val="both"/>
        <w:rPr>
          <w:sz w:val="28"/>
          <w:szCs w:val="28"/>
        </w:rPr>
      </w:pPr>
      <w:r w:rsidRPr="00D40F6D">
        <w:rPr>
          <w:sz w:val="28"/>
          <w:szCs w:val="28"/>
        </w:rPr>
        <w:t>Обнародовать настоящее постановление   в    соответствии со статьей 4</w:t>
      </w:r>
      <w:r w:rsidR="00D40F6D" w:rsidRPr="00D40F6D">
        <w:rPr>
          <w:sz w:val="28"/>
          <w:szCs w:val="28"/>
        </w:rPr>
        <w:t>5</w:t>
      </w:r>
      <w:r w:rsidR="00D40F6D">
        <w:rPr>
          <w:sz w:val="28"/>
          <w:szCs w:val="28"/>
        </w:rPr>
        <w:t xml:space="preserve"> </w:t>
      </w:r>
      <w:r w:rsidRPr="00D40F6D">
        <w:rPr>
          <w:sz w:val="28"/>
          <w:szCs w:val="28"/>
        </w:rPr>
        <w:t>Устава муниципального образования Рыбинский сельсовет Каменского района Алтайского края.</w:t>
      </w: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    О.Д. Мерц</w:t>
      </w: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tbl>
      <w:tblPr>
        <w:tblW w:w="969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494"/>
        <w:gridCol w:w="1078"/>
        <w:gridCol w:w="1030"/>
        <w:gridCol w:w="1096"/>
      </w:tblGrid>
      <w:tr w:rsidR="009D35C3" w:rsidTr="007D1F21">
        <w:trPr>
          <w:trHeight w:val="1658"/>
        </w:trPr>
        <w:tc>
          <w:tcPr>
            <w:tcW w:w="9698" w:type="dxa"/>
            <w:gridSpan w:val="4"/>
          </w:tcPr>
          <w:p w:rsidR="009D35C3" w:rsidRDefault="009D35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Приложение 1 </w:t>
            </w:r>
          </w:p>
          <w:p w:rsidR="009D35C3" w:rsidRDefault="009D35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УТВЕРЖДЕН                                                                                                  постановлением Администрации</w:t>
            </w:r>
          </w:p>
          <w:p w:rsidR="009D35C3" w:rsidRDefault="00B75C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сельсовета от 14</w:t>
            </w:r>
            <w:r w:rsidR="009D35C3">
              <w:rPr>
                <w:color w:val="000000"/>
                <w:sz w:val="28"/>
                <w:szCs w:val="28"/>
              </w:rPr>
              <w:t xml:space="preserve">.11.2018 № </w:t>
            </w:r>
            <w:r>
              <w:rPr>
                <w:color w:val="000000"/>
                <w:sz w:val="28"/>
                <w:szCs w:val="28"/>
              </w:rPr>
              <w:t>59</w:t>
            </w:r>
          </w:p>
          <w:p w:rsidR="009D35C3" w:rsidRDefault="009D35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Объем поступлений бюджета Рыбинского сельсовета в 2018-2020 году </w:t>
            </w:r>
          </w:p>
          <w:p w:rsidR="009D35C3" w:rsidRDefault="009D35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</w:tr>
      <w:tr w:rsidR="009D35C3" w:rsidTr="007D1F21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</w:tr>
      <w:tr w:rsidR="009D35C3" w:rsidTr="007D1F21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2470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2528</w:t>
            </w:r>
          </w:p>
        </w:tc>
      </w:tr>
      <w:tr w:rsidR="009D35C3" w:rsidTr="007D1F21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Налоги на прибыль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9D35C3" w:rsidTr="007D1F21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совокупный доход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9D35C3" w:rsidTr="007D1F21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имущество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9D35C3" w:rsidTr="007D1F21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2224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2246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2269</w:t>
            </w:r>
          </w:p>
        </w:tc>
      </w:tr>
      <w:tr w:rsidR="009D35C3" w:rsidTr="007D1F21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</w:t>
            </w:r>
          </w:p>
        </w:tc>
      </w:tr>
      <w:tr w:rsidR="009D35C3" w:rsidTr="007D1F21">
        <w:trPr>
          <w:trHeight w:val="305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ПОСТУПЛЕНИЯ ИЗ РАЙОННОГО БЮДЖЕТА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</w:t>
            </w:r>
          </w:p>
        </w:tc>
      </w:tr>
      <w:tr w:rsidR="009D35C3" w:rsidTr="007D1F21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keepLines/>
              <w:jc w:val="both"/>
            </w:pPr>
            <w:r>
              <w:t>Субвенции на функционирование административных комиссий при местных администрациях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9D35C3" w:rsidTr="007D1F21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передаваемые полномочия в соответствии с заключенными полномочиями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117,5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117,5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117,5</w:t>
            </w:r>
          </w:p>
        </w:tc>
      </w:tr>
      <w:tr w:rsidR="009D35C3" w:rsidTr="007D1F21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2588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2616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2646</w:t>
            </w:r>
          </w:p>
        </w:tc>
      </w:tr>
    </w:tbl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396" w:tblpY="-7523"/>
        <w:tblW w:w="102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9"/>
        <w:gridCol w:w="3807"/>
        <w:gridCol w:w="603"/>
        <w:gridCol w:w="550"/>
        <w:gridCol w:w="422"/>
        <w:gridCol w:w="1589"/>
        <w:gridCol w:w="709"/>
        <w:gridCol w:w="850"/>
        <w:gridCol w:w="850"/>
        <w:gridCol w:w="680"/>
        <w:gridCol w:w="141"/>
      </w:tblGrid>
      <w:tr w:rsidR="009D35C3" w:rsidTr="009D35C3">
        <w:trPr>
          <w:gridAfter w:val="1"/>
          <w:wAfter w:w="141" w:type="dxa"/>
          <w:trHeight w:val="871"/>
        </w:trPr>
        <w:tc>
          <w:tcPr>
            <w:tcW w:w="10095" w:type="dxa"/>
            <w:gridSpan w:val="10"/>
          </w:tcPr>
          <w:p w:rsidR="009D35C3" w:rsidRDefault="009D35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35C3" w:rsidRDefault="009D35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35C3" w:rsidRDefault="009D35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35C3" w:rsidRDefault="009D35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2 </w:t>
            </w:r>
          </w:p>
          <w:p w:rsidR="009D35C3" w:rsidRDefault="009D35C3">
            <w:pPr>
              <w:autoSpaceDE w:val="0"/>
              <w:autoSpaceDN w:val="0"/>
              <w:adjustRightInd w:val="0"/>
              <w:ind w:left="-284" w:firstLine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УТВЕРЖДЕН                                                                                                  постановлением Администрации</w:t>
            </w:r>
          </w:p>
          <w:p w:rsidR="009D35C3" w:rsidRDefault="00B75C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сельсовета от 14</w:t>
            </w:r>
            <w:r w:rsidR="009D35C3">
              <w:rPr>
                <w:color w:val="000000"/>
                <w:sz w:val="28"/>
                <w:szCs w:val="28"/>
              </w:rPr>
              <w:t xml:space="preserve">.11.2018 № </w:t>
            </w:r>
            <w:r>
              <w:rPr>
                <w:color w:val="000000"/>
                <w:sz w:val="28"/>
                <w:szCs w:val="28"/>
              </w:rPr>
              <w:t>59</w:t>
            </w:r>
          </w:p>
          <w:p w:rsidR="009D35C3" w:rsidRDefault="009D35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      </w:r>
          </w:p>
          <w:p w:rsidR="009D35C3" w:rsidRDefault="009D35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="004529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</w:tc>
      </w:tr>
      <w:tr w:rsidR="009D35C3" w:rsidTr="009D35C3">
        <w:trPr>
          <w:gridBefore w:val="1"/>
          <w:wBefore w:w="30" w:type="dxa"/>
          <w:trHeight w:val="32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Пз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2020г.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2021г.</w:t>
            </w:r>
          </w:p>
        </w:tc>
      </w:tr>
      <w:tr w:rsidR="009D35C3" w:rsidTr="009D35C3">
        <w:trPr>
          <w:gridBefore w:val="1"/>
          <w:wBefore w:w="30" w:type="dxa"/>
          <w:trHeight w:val="32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Рыбинского сельсовета Каменского района Алтайского края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ind w:right="-3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3161,4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3199,0</w:t>
            </w:r>
          </w:p>
        </w:tc>
      </w:tr>
      <w:tr w:rsidR="009D35C3" w:rsidTr="009D35C3">
        <w:trPr>
          <w:gridBefore w:val="1"/>
          <w:wBefore w:w="30" w:type="dxa"/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2191,4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2229</w:t>
            </w:r>
          </w:p>
        </w:tc>
      </w:tr>
      <w:tr w:rsidR="009D35C3" w:rsidTr="009D35C3">
        <w:trPr>
          <w:gridBefore w:val="1"/>
          <w:wBefore w:w="30" w:type="dxa"/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311</w:t>
            </w:r>
          </w:p>
        </w:tc>
      </w:tr>
      <w:tr w:rsidR="009D35C3" w:rsidTr="009D35C3">
        <w:trPr>
          <w:gridBefore w:val="1"/>
          <w:wBefore w:w="30" w:type="dxa"/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305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311</w:t>
            </w:r>
          </w:p>
        </w:tc>
      </w:tr>
      <w:tr w:rsidR="009D35C3" w:rsidTr="009D35C3">
        <w:trPr>
          <w:gridBefore w:val="1"/>
          <w:wBefore w:w="30" w:type="dxa"/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305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311</w:t>
            </w:r>
          </w:p>
        </w:tc>
      </w:tr>
      <w:tr w:rsidR="009D35C3" w:rsidTr="009D35C3">
        <w:trPr>
          <w:gridBefore w:val="1"/>
          <w:wBefore w:w="30" w:type="dxa"/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</w:pPr>
            <w:r>
              <w:t>Глава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</w:tr>
      <w:tr w:rsidR="009D35C3" w:rsidTr="009D35C3">
        <w:trPr>
          <w:gridBefore w:val="1"/>
          <w:wBefore w:w="30" w:type="dxa"/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</w:tr>
      <w:tr w:rsidR="009D35C3" w:rsidTr="009D35C3">
        <w:trPr>
          <w:gridBefore w:val="1"/>
          <w:wBefore w:w="30" w:type="dxa"/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jc w:val="center"/>
            </w:pPr>
            <w:r>
              <w:rPr>
                <w:color w:val="000000"/>
              </w:rPr>
              <w:t>01 2 00 10120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</w:t>
            </w:r>
          </w:p>
        </w:tc>
      </w:tr>
      <w:tr w:rsidR="009D35C3" w:rsidTr="009D35C3">
        <w:trPr>
          <w:gridBefore w:val="1"/>
          <w:wBefore w:w="30" w:type="dxa"/>
          <w:trHeight w:val="499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9D35C3" w:rsidTr="009D35C3">
        <w:trPr>
          <w:gridBefore w:val="1"/>
          <w:wBefore w:w="30" w:type="dxa"/>
          <w:trHeight w:val="37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D35C3" w:rsidTr="009D35C3">
        <w:trPr>
          <w:gridBefore w:val="1"/>
          <w:wBefore w:w="30" w:type="dxa"/>
          <w:trHeight w:val="466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D35C3" w:rsidTr="009D35C3">
        <w:trPr>
          <w:gridBefore w:val="1"/>
          <w:wBefore w:w="30" w:type="dxa"/>
          <w:trHeight w:val="608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D35C3" w:rsidTr="009D35C3">
        <w:trPr>
          <w:gridBefore w:val="1"/>
          <w:wBefore w:w="30" w:type="dxa"/>
          <w:trHeight w:val="499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D35C3" w:rsidTr="009D35C3">
        <w:trPr>
          <w:gridBefore w:val="1"/>
          <w:wBefore w:w="30" w:type="dxa"/>
          <w:trHeight w:val="37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775,3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786,9</w:t>
            </w:r>
          </w:p>
        </w:tc>
      </w:tr>
      <w:tr w:rsidR="009D35C3" w:rsidTr="009D35C3">
        <w:trPr>
          <w:gridBefore w:val="1"/>
          <w:wBefore w:w="30" w:type="dxa"/>
          <w:trHeight w:val="45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775,3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786,9</w:t>
            </w:r>
          </w:p>
        </w:tc>
      </w:tr>
      <w:tr w:rsidR="009D35C3" w:rsidTr="009D35C3">
        <w:trPr>
          <w:gridBefore w:val="1"/>
          <w:wBefore w:w="30" w:type="dxa"/>
          <w:trHeight w:val="45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775,3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786,9</w:t>
            </w:r>
          </w:p>
        </w:tc>
      </w:tr>
      <w:tr w:rsidR="009D35C3" w:rsidTr="009D35C3">
        <w:trPr>
          <w:gridBefore w:val="1"/>
          <w:wBefore w:w="30" w:type="dxa"/>
          <w:trHeight w:val="37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670,3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681,9</w:t>
            </w:r>
          </w:p>
        </w:tc>
      </w:tr>
      <w:tr w:rsidR="009D35C3" w:rsidTr="009D35C3">
        <w:trPr>
          <w:gridBefore w:val="1"/>
          <w:wBefore w:w="30" w:type="dxa"/>
          <w:trHeight w:val="43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jc w:val="center"/>
            </w:pPr>
            <w:r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171,6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jc w:val="center"/>
            </w:pPr>
            <w:r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jc w:val="center"/>
            </w:pPr>
            <w:r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441,3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441,3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  <w:p w:rsidR="00444BE7" w:rsidRDefault="00444BE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jc w:val="center"/>
            </w:pPr>
            <w:r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  <w:p w:rsidR="00444BE7" w:rsidRDefault="00444BE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jc w:val="center"/>
            </w:pPr>
            <w:r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jc w:val="center"/>
            </w:pPr>
            <w:r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на обеспечение расчетов за уголь (отопление)</w:t>
            </w:r>
          </w:p>
          <w:p w:rsidR="00444BE7" w:rsidRDefault="00444BE7">
            <w:pPr>
              <w:keepNext/>
              <w:jc w:val="both"/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 S1190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 S1190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105,0</w:t>
            </w:r>
          </w:p>
        </w:tc>
      </w:tr>
      <w:tr w:rsidR="009D35C3" w:rsidTr="009D35C3">
        <w:trPr>
          <w:gridBefore w:val="1"/>
          <w:wBefore w:w="30" w:type="dxa"/>
          <w:trHeight w:val="511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  <w:p w:rsidR="00444BE7" w:rsidRDefault="00444BE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1110,1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1130,1</w:t>
            </w:r>
          </w:p>
        </w:tc>
      </w:tr>
      <w:tr w:rsidR="009D35C3" w:rsidTr="009D35C3">
        <w:trPr>
          <w:gridBefore w:val="1"/>
          <w:wBefore w:w="30" w:type="dxa"/>
          <w:trHeight w:val="47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Cs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9D35C3" w:rsidTr="009D35C3">
        <w:trPr>
          <w:gridBefore w:val="1"/>
          <w:wBefore w:w="30" w:type="dxa"/>
          <w:trHeight w:val="47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9D35C3" w:rsidTr="009D35C3">
        <w:trPr>
          <w:gridBefore w:val="1"/>
          <w:wBefore w:w="30" w:type="dxa"/>
          <w:trHeight w:val="47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iCs/>
              </w:rPr>
              <w:t>Функционирование административных комиссий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01 4 00 70060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01 4 00 70060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Государственные и муниципальные учреждения Алтайского края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1105,6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1125,6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государственные и муниципальные учреждения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1105,6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1125,6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Учебно-методические кабинеты, </w:t>
            </w:r>
            <w:proofErr w:type="spellStart"/>
            <w:r>
              <w:rPr>
                <w:color w:val="000000"/>
              </w:rPr>
              <w:t>централизо-ванные</w:t>
            </w:r>
            <w:proofErr w:type="spellEnd"/>
            <w:r>
              <w:rPr>
                <w:color w:val="000000"/>
              </w:rPr>
              <w:t xml:space="preserve"> бухгалтерии, группы хозяйственного обслуживания, учебные фильмотеки, меж-школьные учебно-производственные комбинаты, логопедические пункты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1105,6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1125,6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jc w:val="center"/>
            </w:pPr>
            <w:r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830,2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852,9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872,9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jc w:val="center"/>
            </w:pPr>
            <w:r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250,7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250,7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jc w:val="center"/>
            </w:pPr>
            <w:r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98 0 00 00000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межбюджетные трансферты общего характера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</w:pPr>
            <w: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98 5 00 60510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98 5 00 60510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9D35C3" w:rsidTr="009D35C3">
        <w:trPr>
          <w:gridBefore w:val="1"/>
          <w:wBefore w:w="30" w:type="dxa"/>
          <w:trHeight w:val="487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9D35C3" w:rsidTr="009D35C3">
        <w:trPr>
          <w:gridBefore w:val="1"/>
          <w:wBefore w:w="30" w:type="dxa"/>
          <w:trHeight w:val="487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91 2 00 67270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502,9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502,9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14,9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14,9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  <w:p w:rsidR="00B75C31" w:rsidRDefault="00B75C3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14,5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14,5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14,5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14,5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по капитальному ремонту многоквартирных домов</w:t>
            </w:r>
          </w:p>
          <w:p w:rsidR="00B75C31" w:rsidRDefault="00B75C3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92 2 00 96010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14,5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14,5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  <w:p w:rsidR="00B75C31" w:rsidRDefault="00B75C3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Мероприятия в области жилищного </w:t>
            </w:r>
            <w:r>
              <w:rPr>
                <w:bCs/>
                <w:color w:val="000000"/>
              </w:rPr>
              <w:lastRenderedPageBreak/>
              <w:t>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488,0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488,0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488,0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488,0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488,0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488,0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92 9  00 18050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162,0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162,0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Сбор и удаление твердых отходов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357,7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357,7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356,7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356,7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180,2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180,2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Государственные и муниципальные учреждения в сфере культуры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180,2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180,2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180,2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180,2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158,1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158,1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22,1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22,1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на обеспечение расчетов за уголь (отопление), </w:t>
            </w:r>
            <w:r>
              <w:lastRenderedPageBreak/>
              <w:t>потребляемый учреждениями культуры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175,0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175,0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98 0 00 00000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межбюджетные трансферты общего характера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</w:pPr>
            <w: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98 5 00 60510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98 5 00 60510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14,4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14,4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Пенсионное обеспечение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14,4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14,4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9D35C3" w:rsidTr="009D35C3">
        <w:trPr>
          <w:gridBefore w:val="1"/>
          <w:wBefore w:w="30" w:type="dxa"/>
          <w:trHeight w:val="29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9D35C3" w:rsidTr="009D35C3">
        <w:trPr>
          <w:gridBefore w:val="1"/>
          <w:wBefore w:w="30" w:type="dxa"/>
          <w:trHeight w:val="29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9D35C3" w:rsidTr="009D35C3">
        <w:trPr>
          <w:gridBefore w:val="1"/>
          <w:wBefore w:w="30" w:type="dxa"/>
          <w:trHeight w:val="29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Межбюджетные трансферты общего характера бюджетам бюджетной системы РФ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9D35C3" w:rsidTr="009D35C3">
        <w:trPr>
          <w:gridBefore w:val="1"/>
          <w:wBefore w:w="30" w:type="dxa"/>
          <w:trHeight w:val="29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Прочие межбюджетные трансферты общего характера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9D35C3" w:rsidTr="009D35C3">
        <w:trPr>
          <w:gridBefore w:val="1"/>
          <w:wBefore w:w="30" w:type="dxa"/>
          <w:trHeight w:val="29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D35C3" w:rsidTr="009D35C3">
        <w:trPr>
          <w:gridBefore w:val="1"/>
          <w:wBefore w:w="30" w:type="dxa"/>
          <w:trHeight w:val="487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D35C3" w:rsidTr="009D35C3">
        <w:trPr>
          <w:gridBefore w:val="1"/>
          <w:wBefore w:w="30" w:type="dxa"/>
          <w:trHeight w:val="466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D35C3" w:rsidTr="009D35C3">
        <w:trPr>
          <w:gridBefore w:val="1"/>
          <w:wBefore w:w="30" w:type="dxa"/>
          <w:trHeight w:val="487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9D35C3" w:rsidTr="009D35C3">
        <w:trPr>
          <w:gridBefore w:val="1"/>
          <w:wBefore w:w="30" w:type="dxa"/>
          <w:trHeight w:val="31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hideMark/>
          </w:tcPr>
          <w:p w:rsidR="009D35C3" w:rsidRDefault="009D35C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3131,4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3199,0</w:t>
            </w:r>
          </w:p>
        </w:tc>
      </w:tr>
    </w:tbl>
    <w:p w:rsidR="009D35C3" w:rsidRDefault="009D35C3" w:rsidP="009D35C3"/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030"/>
        <w:gridCol w:w="1452"/>
        <w:gridCol w:w="1325"/>
        <w:gridCol w:w="1943"/>
      </w:tblGrid>
      <w:tr w:rsidR="009D35C3" w:rsidTr="009D35C3">
        <w:trPr>
          <w:trHeight w:val="1438"/>
        </w:trPr>
        <w:tc>
          <w:tcPr>
            <w:tcW w:w="5030" w:type="dxa"/>
          </w:tcPr>
          <w:p w:rsidR="009D35C3" w:rsidRDefault="009D35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gridSpan w:val="3"/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Приложение № 3                                                  УТВЕРЖДЕНЫ</w:t>
            </w:r>
          </w:p>
          <w:p w:rsidR="009D35C3" w:rsidRDefault="009D35C3" w:rsidP="00B75C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постановле</w:t>
            </w:r>
            <w:r w:rsidR="00B75C31">
              <w:rPr>
                <w:color w:val="000000"/>
                <w:sz w:val="28"/>
                <w:szCs w:val="28"/>
              </w:rPr>
              <w:t>нием Администрации сельсовета  14</w:t>
            </w:r>
            <w:r>
              <w:rPr>
                <w:color w:val="000000"/>
                <w:sz w:val="28"/>
                <w:szCs w:val="28"/>
              </w:rPr>
              <w:t xml:space="preserve">.11.2018 № </w:t>
            </w:r>
            <w:r w:rsidR="00B75C31">
              <w:rPr>
                <w:color w:val="000000"/>
                <w:sz w:val="28"/>
                <w:szCs w:val="28"/>
              </w:rPr>
              <w:t>59</w:t>
            </w:r>
          </w:p>
        </w:tc>
      </w:tr>
      <w:tr w:rsidR="009D35C3" w:rsidTr="009D35C3">
        <w:trPr>
          <w:trHeight w:val="1032"/>
        </w:trPr>
        <w:tc>
          <w:tcPr>
            <w:tcW w:w="7807" w:type="dxa"/>
            <w:gridSpan w:val="3"/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Основные характеристики  бюджета Рыбинского       сельсовета на 2019-2021 годы</w:t>
            </w:r>
          </w:p>
        </w:tc>
        <w:tc>
          <w:tcPr>
            <w:tcW w:w="1943" w:type="dxa"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D35C3" w:rsidTr="009D35C3">
        <w:trPr>
          <w:trHeight w:val="568"/>
        </w:trPr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5C3" w:rsidRDefault="009D35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5C3" w:rsidRDefault="009D35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35C3" w:rsidRDefault="009D35C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35C3" w:rsidRDefault="009D35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="00C021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</w:tc>
      </w:tr>
      <w:tr w:rsidR="009D35C3" w:rsidTr="009D35C3">
        <w:trPr>
          <w:trHeight w:val="247"/>
        </w:trPr>
        <w:tc>
          <w:tcPr>
            <w:tcW w:w="503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2019год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2021год</w:t>
            </w:r>
          </w:p>
        </w:tc>
      </w:tr>
      <w:tr w:rsidR="009D35C3" w:rsidTr="009D35C3">
        <w:trPr>
          <w:trHeight w:val="262"/>
        </w:trPr>
        <w:tc>
          <w:tcPr>
            <w:tcW w:w="50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D35C3" w:rsidTr="009D35C3">
        <w:trPr>
          <w:trHeight w:val="595"/>
        </w:trPr>
        <w:tc>
          <w:tcPr>
            <w:tcW w:w="50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35C3" w:rsidRDefault="009D35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Собственные доходы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2470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2498</w:t>
            </w:r>
          </w:p>
        </w:tc>
        <w:tc>
          <w:tcPr>
            <w:tcW w:w="19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2528</w:t>
            </w:r>
          </w:p>
        </w:tc>
      </w:tr>
      <w:tr w:rsidR="009D35C3" w:rsidTr="009D35C3">
        <w:trPr>
          <w:trHeight w:val="581"/>
        </w:trPr>
        <w:tc>
          <w:tcPr>
            <w:tcW w:w="5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35C3" w:rsidRDefault="009D35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Поступления из районного бюджета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118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118</w:t>
            </w:r>
          </w:p>
        </w:tc>
      </w:tr>
      <w:tr w:rsidR="009D35C3" w:rsidTr="009D35C3">
        <w:trPr>
          <w:trHeight w:val="581"/>
        </w:trPr>
        <w:tc>
          <w:tcPr>
            <w:tcW w:w="5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35C3" w:rsidRDefault="009D35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 доходов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2588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2616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2646</w:t>
            </w:r>
          </w:p>
        </w:tc>
      </w:tr>
      <w:tr w:rsidR="009D35C3" w:rsidTr="009D35C3">
        <w:trPr>
          <w:trHeight w:val="581"/>
        </w:trPr>
        <w:tc>
          <w:tcPr>
            <w:tcW w:w="5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35C3" w:rsidRDefault="009D35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 расходов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3272,5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3161,4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3199</w:t>
            </w:r>
          </w:p>
        </w:tc>
      </w:tr>
      <w:tr w:rsidR="009D35C3" w:rsidTr="009D35C3">
        <w:trPr>
          <w:trHeight w:val="595"/>
        </w:trPr>
        <w:tc>
          <w:tcPr>
            <w:tcW w:w="50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35C3" w:rsidRDefault="009D35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Дефицит "-"; профицит "+"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-684,5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-545,4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-553</w:t>
            </w:r>
          </w:p>
        </w:tc>
      </w:tr>
    </w:tbl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B75C31" w:rsidRDefault="00B75C31" w:rsidP="009D35C3">
      <w:pPr>
        <w:jc w:val="right"/>
        <w:rPr>
          <w:color w:val="000000"/>
          <w:sz w:val="28"/>
          <w:szCs w:val="28"/>
        </w:rPr>
      </w:pPr>
    </w:p>
    <w:p w:rsidR="009D35C3" w:rsidRDefault="003D78DB" w:rsidP="009D35C3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  <w:r w:rsidR="009D35C3">
        <w:rPr>
          <w:color w:val="000000"/>
          <w:sz w:val="28"/>
          <w:szCs w:val="28"/>
        </w:rPr>
        <w:t xml:space="preserve"> 4                                                                                                            </w:t>
      </w:r>
    </w:p>
    <w:p w:rsidR="009D35C3" w:rsidRDefault="009D35C3" w:rsidP="009D35C3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УТВЕРЖДЕНЫ </w:t>
      </w:r>
    </w:p>
    <w:p w:rsidR="009D35C3" w:rsidRDefault="009D35C3" w:rsidP="009D35C3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постановлением Администрации                                                                                              </w:t>
      </w:r>
      <w:r w:rsidR="00B75C31">
        <w:rPr>
          <w:color w:val="000000"/>
          <w:sz w:val="28"/>
          <w:szCs w:val="28"/>
        </w:rPr>
        <w:t xml:space="preserve">                 сельсовета от 14</w:t>
      </w:r>
      <w:r>
        <w:rPr>
          <w:color w:val="000000"/>
          <w:sz w:val="28"/>
          <w:szCs w:val="28"/>
        </w:rPr>
        <w:t>.11.2018 №</w:t>
      </w:r>
      <w:r w:rsidR="00B75C31">
        <w:rPr>
          <w:color w:val="000000"/>
          <w:sz w:val="28"/>
          <w:szCs w:val="28"/>
        </w:rPr>
        <w:t xml:space="preserve"> 59</w:t>
      </w:r>
    </w:p>
    <w:p w:rsidR="009D35C3" w:rsidRDefault="009D35C3" w:rsidP="009D35C3">
      <w:pPr>
        <w:rPr>
          <w:sz w:val="28"/>
          <w:szCs w:val="28"/>
        </w:rPr>
      </w:pPr>
    </w:p>
    <w:p w:rsidR="009D35C3" w:rsidRDefault="009D35C3" w:rsidP="009D35C3">
      <w:pPr>
        <w:pStyle w:val="22"/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Нормативы отчислений доходов в бюджет </w:t>
      </w:r>
      <w:r w:rsidR="003D78DB">
        <w:rPr>
          <w:b/>
          <w:sz w:val="28"/>
          <w:szCs w:val="28"/>
          <w:lang w:val="ru-RU"/>
        </w:rPr>
        <w:t>Рыбинского</w:t>
      </w:r>
      <w:r>
        <w:rPr>
          <w:b/>
          <w:sz w:val="28"/>
          <w:szCs w:val="28"/>
          <w:lang w:val="ru-RU"/>
        </w:rPr>
        <w:t xml:space="preserve"> сельсовета  </w:t>
      </w:r>
    </w:p>
    <w:p w:rsidR="009D35C3" w:rsidRDefault="003D78DB" w:rsidP="009D35C3">
      <w:pPr>
        <w:pStyle w:val="22"/>
        <w:spacing w:after="0" w:line="240" w:lineRule="auto"/>
        <w:jc w:val="center"/>
        <w:rPr>
          <w:b/>
          <w:spacing w:val="-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</w:t>
      </w:r>
      <w:r w:rsidR="009D35C3">
        <w:rPr>
          <w:b/>
          <w:sz w:val="28"/>
          <w:szCs w:val="28"/>
          <w:lang w:val="ru-RU"/>
        </w:rPr>
        <w:t>2019 год</w:t>
      </w:r>
    </w:p>
    <w:p w:rsidR="009D35C3" w:rsidRDefault="009D35C3" w:rsidP="009D35C3">
      <w:pPr>
        <w:jc w:val="right"/>
      </w:pPr>
      <w:r>
        <w:t>в процентах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0"/>
        <w:gridCol w:w="2259"/>
      </w:tblGrid>
      <w:tr w:rsidR="009D35C3" w:rsidTr="009D35C3">
        <w:trPr>
          <w:trHeight w:val="60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C3" w:rsidRDefault="009D35C3">
            <w:pPr>
              <w:pStyle w:val="4"/>
              <w:tabs>
                <w:tab w:val="clear" w:pos="360"/>
                <w:tab w:val="left" w:pos="708"/>
              </w:tabs>
              <w:ind w:left="273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дохода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C3" w:rsidRDefault="009D35C3">
            <w:pPr>
              <w:pStyle w:val="2"/>
              <w:tabs>
                <w:tab w:val="clear" w:pos="360"/>
                <w:tab w:val="left" w:pos="708"/>
              </w:tabs>
              <w:rPr>
                <w:rFonts w:ascii="Times New Roman" w:eastAsia="Calibri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Норматив отчислений</w:t>
            </w:r>
          </w:p>
          <w:p w:rsidR="009D35C3" w:rsidRDefault="009D35C3">
            <w:pPr>
              <w:jc w:val="center"/>
              <w:rPr>
                <w:rFonts w:eastAsia="Calibri"/>
              </w:rPr>
            </w:pPr>
          </w:p>
        </w:tc>
      </w:tr>
      <w:tr w:rsidR="009D35C3" w:rsidTr="009D35C3">
        <w:trPr>
          <w:trHeight w:val="37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5C3" w:rsidRDefault="009D35C3">
            <w:pPr>
              <w:snapToGrid w:val="0"/>
              <w:rPr>
                <w:rFonts w:eastAsia="Calibri"/>
                <w:b/>
              </w:rPr>
            </w:pPr>
            <w:r>
              <w:rPr>
                <w:b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9D35C3" w:rsidTr="009D35C3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5C3" w:rsidRDefault="009D35C3">
            <w:pPr>
              <w:snapToGrid w:val="0"/>
              <w:rPr>
                <w:rFonts w:eastAsia="Calibri"/>
              </w:rPr>
            </w:pPr>
            <w: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5C3" w:rsidRDefault="009D35C3">
            <w:pPr>
              <w:snapToGrid w:val="0"/>
              <w:jc w:val="center"/>
              <w:rPr>
                <w:rFonts w:eastAsia="Calibri"/>
              </w:rPr>
            </w:pPr>
            <w:r>
              <w:t>100</w:t>
            </w:r>
          </w:p>
        </w:tc>
      </w:tr>
      <w:tr w:rsidR="009D35C3" w:rsidTr="009D35C3">
        <w:trPr>
          <w:trHeight w:val="35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5C3" w:rsidRDefault="009D35C3">
            <w:pPr>
              <w:snapToGrid w:val="0"/>
              <w:rPr>
                <w:b/>
              </w:rPr>
            </w:pPr>
            <w:r>
              <w:rPr>
                <w:b/>
              </w:rPr>
              <w:t>В части штрафов, санкций, возмещения ущерба</w:t>
            </w:r>
          </w:p>
        </w:tc>
      </w:tr>
      <w:tr w:rsidR="009D35C3" w:rsidTr="009D35C3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5C3" w:rsidRDefault="009D35C3">
            <w:pPr>
              <w:snapToGrid w:val="0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5C3" w:rsidRDefault="009D35C3">
            <w:pPr>
              <w:snapToGrid w:val="0"/>
              <w:jc w:val="center"/>
            </w:pPr>
            <w:r>
              <w:t>100</w:t>
            </w:r>
          </w:p>
        </w:tc>
      </w:tr>
      <w:tr w:rsidR="009D35C3" w:rsidTr="009D35C3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5C3" w:rsidRDefault="009D35C3">
            <w:pPr>
              <w:snapToGrid w:val="0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5C3" w:rsidRDefault="009D35C3">
            <w:pPr>
              <w:snapToGrid w:val="0"/>
              <w:jc w:val="center"/>
            </w:pPr>
            <w:r>
              <w:t>100</w:t>
            </w:r>
          </w:p>
        </w:tc>
      </w:tr>
      <w:tr w:rsidR="009D35C3" w:rsidTr="009D35C3">
        <w:trPr>
          <w:trHeight w:val="14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5C3" w:rsidRDefault="009D35C3">
            <w:pPr>
              <w:snapToGrid w:val="0"/>
              <w:rPr>
                <w:rFonts w:eastAsia="Calibri"/>
                <w:b/>
              </w:rPr>
            </w:pPr>
            <w:r>
              <w:rPr>
                <w:b/>
              </w:rPr>
              <w:t>В части прочих неналоговых доходов:</w:t>
            </w:r>
          </w:p>
        </w:tc>
      </w:tr>
      <w:tr w:rsidR="009D35C3" w:rsidTr="009D35C3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5C3" w:rsidRDefault="009D35C3">
            <w:pPr>
              <w:snapToGrid w:val="0"/>
              <w:rPr>
                <w:rFonts w:eastAsia="Calibri"/>
              </w:rPr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5C3" w:rsidRDefault="009D35C3">
            <w:pPr>
              <w:snapToGrid w:val="0"/>
              <w:jc w:val="center"/>
              <w:rPr>
                <w:rFonts w:eastAsia="Calibri"/>
              </w:rPr>
            </w:pPr>
            <w:r>
              <w:t>100</w:t>
            </w:r>
          </w:p>
        </w:tc>
      </w:tr>
      <w:tr w:rsidR="009D35C3" w:rsidTr="009D35C3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35C3" w:rsidRDefault="009D35C3">
            <w:pPr>
              <w:snapToGrid w:val="0"/>
              <w:rPr>
                <w:rFonts w:eastAsia="Calibri"/>
              </w:rPr>
            </w:pPr>
            <w:r>
              <w:t>Прочие неналоговые доходы бюджетов поселений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35C3" w:rsidRDefault="009D35C3">
            <w:pPr>
              <w:snapToGrid w:val="0"/>
              <w:jc w:val="center"/>
              <w:rPr>
                <w:rFonts w:eastAsia="Calibri"/>
              </w:rPr>
            </w:pPr>
            <w:r>
              <w:t>100</w:t>
            </w:r>
          </w:p>
        </w:tc>
      </w:tr>
      <w:tr w:rsidR="009D35C3" w:rsidTr="009D35C3">
        <w:trPr>
          <w:trHeight w:val="422"/>
        </w:trPr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35C3" w:rsidRDefault="009D35C3">
            <w:pPr>
              <w:snapToGrid w:val="0"/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35C3" w:rsidRDefault="009D35C3">
            <w:pPr>
              <w:snapToGrid w:val="0"/>
              <w:jc w:val="center"/>
            </w:pPr>
          </w:p>
        </w:tc>
      </w:tr>
    </w:tbl>
    <w:p w:rsidR="009D35C3" w:rsidRDefault="009D35C3" w:rsidP="009D35C3">
      <w:pPr>
        <w:ind w:left="5580"/>
        <w:rPr>
          <w:caps/>
        </w:rPr>
      </w:pPr>
    </w:p>
    <w:p w:rsidR="009D35C3" w:rsidRDefault="009D35C3" w:rsidP="009D35C3">
      <w:pPr>
        <w:ind w:left="5580"/>
        <w:rPr>
          <w:caps/>
        </w:rPr>
      </w:pPr>
    </w:p>
    <w:p w:rsidR="009D35C3" w:rsidRDefault="009D35C3" w:rsidP="009D35C3">
      <w:pPr>
        <w:ind w:left="5580"/>
        <w:rPr>
          <w:caps/>
        </w:rPr>
      </w:pPr>
    </w:p>
    <w:p w:rsidR="009D35C3" w:rsidRDefault="009D35C3" w:rsidP="009D35C3"/>
    <w:p w:rsidR="009D35C3" w:rsidRDefault="009D35C3" w:rsidP="009D35C3"/>
    <w:p w:rsidR="009D35C3" w:rsidRDefault="009D35C3" w:rsidP="009D35C3"/>
    <w:p w:rsidR="009D35C3" w:rsidRDefault="009D35C3" w:rsidP="009D35C3"/>
    <w:p w:rsidR="009D35C3" w:rsidRDefault="009D35C3" w:rsidP="009D35C3"/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tbl>
      <w:tblPr>
        <w:tblW w:w="984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840"/>
      </w:tblGrid>
      <w:tr w:rsidR="009D35C3" w:rsidTr="0082621C">
        <w:trPr>
          <w:trHeight w:val="1207"/>
        </w:trPr>
        <w:tc>
          <w:tcPr>
            <w:tcW w:w="9840" w:type="dxa"/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                          </w:t>
            </w:r>
            <w:r>
              <w:rPr>
                <w:color w:val="000000"/>
                <w:sz w:val="28"/>
                <w:szCs w:val="28"/>
              </w:rPr>
              <w:t xml:space="preserve">Приложение № 5                                                                                                            УТВЕРЖДЕНА </w:t>
            </w:r>
          </w:p>
          <w:p w:rsidR="009D35C3" w:rsidRDefault="009D35C3" w:rsidP="00B75C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постановлением Администрации                                                            </w:t>
            </w:r>
            <w:r w:rsidR="00A86C82">
              <w:rPr>
                <w:color w:val="000000"/>
                <w:sz w:val="28"/>
                <w:szCs w:val="28"/>
              </w:rPr>
              <w:t xml:space="preserve">                   сельсовета  </w:t>
            </w:r>
            <w:r w:rsidR="00B75C31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.11.2018 № </w:t>
            </w:r>
            <w:r w:rsidR="00B75C31">
              <w:rPr>
                <w:color w:val="000000"/>
                <w:sz w:val="28"/>
                <w:szCs w:val="28"/>
              </w:rPr>
              <w:t>59</w:t>
            </w:r>
          </w:p>
        </w:tc>
      </w:tr>
      <w:tr w:rsidR="009D35C3" w:rsidTr="0082621C">
        <w:trPr>
          <w:trHeight w:val="566"/>
        </w:trPr>
        <w:tc>
          <w:tcPr>
            <w:tcW w:w="9840" w:type="dxa"/>
          </w:tcPr>
          <w:p w:rsidR="009D35C3" w:rsidRDefault="009D35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D35C3" w:rsidTr="0082621C">
        <w:trPr>
          <w:trHeight w:val="362"/>
        </w:trPr>
        <w:tc>
          <w:tcPr>
            <w:tcW w:w="9840" w:type="dxa"/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9D35C3" w:rsidTr="0082621C">
        <w:trPr>
          <w:trHeight w:val="362"/>
        </w:trPr>
        <w:tc>
          <w:tcPr>
            <w:tcW w:w="9840" w:type="dxa"/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среднесрочного финансового плана на 2019-2021 гг.</w:t>
            </w:r>
          </w:p>
        </w:tc>
      </w:tr>
      <w:tr w:rsidR="009D35C3" w:rsidTr="0082621C">
        <w:trPr>
          <w:trHeight w:val="305"/>
        </w:trPr>
        <w:tc>
          <w:tcPr>
            <w:tcW w:w="9840" w:type="dxa"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9D35C3" w:rsidRDefault="009D35C3" w:rsidP="009D35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Среднесрочный финансовый план на 2019-202</w:t>
      </w:r>
      <w:r w:rsidR="000E70C6">
        <w:rPr>
          <w:color w:val="000000"/>
          <w:sz w:val="28"/>
          <w:szCs w:val="28"/>
        </w:rPr>
        <w:t>1 годы составлен в соответствии</w:t>
      </w:r>
      <w:r>
        <w:rPr>
          <w:color w:val="000000"/>
          <w:sz w:val="28"/>
          <w:szCs w:val="28"/>
        </w:rPr>
        <w:t xml:space="preserve"> с ос</w:t>
      </w:r>
      <w:r w:rsidR="00A872C3">
        <w:rPr>
          <w:color w:val="000000"/>
          <w:sz w:val="28"/>
          <w:szCs w:val="28"/>
        </w:rPr>
        <w:t>новными направлениями бюджетной</w:t>
      </w:r>
      <w:r>
        <w:rPr>
          <w:color w:val="000000"/>
          <w:sz w:val="28"/>
          <w:szCs w:val="28"/>
        </w:rPr>
        <w:t xml:space="preserve"> и налоговой п</w:t>
      </w:r>
      <w:r w:rsidR="007563DF">
        <w:rPr>
          <w:color w:val="000000"/>
          <w:sz w:val="28"/>
          <w:szCs w:val="28"/>
        </w:rPr>
        <w:t xml:space="preserve">олитики, которая соответствует </w:t>
      </w:r>
      <w:r>
        <w:rPr>
          <w:color w:val="000000"/>
          <w:sz w:val="28"/>
          <w:szCs w:val="28"/>
        </w:rPr>
        <w:t xml:space="preserve">долгосрочным целям социально-экономического развития </w:t>
      </w:r>
      <w:r w:rsidR="000E70C6">
        <w:rPr>
          <w:color w:val="000000"/>
          <w:sz w:val="28"/>
          <w:szCs w:val="28"/>
        </w:rPr>
        <w:t>Рыбинского</w:t>
      </w:r>
      <w:r>
        <w:rPr>
          <w:color w:val="000000"/>
          <w:sz w:val="28"/>
          <w:szCs w:val="28"/>
        </w:rPr>
        <w:t xml:space="preserve"> сельсовета.</w:t>
      </w:r>
    </w:p>
    <w:p w:rsidR="009D35C3" w:rsidRDefault="009D35C3" w:rsidP="009D35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налоговых и неналоговых доходов в общем объеме доходов консолидированного бюджета в 2019 году составляет 95,4 процента, в 2020 году 95,5 процентов, в 2021 году 95,5</w:t>
      </w:r>
      <w:r w:rsidR="00A872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процентов.</w:t>
      </w:r>
    </w:p>
    <w:p w:rsidR="009D35C3" w:rsidRDefault="009D35C3" w:rsidP="009D35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структуре собственных доходов налоговые поступления составляют в 2019 году 94,2 процента, в 2020 году 94,1 процента, в 2021 году 94,1 процента, а неналоговые поступления соответственно в 2019 году 5,8 процента, в 2020 году 5,9 процента, в 2021 году 5,9 процента.</w:t>
      </w:r>
    </w:p>
    <w:p w:rsidR="009D35C3" w:rsidRDefault="009D35C3" w:rsidP="009D35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При формировании среднесрочного финансового плана применялись следую</w:t>
      </w:r>
      <w:r w:rsidR="00A872C3">
        <w:rPr>
          <w:color w:val="000000"/>
          <w:sz w:val="28"/>
          <w:szCs w:val="28"/>
        </w:rPr>
        <w:t xml:space="preserve">щие общие </w:t>
      </w:r>
      <w:r>
        <w:rPr>
          <w:color w:val="000000"/>
          <w:sz w:val="28"/>
          <w:szCs w:val="28"/>
        </w:rPr>
        <w:t>подходы к расчету бюджетных проектировок:</w:t>
      </w:r>
    </w:p>
    <w:p w:rsidR="009D35C3" w:rsidRDefault="009D35C3" w:rsidP="009D35C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объем бюджетных ассигнований на оплаты труда работников бюджетной сферы в 2019, 2020 и 2021 гг. рассчитан согласно МРОТ на 2019</w:t>
      </w:r>
      <w:r w:rsidR="005101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г., п</w:t>
      </w:r>
      <w:r>
        <w:rPr>
          <w:sz w:val="28"/>
          <w:szCs w:val="28"/>
        </w:rPr>
        <w:t>ри определении объема расходов бюджета сельсовета на уплату страховых взносов в государственные внебюджетные фонды Росс</w:t>
      </w:r>
      <w:r w:rsidR="005101F1">
        <w:rPr>
          <w:sz w:val="28"/>
          <w:szCs w:val="28"/>
        </w:rPr>
        <w:t>ийской Федерации применили 30,2</w:t>
      </w:r>
      <w:r>
        <w:rPr>
          <w:sz w:val="28"/>
          <w:szCs w:val="28"/>
        </w:rPr>
        <w:t xml:space="preserve"> процента от фондов оплаты труда;</w:t>
      </w:r>
    </w:p>
    <w:p w:rsidR="009D35C3" w:rsidRDefault="009D35C3" w:rsidP="009D35C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тарифы на жилищно-коммунальные услуги на 2019-2021 годы рассчитаны по уровню 2018 года</w:t>
      </w:r>
      <w:r>
        <w:rPr>
          <w:color w:val="000000"/>
          <w:sz w:val="28"/>
          <w:szCs w:val="28"/>
        </w:rPr>
        <w:t>;</w:t>
      </w:r>
    </w:p>
    <w:p w:rsidR="009D35C3" w:rsidRDefault="009D35C3" w:rsidP="009D35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прочие расходы на содержание муниципальных органов прогнозируется исходя из реалистичного прогноза доходов.    </w:t>
      </w:r>
    </w:p>
    <w:p w:rsidR="00702AF5" w:rsidRDefault="00702AF5"/>
    <w:sectPr w:rsidR="00702AF5" w:rsidSect="00A0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951CD"/>
    <w:multiLevelType w:val="hybridMultilevel"/>
    <w:tmpl w:val="BEF0B59C"/>
    <w:lvl w:ilvl="0" w:tplc="FA787D2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692153D4"/>
    <w:multiLevelType w:val="hybridMultilevel"/>
    <w:tmpl w:val="DFC2C3FA"/>
    <w:lvl w:ilvl="0" w:tplc="0BA61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BD57069"/>
    <w:multiLevelType w:val="hybridMultilevel"/>
    <w:tmpl w:val="A0FC7EFC"/>
    <w:lvl w:ilvl="0" w:tplc="96D287DC">
      <w:start w:val="4"/>
      <w:numFmt w:val="decimal"/>
      <w:lvlText w:val="%1.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5E0"/>
    <w:rsid w:val="000E70C6"/>
    <w:rsid w:val="001B4626"/>
    <w:rsid w:val="003D78DB"/>
    <w:rsid w:val="00444BE7"/>
    <w:rsid w:val="00452996"/>
    <w:rsid w:val="004825E0"/>
    <w:rsid w:val="004F330F"/>
    <w:rsid w:val="005101F1"/>
    <w:rsid w:val="00657478"/>
    <w:rsid w:val="00702AF5"/>
    <w:rsid w:val="007563DF"/>
    <w:rsid w:val="007A7AAB"/>
    <w:rsid w:val="007D1F21"/>
    <w:rsid w:val="0082621C"/>
    <w:rsid w:val="00983086"/>
    <w:rsid w:val="00984571"/>
    <w:rsid w:val="009D35C3"/>
    <w:rsid w:val="00A07D4C"/>
    <w:rsid w:val="00A86C82"/>
    <w:rsid w:val="00A872C3"/>
    <w:rsid w:val="00AB1D9B"/>
    <w:rsid w:val="00B75C31"/>
    <w:rsid w:val="00C0211E"/>
    <w:rsid w:val="00D4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9D35C3"/>
    <w:pPr>
      <w:keepNext/>
      <w:tabs>
        <w:tab w:val="num" w:pos="360"/>
      </w:tabs>
      <w:suppressAutoHyphens/>
      <w:autoSpaceDE w:val="0"/>
      <w:ind w:left="485"/>
      <w:jc w:val="both"/>
      <w:outlineLvl w:val="1"/>
    </w:pPr>
    <w:rPr>
      <w:rFonts w:ascii="Arial" w:hAnsi="Arial"/>
      <w:sz w:val="22"/>
      <w:szCs w:val="22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D35C3"/>
    <w:pPr>
      <w:keepNext/>
      <w:tabs>
        <w:tab w:val="num" w:pos="360"/>
      </w:tabs>
      <w:suppressAutoHyphens/>
      <w:autoSpaceDE w:val="0"/>
      <w:ind w:left="485"/>
      <w:jc w:val="both"/>
      <w:outlineLvl w:val="3"/>
    </w:pPr>
    <w:rPr>
      <w:b/>
      <w:bCs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9D35C3"/>
    <w:rPr>
      <w:rFonts w:ascii="Arial" w:eastAsia="Times New Roman" w:hAnsi="Arial" w:cs="Times New Roman"/>
      <w:lang w:eastAsia="ar-SA"/>
    </w:rPr>
  </w:style>
  <w:style w:type="character" w:customStyle="1" w:styleId="40">
    <w:name w:val="Заголовок 4 Знак"/>
    <w:basedOn w:val="a0"/>
    <w:link w:val="4"/>
    <w:semiHidden/>
    <w:rsid w:val="009D35C3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9D35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9D35C3"/>
    <w:pPr>
      <w:spacing w:before="100" w:beforeAutospacing="1" w:after="100" w:afterAutospacing="1"/>
    </w:pPr>
  </w:style>
  <w:style w:type="paragraph" w:styleId="22">
    <w:name w:val="Body Text 2"/>
    <w:basedOn w:val="a"/>
    <w:link w:val="23"/>
    <w:semiHidden/>
    <w:unhideWhenUsed/>
    <w:rsid w:val="009D35C3"/>
    <w:pPr>
      <w:spacing w:after="120" w:line="480" w:lineRule="auto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semiHidden/>
    <w:rsid w:val="009D35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Balloon Text"/>
    <w:basedOn w:val="a"/>
    <w:link w:val="a4"/>
    <w:semiHidden/>
    <w:unhideWhenUsed/>
    <w:rsid w:val="009D3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D35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dcterms:created xsi:type="dcterms:W3CDTF">2018-11-20T01:19:00Z</dcterms:created>
  <dcterms:modified xsi:type="dcterms:W3CDTF">2018-11-20T01:19:00Z</dcterms:modified>
</cp:coreProperties>
</file>