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3"/>
        <w:gridCol w:w="1356"/>
        <w:gridCol w:w="3001"/>
      </w:tblGrid>
      <w:tr w:rsidR="00A22AAC" w:rsidTr="003B4F88">
        <w:trPr>
          <w:trHeight w:val="715"/>
        </w:trPr>
        <w:tc>
          <w:tcPr>
            <w:tcW w:w="9750" w:type="dxa"/>
            <w:gridSpan w:val="3"/>
            <w:hideMark/>
          </w:tcPr>
          <w:p w:rsidR="00A22AAC" w:rsidRDefault="00A22AAC" w:rsidP="003B4F88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Информация о численности муниципальных служащих органов местного самоуправления  и работников бюджетной сферы </w:t>
            </w:r>
            <w:r w:rsidRPr="00E65C9E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за </w:t>
            </w:r>
            <w:r w:rsidRPr="006674B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полугодие</w:t>
            </w:r>
            <w:r w:rsidRPr="006674BA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674B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A22AAC" w:rsidTr="003B4F88">
        <w:trPr>
          <w:trHeight w:val="1442"/>
        </w:trPr>
        <w:tc>
          <w:tcPr>
            <w:tcW w:w="9750" w:type="dxa"/>
            <w:gridSpan w:val="3"/>
            <w:hideMark/>
          </w:tcPr>
          <w:p w:rsidR="00A22AAC" w:rsidRDefault="00A22AAC" w:rsidP="003B4F8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46, п.4 Устава</w:t>
            </w:r>
            <w:r>
              <w:rPr>
                <w:sz w:val="28"/>
                <w:szCs w:val="28"/>
                <w:lang w:eastAsia="en-US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A22AAC" w:rsidRDefault="00A22AAC" w:rsidP="003B4F8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22AAC" w:rsidTr="003B4F88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2AAC" w:rsidRDefault="00A22AAC" w:rsidP="003B4F8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A22AAC" w:rsidTr="003B4F88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AC" w:rsidRDefault="00A22AAC" w:rsidP="003B4F8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AAC" w:rsidRDefault="00A22AAC" w:rsidP="003B4F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2AAC" w:rsidRDefault="00A22AAC" w:rsidP="003B4F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(кассовые) на их содержание за </w:t>
            </w:r>
            <w:r>
              <w:rPr>
                <w:sz w:val="28"/>
                <w:szCs w:val="28"/>
              </w:rPr>
              <w:t>1 полугодие</w:t>
            </w:r>
            <w:r w:rsidRPr="00064E6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064E6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  <w:lang w:eastAsia="en-US"/>
              </w:rPr>
              <w:t xml:space="preserve"> (тыс</w:t>
            </w:r>
            <w:r>
              <w:rPr>
                <w:color w:val="000000"/>
                <w:sz w:val="28"/>
                <w:szCs w:val="28"/>
                <w:lang w:eastAsia="en-US"/>
              </w:rPr>
              <w:t>. руб.)     211 ст.</w:t>
            </w:r>
          </w:p>
        </w:tc>
      </w:tr>
      <w:tr w:rsidR="00A22AAC" w:rsidTr="003B4F88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AAC" w:rsidRDefault="00A22AAC" w:rsidP="003B4F8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AAC" w:rsidRDefault="00A22AAC" w:rsidP="003B4F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AAC" w:rsidRDefault="00A22AAC" w:rsidP="003B4F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213,9</w:t>
            </w:r>
          </w:p>
        </w:tc>
      </w:tr>
      <w:tr w:rsidR="00A22AAC" w:rsidTr="003B4F88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AAC" w:rsidRDefault="00A22AAC" w:rsidP="003B4F8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AAC" w:rsidRDefault="00A22AAC" w:rsidP="003B4F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AC" w:rsidRDefault="00A22AAC" w:rsidP="003B4F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102,0</w:t>
            </w:r>
          </w:p>
        </w:tc>
      </w:tr>
    </w:tbl>
    <w:p w:rsidR="00A22AAC" w:rsidRDefault="00A22AAC" w:rsidP="00A22AAC">
      <w:pPr>
        <w:shd w:val="clear" w:color="auto" w:fill="FFFFFF"/>
        <w:jc w:val="both"/>
        <w:rPr>
          <w:sz w:val="28"/>
          <w:szCs w:val="28"/>
        </w:rPr>
      </w:pPr>
    </w:p>
    <w:p w:rsidR="00F56700" w:rsidRDefault="00F56700">
      <w:bookmarkStart w:id="0" w:name="_GoBack"/>
      <w:bookmarkEnd w:id="0"/>
    </w:p>
    <w:sectPr w:rsidR="00F5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8B"/>
    <w:rsid w:val="00A22AAC"/>
    <w:rsid w:val="00B1498B"/>
    <w:rsid w:val="00F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EDC0-3F04-4A8F-9C4B-D8EC9E5D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2023-08-18T05:58:00Z</dcterms:created>
  <dcterms:modified xsi:type="dcterms:W3CDTF">2023-08-18T05:58:00Z</dcterms:modified>
</cp:coreProperties>
</file>