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5" w:rsidRDefault="000D04B5" w:rsidP="000D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D04B5" w:rsidRDefault="000D04B5" w:rsidP="000D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0D04B5" w:rsidRDefault="000D04B5" w:rsidP="000D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D04B5" w:rsidRDefault="000D04B5" w:rsidP="000D04B5">
      <w:pPr>
        <w:jc w:val="center"/>
        <w:rPr>
          <w:b/>
          <w:sz w:val="28"/>
          <w:szCs w:val="28"/>
        </w:rPr>
      </w:pPr>
    </w:p>
    <w:p w:rsidR="000D04B5" w:rsidRDefault="000D04B5" w:rsidP="000D04B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0D04B5" w:rsidRDefault="000D04B5" w:rsidP="000D04B5">
      <w:pPr>
        <w:jc w:val="center"/>
        <w:rPr>
          <w:b/>
          <w:sz w:val="28"/>
          <w:szCs w:val="28"/>
        </w:rPr>
      </w:pPr>
    </w:p>
    <w:p w:rsidR="000D04B5" w:rsidRDefault="00193694" w:rsidP="000D04B5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29.03.2021    № 6  </w:t>
      </w:r>
      <w:r w:rsidR="000D04B5">
        <w:rPr>
          <w:b/>
          <w:sz w:val="28"/>
          <w:szCs w:val="28"/>
        </w:rPr>
        <w:t xml:space="preserve">                                                                                п</w:t>
      </w:r>
      <w:proofErr w:type="gramStart"/>
      <w:r w:rsidR="000D04B5">
        <w:rPr>
          <w:b/>
          <w:sz w:val="28"/>
          <w:szCs w:val="28"/>
        </w:rPr>
        <w:t>.О</w:t>
      </w:r>
      <w:proofErr w:type="gramEnd"/>
      <w:r w:rsidR="000D04B5">
        <w:rPr>
          <w:b/>
          <w:sz w:val="28"/>
          <w:szCs w:val="28"/>
        </w:rPr>
        <w:t>ктябрьский</w:t>
      </w:r>
    </w:p>
    <w:p w:rsidR="000D04B5" w:rsidRDefault="000D04B5" w:rsidP="000D04B5">
      <w:pPr>
        <w:ind w:left="-120"/>
        <w:rPr>
          <w:b/>
          <w:sz w:val="28"/>
          <w:szCs w:val="28"/>
        </w:rPr>
      </w:pPr>
    </w:p>
    <w:p w:rsidR="000D04B5" w:rsidRDefault="000D04B5" w:rsidP="000D04B5">
      <w:pPr>
        <w:tabs>
          <w:tab w:val="left" w:pos="5387"/>
        </w:tabs>
        <w:ind w:right="39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дополнений в решение сельского Совета депутатов № 30 от 22.12.2017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Пригородный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</w:t>
      </w:r>
      <w:proofErr w:type="gramEnd"/>
    </w:p>
    <w:p w:rsidR="000D04B5" w:rsidRDefault="000D04B5" w:rsidP="000D04B5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0D04B5" w:rsidRDefault="000D04B5" w:rsidP="000D04B5">
      <w:pPr>
        <w:shd w:val="clear" w:color="auto" w:fill="FEFEFE"/>
        <w:ind w:firstLine="708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№259-ФЗ «</w:t>
      </w:r>
      <w:r>
        <w:rPr>
          <w:color w:val="020C22"/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</w:p>
    <w:p w:rsidR="000D04B5" w:rsidRDefault="000D04B5" w:rsidP="000D04B5">
      <w:pPr>
        <w:ind w:firstLine="539"/>
        <w:jc w:val="both"/>
        <w:rPr>
          <w:sz w:val="28"/>
          <w:szCs w:val="28"/>
        </w:rPr>
      </w:pPr>
    </w:p>
    <w:p w:rsidR="000D04B5" w:rsidRDefault="000D04B5" w:rsidP="000D04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0D04B5" w:rsidRDefault="000D04B5" w:rsidP="000D04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дополнения в решение сельского Совета депутатов № 30 от 22.12.2017 «Об утверждении Порядка размещения сведений о доходах, </w:t>
      </w:r>
      <w:proofErr w:type="gramStart"/>
      <w:r>
        <w:rPr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муниципального образования Пригородный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следующего содержания:</w:t>
      </w:r>
      <w:proofErr w:type="gramEnd"/>
    </w:p>
    <w:p w:rsidR="000D04B5" w:rsidRDefault="000D04B5" w:rsidP="000D04B5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 г)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Пригородный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после слов «паев в уставных (складочных) капиталах организаций» дополнить</w:t>
      </w:r>
      <w:proofErr w:type="gramEnd"/>
      <w:r>
        <w:rPr>
          <w:sz w:val="28"/>
          <w:szCs w:val="28"/>
        </w:rPr>
        <w:t xml:space="preserve"> словами «, цифровых финансовых активов, цифровой валюты».</w:t>
      </w:r>
    </w:p>
    <w:p w:rsidR="000D04B5" w:rsidRDefault="000D04B5" w:rsidP="000D04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данное решение в соответствии со ст. 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0D04B5" w:rsidRDefault="000D04B5" w:rsidP="000D04B5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tbl>
      <w:tblPr>
        <w:tblW w:w="10138" w:type="dxa"/>
        <w:tblLook w:val="04A0"/>
      </w:tblPr>
      <w:tblGrid>
        <w:gridCol w:w="5211"/>
        <w:gridCol w:w="4927"/>
      </w:tblGrid>
      <w:tr w:rsidR="000D04B5" w:rsidTr="000D04B5">
        <w:tc>
          <w:tcPr>
            <w:tcW w:w="5211" w:type="dxa"/>
            <w:hideMark/>
          </w:tcPr>
          <w:p w:rsidR="000D04B5" w:rsidRDefault="000D04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0D04B5" w:rsidRDefault="000D04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0D04B5" w:rsidTr="000D04B5">
        <w:tc>
          <w:tcPr>
            <w:tcW w:w="5211" w:type="dxa"/>
          </w:tcPr>
          <w:p w:rsidR="000D04B5" w:rsidRDefault="000D04B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0D04B5" w:rsidRDefault="000D04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0D04B5" w:rsidTr="000D04B5">
        <w:tc>
          <w:tcPr>
            <w:tcW w:w="5211" w:type="dxa"/>
            <w:hideMark/>
          </w:tcPr>
          <w:p w:rsidR="000D04B5" w:rsidRDefault="000D04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Е.Н. Кайзер</w:t>
            </w:r>
          </w:p>
        </w:tc>
        <w:tc>
          <w:tcPr>
            <w:tcW w:w="4927" w:type="dxa"/>
            <w:hideMark/>
          </w:tcPr>
          <w:p w:rsidR="000D04B5" w:rsidRDefault="000D04B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Г.М. Рыжова</w:t>
            </w:r>
          </w:p>
        </w:tc>
      </w:tr>
    </w:tbl>
    <w:p w:rsidR="000D04B5" w:rsidRDefault="000D04B5" w:rsidP="000D04B5">
      <w:pPr>
        <w:tabs>
          <w:tab w:val="num" w:pos="0"/>
        </w:tabs>
        <w:ind w:right="-5"/>
        <w:jc w:val="both"/>
        <w:rPr>
          <w:sz w:val="28"/>
        </w:rPr>
      </w:pPr>
    </w:p>
    <w:p w:rsidR="000D04B5" w:rsidRDefault="00193694" w:rsidP="000D04B5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>№ 2</w:t>
      </w:r>
      <w:r w:rsidR="000D04B5">
        <w:rPr>
          <w:sz w:val="28"/>
        </w:rPr>
        <w:t>-СС</w:t>
      </w:r>
    </w:p>
    <w:p w:rsidR="000D04B5" w:rsidRDefault="000D04B5" w:rsidP="000D04B5">
      <w:pPr>
        <w:ind w:left="3540"/>
        <w:jc w:val="right"/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0D04B5" w:rsidRDefault="000D04B5" w:rsidP="000D04B5">
      <w:pPr>
        <w:ind w:left="3540"/>
        <w:jc w:val="right"/>
        <w:rPr>
          <w:sz w:val="28"/>
          <w:szCs w:val="28"/>
        </w:rPr>
      </w:pPr>
    </w:p>
    <w:p w:rsidR="000D04B5" w:rsidRDefault="000D04B5" w:rsidP="000D04B5">
      <w:pPr>
        <w:ind w:left="3540"/>
        <w:jc w:val="right"/>
        <w:rPr>
          <w:sz w:val="28"/>
          <w:szCs w:val="28"/>
        </w:rPr>
      </w:pPr>
    </w:p>
    <w:p w:rsidR="000D04B5" w:rsidRDefault="000D04B5" w:rsidP="000D04B5">
      <w:pPr>
        <w:ind w:left="3540"/>
        <w:jc w:val="right"/>
        <w:rPr>
          <w:sz w:val="28"/>
          <w:szCs w:val="28"/>
        </w:rPr>
      </w:pPr>
    </w:p>
    <w:p w:rsidR="000D04B5" w:rsidRDefault="000D04B5" w:rsidP="000D04B5">
      <w:pPr>
        <w:rPr>
          <w:sz w:val="28"/>
          <w:szCs w:val="28"/>
        </w:rPr>
      </w:pPr>
    </w:p>
    <w:p w:rsidR="0090105C" w:rsidRPr="000D04B5" w:rsidRDefault="0090105C" w:rsidP="000D04B5"/>
    <w:sectPr w:rsidR="0090105C" w:rsidRPr="000D04B5" w:rsidSect="000D04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105C"/>
    <w:rsid w:val="000D04B5"/>
    <w:rsid w:val="00193694"/>
    <w:rsid w:val="008B5B9B"/>
    <w:rsid w:val="0090105C"/>
    <w:rsid w:val="00922E0E"/>
    <w:rsid w:val="00FC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B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8B5B9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B5B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8B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cp:lastPrinted>2021-03-23T06:18:00Z</cp:lastPrinted>
  <dcterms:created xsi:type="dcterms:W3CDTF">2021-03-22T06:35:00Z</dcterms:created>
  <dcterms:modified xsi:type="dcterms:W3CDTF">2021-03-23T06:18:00Z</dcterms:modified>
</cp:coreProperties>
</file>