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5" w:rsidRDefault="00323C95" w:rsidP="0032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3C95" w:rsidRDefault="00323C95" w:rsidP="0032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323C95" w:rsidRDefault="00323C95" w:rsidP="0032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323C95" w:rsidRDefault="00323C95" w:rsidP="00323C95">
      <w:pPr>
        <w:jc w:val="center"/>
        <w:rPr>
          <w:b/>
          <w:sz w:val="28"/>
          <w:szCs w:val="28"/>
        </w:rPr>
      </w:pPr>
    </w:p>
    <w:p w:rsidR="00323C95" w:rsidRDefault="00323C95" w:rsidP="00323C9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323C95" w:rsidRDefault="00323C95" w:rsidP="00323C9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323C95" w:rsidRDefault="00323C95" w:rsidP="00323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25.02.2020 № 2                                                                                 п. Октябрьский</w:t>
      </w:r>
    </w:p>
    <w:p w:rsidR="00323C95" w:rsidRDefault="00323C95" w:rsidP="00323C95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323C95" w:rsidTr="00323C95">
        <w:trPr>
          <w:trHeight w:val="198"/>
        </w:trPr>
        <w:tc>
          <w:tcPr>
            <w:tcW w:w="5245" w:type="dxa"/>
            <w:hideMark/>
          </w:tcPr>
          <w:p w:rsidR="00323C95" w:rsidRDefault="00323C9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26.12.2019 № 22 «О бюджете муниципального образования Пригородный сельсовет Каменского района Алтайского края на 2020 год»</w:t>
            </w:r>
          </w:p>
        </w:tc>
      </w:tr>
    </w:tbl>
    <w:p w:rsidR="00323C95" w:rsidRDefault="00323C95" w:rsidP="00323C95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23C95">
        <w:rPr>
          <w:sz w:val="28"/>
          <w:szCs w:val="28"/>
        </w:rPr>
        <w:t>со ст. 23 Устава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 Алтайского края </w:t>
      </w:r>
    </w:p>
    <w:p w:rsidR="00323C95" w:rsidRDefault="00323C95" w:rsidP="00323C95">
      <w:pPr>
        <w:jc w:val="both"/>
        <w:rPr>
          <w:sz w:val="28"/>
          <w:szCs w:val="28"/>
        </w:rPr>
      </w:pPr>
    </w:p>
    <w:p w:rsidR="00323C95" w:rsidRDefault="00323C95" w:rsidP="00323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323C95" w:rsidRDefault="00323C95" w:rsidP="00323C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26.12.2019 № 22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2020 год</w:t>
      </w:r>
      <w:r>
        <w:rPr>
          <w:bCs/>
          <w:sz w:val="28"/>
          <w:szCs w:val="28"/>
        </w:rPr>
        <w:t>» следующее изменение: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 прогнозируемый общий объем доходов бюджета сельсовета</w:t>
      </w:r>
      <w:r>
        <w:rPr>
          <w:sz w:val="28"/>
          <w:szCs w:val="28"/>
        </w:rPr>
        <w:br/>
        <w:t>в сумме 1639,1 тыс. рублей, в том числе объем межбюджетных трансфертов, получаемых из других бюджетов, в сумме 141,1 тыс. рублей;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2139,1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1167"/>
        <w:gridCol w:w="1167"/>
        <w:gridCol w:w="1863"/>
      </w:tblGrid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68,0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66,5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5" w:rsidRDefault="00323C95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93,9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323C95" w:rsidTr="00323C95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71,5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323C95" w:rsidTr="00323C9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5" w:rsidRDefault="00323C95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95" w:rsidRDefault="00323C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101,9</w:t>
            </w:r>
          </w:p>
        </w:tc>
      </w:tr>
      <w:tr w:rsidR="00323C95" w:rsidTr="00323C95">
        <w:trPr>
          <w:cantSplit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125,1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125,1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</w:tbl>
    <w:p w:rsidR="00323C95" w:rsidRDefault="00323C95" w:rsidP="00323C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323C95" w:rsidRDefault="00323C95" w:rsidP="00323C9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Иные расходы в области жилищно-коммунального </w:t>
            </w:r>
            <w:r>
              <w:rPr>
                <w:bCs/>
              </w:rPr>
              <w:lastRenderedPageBreak/>
              <w:t>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23C95" w:rsidTr="00323C9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</w:t>
            </w:r>
            <w:proofErr w:type="spellStart"/>
            <w:r>
              <w:rPr>
                <w:b/>
              </w:rPr>
              <w:t>кинематоргафия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</w:t>
            </w:r>
            <w:proofErr w:type="spellStart"/>
            <w:r>
              <w:rPr>
                <w:b/>
              </w:rPr>
              <w:t>кинематоргафия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23C95" w:rsidTr="00323C9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323C95" w:rsidRDefault="00323C95" w:rsidP="0032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транспорта и дорожного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323C95" w:rsidRDefault="00323C95" w:rsidP="00323C9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509"/>
        <w:gridCol w:w="586"/>
        <w:gridCol w:w="2189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125,1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125,1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вопросы в области национальной экономики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в сфере транспорта и </w:t>
            </w:r>
            <w:r>
              <w:lastRenderedPageBreak/>
              <w:t>дорожного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Муниципальные дорожные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125,1</w:t>
            </w:r>
          </w:p>
        </w:tc>
      </w:tr>
    </w:tbl>
    <w:p w:rsidR="00323C95" w:rsidRDefault="00323C95" w:rsidP="00323C9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323C95" w:rsidRDefault="00323C95" w:rsidP="00323C9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23C95" w:rsidTr="00323C95">
        <w:trPr>
          <w:cantSplit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92 9 0018060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323C95" w:rsidRDefault="00323C95" w:rsidP="00323C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</w:t>
            </w:r>
            <w:proofErr w:type="spellStart"/>
            <w:r>
              <w:rPr>
                <w:b/>
              </w:rPr>
              <w:t>кинематоргафия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323C95" w:rsidRDefault="00323C95" w:rsidP="00323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9"/>
        <w:gridCol w:w="584"/>
        <w:gridCol w:w="2190"/>
        <w:gridCol w:w="768"/>
        <w:gridCol w:w="1240"/>
      </w:tblGrid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</w:t>
            </w:r>
            <w:proofErr w:type="spellStart"/>
            <w:r>
              <w:rPr>
                <w:b/>
              </w:rPr>
              <w:t>кинематоргафия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23C95" w:rsidTr="00323C95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95" w:rsidRDefault="00323C9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</w:tbl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решение в соответствии со ст. </w:t>
      </w:r>
      <w:r w:rsidRPr="00323C95">
        <w:rPr>
          <w:sz w:val="28"/>
          <w:szCs w:val="28"/>
        </w:rPr>
        <w:t>46 Устава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23C95" w:rsidRDefault="00323C95" w:rsidP="00323C95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(Н.В. Савостьянова).</w:t>
      </w: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23C95" w:rsidRDefault="00323C95" w:rsidP="00323C95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Г.М. Рыжова                                </w:t>
      </w: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center"/>
        <w:rPr>
          <w:sz w:val="28"/>
          <w:szCs w:val="28"/>
        </w:rPr>
      </w:pPr>
    </w:p>
    <w:p w:rsidR="00323C95" w:rsidRDefault="00323C95" w:rsidP="00323C95">
      <w:pPr>
        <w:jc w:val="both"/>
        <w:rPr>
          <w:sz w:val="28"/>
          <w:szCs w:val="28"/>
        </w:rPr>
      </w:pPr>
    </w:p>
    <w:p w:rsidR="00751272" w:rsidRDefault="00751272"/>
    <w:sectPr w:rsidR="00751272" w:rsidSect="00323C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95" w:rsidRDefault="00323C95" w:rsidP="00323C95">
      <w:r>
        <w:separator/>
      </w:r>
    </w:p>
  </w:endnote>
  <w:endnote w:type="continuationSeparator" w:id="0">
    <w:p w:rsidR="00323C95" w:rsidRDefault="00323C95" w:rsidP="003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95" w:rsidRDefault="00323C95" w:rsidP="00323C95">
      <w:r>
        <w:separator/>
      </w:r>
    </w:p>
  </w:footnote>
  <w:footnote w:type="continuationSeparator" w:id="0">
    <w:p w:rsidR="00323C95" w:rsidRDefault="00323C95" w:rsidP="0032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93"/>
      <w:docPartObj>
        <w:docPartGallery w:val="Page Numbers (Top of Page)"/>
        <w:docPartUnique/>
      </w:docPartObj>
    </w:sdtPr>
    <w:sdtContent>
      <w:p w:rsidR="00323C95" w:rsidRDefault="00323C95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23C95" w:rsidRDefault="00323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272"/>
    <w:rsid w:val="00323C95"/>
    <w:rsid w:val="007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3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2020-03-31T02:04:00Z</cp:lastPrinted>
  <dcterms:created xsi:type="dcterms:W3CDTF">2020-03-31T01:56:00Z</dcterms:created>
  <dcterms:modified xsi:type="dcterms:W3CDTF">2020-03-31T02:05:00Z</dcterms:modified>
</cp:coreProperties>
</file>