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40" w:rsidRDefault="00F51B40" w:rsidP="00F51B40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51B40" w:rsidRDefault="00F51B40" w:rsidP="00F51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Пригородного сельсовета</w:t>
      </w:r>
    </w:p>
    <w:p w:rsidR="00F51B40" w:rsidRDefault="00F51B40" w:rsidP="00F51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края.</w:t>
      </w:r>
    </w:p>
    <w:p w:rsidR="00F51B40" w:rsidRDefault="00F51B40" w:rsidP="00F51B40">
      <w:pPr>
        <w:rPr>
          <w:b/>
          <w:sz w:val="28"/>
          <w:szCs w:val="28"/>
        </w:rPr>
      </w:pPr>
    </w:p>
    <w:p w:rsidR="00F51B40" w:rsidRDefault="00F51B40" w:rsidP="00F51B40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51B40" w:rsidRDefault="00F51B40" w:rsidP="00F51B40">
      <w:pPr>
        <w:rPr>
          <w:b/>
        </w:rPr>
      </w:pPr>
    </w:p>
    <w:p w:rsidR="00F51B40" w:rsidRDefault="00F51B40" w:rsidP="00F51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27.01.2020       № 1                                                                            п. Октябрьский</w:t>
      </w:r>
    </w:p>
    <w:p w:rsidR="00F51B40" w:rsidRDefault="00F51B40" w:rsidP="00F51B40">
      <w:pPr>
        <w:rPr>
          <w:b/>
          <w:sz w:val="28"/>
          <w:szCs w:val="28"/>
        </w:rPr>
      </w:pPr>
    </w:p>
    <w:tbl>
      <w:tblPr>
        <w:tblStyle w:val="a3"/>
        <w:tblW w:w="2703" w:type="pct"/>
        <w:tblInd w:w="0" w:type="dxa"/>
        <w:tblLook w:val="01E0"/>
      </w:tblPr>
      <w:tblGrid>
        <w:gridCol w:w="5480"/>
      </w:tblGrid>
      <w:tr w:rsidR="00F51B40" w:rsidTr="00F51B4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1B40" w:rsidRDefault="00F51B4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и дополнений в постановление Администрации сельсовета от 23.01.2012 № 1 «О   Порядке разработки и утверждения административного регламента предоставления муниципальных услуг и исполнения муниципальных функций, а также проведения экспертизы их проектов»</w:t>
            </w:r>
          </w:p>
        </w:tc>
      </w:tr>
    </w:tbl>
    <w:p w:rsidR="00F51B40" w:rsidRDefault="00F51B40" w:rsidP="00F51B40">
      <w:pPr>
        <w:ind w:right="-81"/>
        <w:jc w:val="both"/>
        <w:rPr>
          <w:sz w:val="28"/>
        </w:rPr>
      </w:pPr>
    </w:p>
    <w:p w:rsidR="00F51B40" w:rsidRDefault="00F51B40" w:rsidP="00F51B40">
      <w:pPr>
        <w:ind w:right="-81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Алтайского края от 04.05.2011 № 243 «О порядке разработки и утверждения административных регламентов предоставления государственных и муниципальных услуг и исполнения государственных функций, а также проведения экспертизы их проектов» (в редакции постановления Правительства Алтайского края от 28.06.2018 № 236), протестом Каменской межрайонной прокуратуры от 25.12.2019 № 02-71-2019</w:t>
      </w:r>
      <w:proofErr w:type="gramEnd"/>
      <w:r>
        <w:rPr>
          <w:sz w:val="28"/>
        </w:rPr>
        <w:t>/174,</w:t>
      </w:r>
    </w:p>
    <w:p w:rsidR="00F51B40" w:rsidRDefault="00F51B40" w:rsidP="00F51B40">
      <w:pPr>
        <w:ind w:right="-81"/>
        <w:jc w:val="both"/>
        <w:rPr>
          <w:sz w:val="28"/>
        </w:rPr>
      </w:pPr>
    </w:p>
    <w:p w:rsidR="00F51B40" w:rsidRDefault="00F51B40" w:rsidP="00F51B40">
      <w:pPr>
        <w:ind w:right="-81"/>
        <w:jc w:val="both"/>
        <w:rPr>
          <w:sz w:val="28"/>
        </w:rPr>
      </w:pPr>
      <w:r>
        <w:rPr>
          <w:sz w:val="28"/>
        </w:rPr>
        <w:tab/>
        <w:t>ПОСТАНОВЛЯЮ:</w:t>
      </w:r>
    </w:p>
    <w:p w:rsidR="00F51B40" w:rsidRDefault="00F51B40" w:rsidP="00F51B40">
      <w:pPr>
        <w:ind w:right="-81"/>
        <w:jc w:val="both"/>
        <w:rPr>
          <w:sz w:val="28"/>
        </w:rPr>
      </w:pPr>
      <w:r>
        <w:rPr>
          <w:sz w:val="28"/>
        </w:rPr>
        <w:tab/>
        <w:t>1. Удовлетворить протест Каменского межрайонного прокурора.</w:t>
      </w:r>
    </w:p>
    <w:p w:rsidR="00F51B40" w:rsidRDefault="00F51B40" w:rsidP="00F51B40">
      <w:pPr>
        <w:ind w:right="-81"/>
        <w:jc w:val="both"/>
        <w:rPr>
          <w:sz w:val="28"/>
        </w:rPr>
      </w:pPr>
      <w:r>
        <w:rPr>
          <w:sz w:val="28"/>
        </w:rPr>
        <w:tab/>
        <w:t>2. Внести изменения и дополнения в постановление Администрации сельсовета от 23.01.2012 № 1 «О Порядке разработки и утверждения административного регламента предоставления муниципальных услуг и исполнения муниципальных функций, а также проведения экспертизы их проектов» (далее по тексту – Порядок) (в редакции от 01.07.2015 № 28, от 12.02.2016 № 2) следующего содержания:</w:t>
      </w:r>
    </w:p>
    <w:p w:rsidR="00F51B40" w:rsidRDefault="00F51B40" w:rsidP="00F51B40">
      <w:pPr>
        <w:ind w:right="-81"/>
        <w:jc w:val="both"/>
        <w:rPr>
          <w:sz w:val="28"/>
        </w:rPr>
      </w:pPr>
      <w:r>
        <w:rPr>
          <w:sz w:val="28"/>
        </w:rPr>
        <w:tab/>
        <w:t>2.1. Подпункт «е» пункта 11 Порядка дополнить абзацем следующего содержания:</w:t>
      </w:r>
    </w:p>
    <w:p w:rsidR="00F51B40" w:rsidRDefault="00F51B40" w:rsidP="00F51B40">
      <w:pPr>
        <w:ind w:right="-81"/>
        <w:jc w:val="both"/>
        <w:rPr>
          <w:sz w:val="28"/>
          <w:szCs w:val="28"/>
        </w:rPr>
      </w:pPr>
      <w:r>
        <w:rPr>
          <w:sz w:val="28"/>
        </w:rPr>
        <w:tab/>
        <w:t>«</w:t>
      </w: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51B40" w:rsidRDefault="00F51B40" w:rsidP="00F51B40">
      <w:pPr>
        <w:rPr>
          <w:sz w:val="28"/>
          <w:szCs w:val="28"/>
        </w:rPr>
      </w:pPr>
      <w:r>
        <w:rPr>
          <w:sz w:val="28"/>
          <w:szCs w:val="28"/>
        </w:rPr>
        <w:tab/>
        <w:t>2.2. Пункт 29 Порядка изложить в новой редакции:</w:t>
      </w:r>
    </w:p>
    <w:p w:rsidR="00F51B40" w:rsidRDefault="00F51B40" w:rsidP="00F51B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«29. Проекты административных регламентов подлежат следующим экспертизам:</w:t>
      </w:r>
    </w:p>
    <w:p w:rsidR="00F51B40" w:rsidRDefault="00F51B40" w:rsidP="00F51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независимой экспертизе;</w:t>
      </w:r>
    </w:p>
    <w:p w:rsidR="00F51B40" w:rsidRDefault="00F51B40" w:rsidP="00F51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экспертизе, проводимой Администрацией Губернатора и Правительства Алтайского края в лице департамента Администрации Губернатора и Правительства Алтайского края по вопросам государственной службы и кадров;</w:t>
      </w:r>
    </w:p>
    <w:p w:rsidR="00F51B40" w:rsidRDefault="00F51B40" w:rsidP="00F51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иным видам экспертиз, предусмотренным федеральным законодательством, законодательством Алтайского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F51B40" w:rsidRDefault="00F51B40" w:rsidP="00F51B40">
      <w:pPr>
        <w:rPr>
          <w:sz w:val="28"/>
          <w:szCs w:val="28"/>
        </w:rPr>
      </w:pPr>
      <w:r>
        <w:rPr>
          <w:sz w:val="28"/>
          <w:szCs w:val="28"/>
        </w:rPr>
        <w:tab/>
        <w:t>2.3. Абзац 4 пункта 30 Порядка изложить в новой редакции:</w:t>
      </w:r>
    </w:p>
    <w:p w:rsidR="00F51B40" w:rsidRDefault="00F51B40" w:rsidP="00F51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«Срок проведения независимой экспертизы не может быть менее пятнадцати дней со дня размещения проекта в Интернете</w:t>
      </w:r>
      <w:proofErr w:type="gramStart"/>
      <w:r>
        <w:rPr>
          <w:sz w:val="28"/>
          <w:szCs w:val="28"/>
        </w:rPr>
        <w:t>.».</w:t>
      </w:r>
      <w:proofErr w:type="gramEnd"/>
    </w:p>
    <w:p w:rsidR="00F51B40" w:rsidRDefault="00F51B40" w:rsidP="00F51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Пункт 32 Порядка изложить в новой редакции:</w:t>
      </w:r>
    </w:p>
    <w:p w:rsidR="00F51B40" w:rsidRDefault="00F51B40" w:rsidP="00F51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«32. Орган исполнительной власти, ответственный за утверждение административного регламента, готовит и представляет на экспертизу проект административного регламента с приложением пояснительной записки, заключения независимой экспертизы (при его наличии), листа согласования, решения об одобрении состава действий при предоставлении услуг в электронной форме в соответствии с пунктом 6.1. Порядка утвержденного Постановлением Администрации края от 4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243,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иных документов, содержащих предложения и (или) замечания в отношении проекта административного регламента.</w:t>
      </w:r>
    </w:p>
    <w:p w:rsidR="00F51B40" w:rsidRDefault="00F51B40" w:rsidP="00F51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проекту административного регламента приводится информация: </w:t>
      </w:r>
    </w:p>
    <w:p w:rsidR="00F51B40" w:rsidRDefault="00F51B40" w:rsidP="00F51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 основных предполагаемых улучшениях предоставления муниципальной услуги, исполнения муниципальной функции в случае принятия административного регламента; </w:t>
      </w:r>
    </w:p>
    <w:p w:rsidR="00F51B40" w:rsidRDefault="00F51B40" w:rsidP="00F51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дате размещения проекта административного регламента на официальном сайте органа исполнительной власти Алтайского края, наличии (отсутствии) заключения независимой экспертизы и учете ее рекомендаций; </w:t>
      </w:r>
    </w:p>
    <w:p w:rsidR="00F51B40" w:rsidRDefault="00F51B40" w:rsidP="00F51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 предложениях заинтересованных организаций и граждан.</w:t>
      </w:r>
    </w:p>
    <w:p w:rsidR="00F51B40" w:rsidRDefault="00F51B40" w:rsidP="00F51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 исполнительной власти Алтайского края, ответственный за утверждение административного регламента, обеспечивает учет указанных замечаний и предложений, хранение листа согласования».</w:t>
      </w:r>
    </w:p>
    <w:p w:rsidR="00F51B40" w:rsidRDefault="00F51B40" w:rsidP="00F51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настоящее постановление в Каменскую межрайонную прокуратуру.</w:t>
      </w:r>
    </w:p>
    <w:p w:rsidR="00F51B40" w:rsidRDefault="00F51B40" w:rsidP="00F51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Обнародовать настоящее постановление в соответствии со ст. 46 Устава муници</w:t>
      </w:r>
      <w:r w:rsidR="00B47A53">
        <w:rPr>
          <w:sz w:val="28"/>
          <w:szCs w:val="28"/>
        </w:rPr>
        <w:t>пального образования Пригородный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47A53" w:rsidRDefault="00F51B40" w:rsidP="00F51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5. Контроль по исполнению настоящего постановления оставляю за собой.</w:t>
      </w:r>
    </w:p>
    <w:p w:rsidR="00F51B40" w:rsidRDefault="00F51B40" w:rsidP="00F51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629E" w:rsidRDefault="0090629E"/>
    <w:p w:rsidR="00B47A53" w:rsidRPr="00B47A53" w:rsidRDefault="00B47A53">
      <w:pPr>
        <w:rPr>
          <w:sz w:val="28"/>
          <w:szCs w:val="28"/>
        </w:rPr>
      </w:pPr>
      <w:r w:rsidRPr="00B47A53">
        <w:rPr>
          <w:sz w:val="28"/>
          <w:szCs w:val="28"/>
        </w:rPr>
        <w:t>Гл</w:t>
      </w:r>
      <w:r>
        <w:rPr>
          <w:sz w:val="28"/>
          <w:szCs w:val="28"/>
        </w:rPr>
        <w:t>ава сельсовета                                                                                            Е.Н. Кайзер</w:t>
      </w:r>
    </w:p>
    <w:sectPr w:rsidR="00B47A53" w:rsidRPr="00B47A53" w:rsidSect="00B47A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629E"/>
    <w:rsid w:val="0090629E"/>
    <w:rsid w:val="00B47A53"/>
    <w:rsid w:val="00F5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2020-02-14T07:44:00Z</cp:lastPrinted>
  <dcterms:created xsi:type="dcterms:W3CDTF">2020-02-14T07:31:00Z</dcterms:created>
  <dcterms:modified xsi:type="dcterms:W3CDTF">2020-02-14T07:45:00Z</dcterms:modified>
</cp:coreProperties>
</file>