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EE" w:rsidRDefault="004A2EEE" w:rsidP="004A2EEE">
      <w:pPr>
        <w:keepNext/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4A2EEE" w:rsidRDefault="004A2EEE" w:rsidP="004A2EEE">
      <w:pPr>
        <w:keepNext/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Пригородный  сельский Совет депутатов</w:t>
      </w:r>
    </w:p>
    <w:p w:rsidR="004A2EEE" w:rsidRDefault="004A2EEE" w:rsidP="004A2EEE">
      <w:pPr>
        <w:keepNext/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4A2EEE" w:rsidRDefault="004A2EEE" w:rsidP="004A2EEE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EEE" w:rsidRDefault="004A2EEE" w:rsidP="004A2EEE">
      <w:pPr>
        <w:keepNext/>
        <w:tabs>
          <w:tab w:val="left" w:pos="2540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4A2EEE" w:rsidRDefault="004A2EEE" w:rsidP="004A2EEE">
      <w:pPr>
        <w:keepNext/>
        <w:tabs>
          <w:tab w:val="left" w:pos="2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EEE" w:rsidRDefault="004A2EEE" w:rsidP="004A2EEE">
      <w:pPr>
        <w:keepNext/>
        <w:tabs>
          <w:tab w:val="left" w:pos="2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24.12.2018    №  26                                                                            п. Октябрьский</w:t>
      </w:r>
    </w:p>
    <w:p w:rsidR="004A2EEE" w:rsidRDefault="004A2EEE" w:rsidP="004A2EEE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EEE" w:rsidRDefault="004A2EEE" w:rsidP="004A2EEE">
      <w:pPr>
        <w:keepNext/>
        <w:spacing w:after="0" w:line="240" w:lineRule="auto"/>
        <w:ind w:right="51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бюджете муниципального образования Пригородный сельсовет  Каменского района Алтайского края на 2019 год»</w:t>
      </w:r>
    </w:p>
    <w:p w:rsidR="004A2EEE" w:rsidRDefault="004A2EEE" w:rsidP="004A2EEE">
      <w:pPr>
        <w:keepNext/>
        <w:spacing w:after="0" w:line="240" w:lineRule="auto"/>
        <w:ind w:right="5138"/>
        <w:jc w:val="both"/>
        <w:rPr>
          <w:rFonts w:ascii="Times New Roman" w:hAnsi="Times New Roman" w:cs="Times New Roman"/>
          <w:sz w:val="28"/>
          <w:szCs w:val="28"/>
        </w:rPr>
      </w:pPr>
    </w:p>
    <w:p w:rsidR="004A2EEE" w:rsidRDefault="004A2EEE" w:rsidP="004A2EEE">
      <w:pPr>
        <w:keepNext/>
        <w:spacing w:after="0" w:line="24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ст. 23 Устава муниципального образования Пригородный сельсовет Каменского района Алтайского края</w:t>
      </w:r>
    </w:p>
    <w:p w:rsidR="004A2EEE" w:rsidRDefault="004A2EEE" w:rsidP="004A2EEE">
      <w:pPr>
        <w:keepNext/>
        <w:spacing w:after="0" w:line="24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A2EEE" w:rsidRDefault="004A2EEE" w:rsidP="004A2EEE">
      <w:pPr>
        <w:keepNext/>
        <w:spacing w:after="0" w:line="24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сельский Совет депутатов РЕШИЛ:</w:t>
      </w:r>
    </w:p>
    <w:p w:rsidR="004A2EEE" w:rsidRDefault="004A2EEE" w:rsidP="004A2EEE">
      <w:pPr>
        <w:pStyle w:val="a7"/>
        <w:keepNext/>
        <w:numPr>
          <w:ilvl w:val="0"/>
          <w:numId w:val="2"/>
        </w:numPr>
        <w:suppressAutoHyphens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Принять решение «О бюджете муниципального образования Пригородный сельсовет Каменского района Алтайского края на 2019 год».</w:t>
      </w:r>
    </w:p>
    <w:p w:rsidR="004A2EEE" w:rsidRDefault="004A2EEE" w:rsidP="004A2EEE">
      <w:pPr>
        <w:pStyle w:val="a7"/>
        <w:keepNext/>
        <w:numPr>
          <w:ilvl w:val="0"/>
          <w:numId w:val="2"/>
        </w:numPr>
        <w:suppressAutoHyphens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Направить настоящее решение главе Пригородного сельсовета для подписания.</w:t>
      </w:r>
    </w:p>
    <w:p w:rsidR="004A2EEE" w:rsidRDefault="004A2EEE" w:rsidP="004A2EEE">
      <w:pPr>
        <w:pStyle w:val="a7"/>
        <w:keepNext/>
        <w:numPr>
          <w:ilvl w:val="0"/>
          <w:numId w:val="2"/>
        </w:numPr>
        <w:suppressAutoHyphens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Обнародовать настоящее решение согласно ст.45 Устава муниципального образования Пригородный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4A2EEE" w:rsidRDefault="004A2EEE" w:rsidP="004A2EEE">
      <w:pPr>
        <w:pStyle w:val="a7"/>
        <w:keepNext/>
        <w:numPr>
          <w:ilvl w:val="0"/>
          <w:numId w:val="2"/>
        </w:numPr>
        <w:suppressAutoHyphens/>
        <w:spacing w:after="0"/>
        <w:ind w:left="0"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решения возложить на постоянную планово-бюджетную комиссию сельского Совета депутатов (Н.В. Савостьянова).</w:t>
      </w:r>
    </w:p>
    <w:p w:rsidR="004A2EEE" w:rsidRDefault="004A2EEE" w:rsidP="004A2EEE">
      <w:pPr>
        <w:pStyle w:val="a7"/>
        <w:keepNext/>
        <w:suppressAutoHyphens/>
        <w:spacing w:after="0"/>
        <w:ind w:left="0"/>
        <w:jc w:val="both"/>
        <w:rPr>
          <w:sz w:val="28"/>
          <w:szCs w:val="28"/>
          <w:lang w:val="ru-RU"/>
        </w:rPr>
      </w:pPr>
    </w:p>
    <w:p w:rsidR="004A2EEE" w:rsidRDefault="004A2EEE" w:rsidP="004A2EEE">
      <w:pPr>
        <w:pStyle w:val="a7"/>
        <w:keepNext/>
        <w:suppressAutoHyphens/>
        <w:spacing w:after="0"/>
        <w:ind w:left="0"/>
        <w:jc w:val="both"/>
        <w:rPr>
          <w:sz w:val="28"/>
          <w:szCs w:val="28"/>
          <w:lang w:val="ru-RU"/>
        </w:rPr>
      </w:pPr>
    </w:p>
    <w:p w:rsidR="004A2EEE" w:rsidRDefault="004A2EEE" w:rsidP="004A2EEE">
      <w:pPr>
        <w:pStyle w:val="a7"/>
        <w:keepNext/>
        <w:suppressAutoHyphens/>
        <w:spacing w:after="0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сельского Совета                                                             Г.М. Рыжова</w:t>
      </w:r>
    </w:p>
    <w:p w:rsidR="004A2EEE" w:rsidRDefault="004A2EEE" w:rsidP="004A2EEE">
      <w:pPr>
        <w:pStyle w:val="a7"/>
        <w:keepNext/>
        <w:suppressAutoHyphens/>
        <w:spacing w:after="0"/>
        <w:ind w:left="0"/>
        <w:jc w:val="both"/>
        <w:rPr>
          <w:sz w:val="28"/>
          <w:szCs w:val="28"/>
          <w:lang w:val="ru-RU"/>
        </w:rPr>
      </w:pPr>
    </w:p>
    <w:p w:rsidR="004A2EEE" w:rsidRDefault="004A2EEE" w:rsidP="004A2EEE">
      <w:pPr>
        <w:pStyle w:val="a7"/>
        <w:keepNext/>
        <w:suppressAutoHyphens/>
        <w:spacing w:after="0"/>
        <w:ind w:left="0"/>
        <w:jc w:val="both"/>
        <w:rPr>
          <w:sz w:val="28"/>
          <w:szCs w:val="28"/>
          <w:lang w:val="ru-RU"/>
        </w:rPr>
      </w:pPr>
    </w:p>
    <w:p w:rsidR="004A2EEE" w:rsidRDefault="004A2EEE" w:rsidP="004A2EEE">
      <w:pPr>
        <w:pStyle w:val="a7"/>
        <w:keepNext/>
        <w:suppressAutoHyphens/>
        <w:spacing w:after="0"/>
        <w:ind w:left="0"/>
        <w:jc w:val="both"/>
        <w:rPr>
          <w:sz w:val="28"/>
          <w:szCs w:val="28"/>
          <w:lang w:val="ru-RU"/>
        </w:rPr>
      </w:pPr>
    </w:p>
    <w:p w:rsidR="004A2EEE" w:rsidRDefault="004A2EEE" w:rsidP="004A2EEE">
      <w:pPr>
        <w:pStyle w:val="a7"/>
        <w:keepNext/>
        <w:suppressAutoHyphens/>
        <w:spacing w:after="0"/>
        <w:ind w:left="0"/>
        <w:jc w:val="both"/>
        <w:rPr>
          <w:sz w:val="28"/>
          <w:szCs w:val="28"/>
          <w:lang w:val="ru-RU"/>
        </w:rPr>
      </w:pPr>
    </w:p>
    <w:p w:rsidR="004A2EEE" w:rsidRDefault="004A2EEE" w:rsidP="004A2EEE">
      <w:pPr>
        <w:pStyle w:val="a7"/>
        <w:keepNext/>
        <w:suppressAutoHyphens/>
        <w:spacing w:after="0"/>
        <w:ind w:left="0"/>
        <w:jc w:val="both"/>
        <w:rPr>
          <w:sz w:val="28"/>
          <w:szCs w:val="28"/>
          <w:lang w:val="ru-RU"/>
        </w:rPr>
      </w:pPr>
    </w:p>
    <w:p w:rsidR="004A2EEE" w:rsidRDefault="004A2EEE" w:rsidP="004A2EEE">
      <w:pPr>
        <w:pStyle w:val="a7"/>
        <w:keepNext/>
        <w:suppressAutoHyphens/>
        <w:spacing w:after="0"/>
        <w:ind w:left="0"/>
        <w:jc w:val="both"/>
        <w:rPr>
          <w:sz w:val="28"/>
          <w:szCs w:val="28"/>
          <w:lang w:val="ru-RU"/>
        </w:rPr>
      </w:pPr>
    </w:p>
    <w:p w:rsidR="004A2EEE" w:rsidRDefault="004A2EEE" w:rsidP="004A2EEE">
      <w:pPr>
        <w:pStyle w:val="a7"/>
        <w:keepNext/>
        <w:suppressAutoHyphens/>
        <w:spacing w:after="0"/>
        <w:ind w:left="0"/>
        <w:jc w:val="both"/>
        <w:rPr>
          <w:sz w:val="28"/>
          <w:szCs w:val="28"/>
          <w:lang w:val="ru-RU"/>
        </w:rPr>
      </w:pPr>
    </w:p>
    <w:p w:rsidR="004A2EEE" w:rsidRDefault="004A2EEE" w:rsidP="004A2EEE">
      <w:pPr>
        <w:pStyle w:val="a7"/>
        <w:keepNext/>
        <w:suppressAutoHyphens/>
        <w:spacing w:after="0"/>
        <w:ind w:left="0"/>
        <w:jc w:val="both"/>
        <w:rPr>
          <w:sz w:val="28"/>
          <w:szCs w:val="28"/>
          <w:lang w:val="ru-RU"/>
        </w:rPr>
      </w:pPr>
    </w:p>
    <w:p w:rsidR="004A2EEE" w:rsidRDefault="004A2EEE" w:rsidP="004A2EEE">
      <w:pPr>
        <w:pStyle w:val="a7"/>
        <w:keepNext/>
        <w:suppressAutoHyphens/>
        <w:spacing w:after="0"/>
        <w:ind w:left="0"/>
        <w:jc w:val="both"/>
        <w:rPr>
          <w:sz w:val="28"/>
          <w:szCs w:val="28"/>
          <w:lang w:val="ru-RU"/>
        </w:rPr>
      </w:pPr>
    </w:p>
    <w:p w:rsidR="004A2EEE" w:rsidRDefault="004A2EEE" w:rsidP="004A2EEE">
      <w:pPr>
        <w:pStyle w:val="a7"/>
        <w:keepNext/>
        <w:suppressAutoHyphens/>
        <w:spacing w:after="0"/>
        <w:ind w:left="0"/>
        <w:jc w:val="both"/>
        <w:rPr>
          <w:sz w:val="28"/>
          <w:szCs w:val="28"/>
          <w:lang w:val="ru-RU"/>
        </w:rPr>
      </w:pPr>
    </w:p>
    <w:p w:rsidR="004A2EEE" w:rsidRDefault="004A2EEE" w:rsidP="004A2EEE">
      <w:pPr>
        <w:pStyle w:val="a7"/>
        <w:keepNext/>
        <w:suppressAutoHyphens/>
        <w:spacing w:after="0"/>
        <w:ind w:left="0"/>
        <w:jc w:val="both"/>
        <w:rPr>
          <w:sz w:val="28"/>
          <w:szCs w:val="28"/>
          <w:lang w:val="ru-RU"/>
        </w:rPr>
      </w:pPr>
    </w:p>
    <w:p w:rsidR="004A2EEE" w:rsidRDefault="004A2EEE" w:rsidP="004A2EEE">
      <w:pPr>
        <w:pStyle w:val="a7"/>
        <w:keepNext/>
        <w:suppressAutoHyphens/>
        <w:spacing w:after="0"/>
        <w:ind w:left="0"/>
        <w:jc w:val="both"/>
        <w:rPr>
          <w:sz w:val="28"/>
          <w:szCs w:val="28"/>
          <w:lang w:val="ru-RU"/>
        </w:rPr>
      </w:pPr>
    </w:p>
    <w:p w:rsidR="004D6504" w:rsidRDefault="004D6504" w:rsidP="0070240E">
      <w:pPr>
        <w:pStyle w:val="a7"/>
        <w:keepNext/>
        <w:suppressAutoHyphens/>
        <w:spacing w:after="0"/>
        <w:ind w:left="0"/>
        <w:rPr>
          <w:b/>
          <w:sz w:val="28"/>
          <w:szCs w:val="28"/>
          <w:lang w:val="ru-RU"/>
        </w:rPr>
      </w:pPr>
    </w:p>
    <w:p w:rsidR="004A2EEE" w:rsidRPr="0070240E" w:rsidRDefault="004A2EEE" w:rsidP="004A2EEE">
      <w:pPr>
        <w:pStyle w:val="a7"/>
        <w:keepNext/>
        <w:suppressAutoHyphens/>
        <w:spacing w:after="0"/>
        <w:ind w:left="0"/>
        <w:jc w:val="center"/>
        <w:rPr>
          <w:b/>
          <w:sz w:val="28"/>
          <w:szCs w:val="28"/>
          <w:lang w:val="ru-RU"/>
        </w:rPr>
      </w:pPr>
      <w:r w:rsidRPr="0070240E">
        <w:rPr>
          <w:b/>
          <w:sz w:val="28"/>
          <w:szCs w:val="28"/>
          <w:lang w:val="ru-RU"/>
        </w:rPr>
        <w:lastRenderedPageBreak/>
        <w:t>РЕШЕНИЕ</w:t>
      </w:r>
    </w:p>
    <w:p w:rsidR="004A2EEE" w:rsidRPr="0070240E" w:rsidRDefault="004A2EEE" w:rsidP="004D6504">
      <w:pPr>
        <w:pStyle w:val="a7"/>
        <w:keepNext/>
        <w:suppressAutoHyphens/>
        <w:spacing w:after="0"/>
        <w:ind w:left="0"/>
        <w:jc w:val="center"/>
        <w:rPr>
          <w:b/>
          <w:sz w:val="28"/>
          <w:szCs w:val="28"/>
          <w:lang w:val="ru-RU"/>
        </w:rPr>
      </w:pPr>
      <w:r w:rsidRPr="0070240E">
        <w:rPr>
          <w:b/>
          <w:sz w:val="28"/>
          <w:szCs w:val="28"/>
          <w:lang w:val="ru-RU"/>
        </w:rPr>
        <w:t>«О бюджете муниципального образования Пригородный сельсовет Каменского района Алтайского кра</w:t>
      </w:r>
      <w:r w:rsidR="004D6504" w:rsidRPr="0070240E">
        <w:rPr>
          <w:b/>
          <w:sz w:val="28"/>
          <w:szCs w:val="28"/>
          <w:lang w:val="ru-RU"/>
        </w:rPr>
        <w:t>я на 2019</w:t>
      </w:r>
      <w:r w:rsidRPr="0070240E">
        <w:rPr>
          <w:b/>
          <w:sz w:val="28"/>
          <w:szCs w:val="28"/>
          <w:lang w:val="ru-RU"/>
        </w:rPr>
        <w:t xml:space="preserve"> год»</w:t>
      </w:r>
    </w:p>
    <w:p w:rsidR="004A2EEE" w:rsidRDefault="004A2EEE" w:rsidP="00912902">
      <w:pPr>
        <w:pStyle w:val="a7"/>
        <w:keepNext/>
        <w:suppressAutoHyphens/>
        <w:spacing w:after="0"/>
        <w:ind w:left="0"/>
        <w:jc w:val="both"/>
        <w:rPr>
          <w:sz w:val="28"/>
          <w:szCs w:val="28"/>
          <w:lang w:val="ru-RU"/>
        </w:rPr>
      </w:pPr>
    </w:p>
    <w:p w:rsidR="004A2EEE" w:rsidRDefault="004A2EEE" w:rsidP="004A2EEE">
      <w:pPr>
        <w:pStyle w:val="a7"/>
        <w:keepNext/>
        <w:suppressAutoHyphens/>
        <w:spacing w:after="0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бюджет муниципального образования Пригородный сельсовет Каменского района Алтайского края  (далее по тексту бюджет сельсовета) на 2019 год:</w:t>
      </w:r>
    </w:p>
    <w:p w:rsidR="00912902" w:rsidRDefault="00912902" w:rsidP="004A2EEE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EEE" w:rsidRDefault="004A2EEE" w:rsidP="004A2EEE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1. Основные характеристики бюджета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сельсовета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2019 год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A2EEE" w:rsidRDefault="004A2EEE" w:rsidP="004A2EEE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Утвердить основные характеристики бюджета сельсовета на 2019 год:</w:t>
      </w:r>
    </w:p>
    <w:p w:rsidR="004A2EEE" w:rsidRDefault="004A2EEE" w:rsidP="004A2EEE">
      <w:pPr>
        <w:keepNext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прогнозируемый общий объем доходов бюджета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color w:val="0000FF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сумме 2174,0 тыс. рублей, в том числе объем межбюджетных трансфертов, получаемых из других бюджетов, в сумме  94,0 тыс. рублей;</w:t>
      </w:r>
    </w:p>
    <w:p w:rsidR="004A2EEE" w:rsidRDefault="004A2EEE" w:rsidP="004A2EEE">
      <w:pPr>
        <w:keepNext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общий объем расходов бюджета сельсовета в сумме 2370,7 тыс. рублей;</w:t>
      </w:r>
    </w:p>
    <w:p w:rsidR="004A2EEE" w:rsidRDefault="004A2EEE" w:rsidP="004A2EEE">
      <w:pPr>
        <w:keepNext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верхний предел муниц</w:t>
      </w:r>
      <w:r w:rsidR="0070240E">
        <w:rPr>
          <w:rFonts w:ascii="Times New Roman" w:hAnsi="Times New Roman" w:cs="Times New Roman"/>
          <w:sz w:val="28"/>
          <w:szCs w:val="28"/>
        </w:rPr>
        <w:t>ипального долга на 1 января 2019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1040,0 тыс. рублей;</w:t>
      </w:r>
    </w:p>
    <w:p w:rsidR="004A2EEE" w:rsidRDefault="004A2EEE" w:rsidP="004A2EEE">
      <w:pPr>
        <w:keepNext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дефицит бюджета сельсовета в сумме 196,7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A2EEE" w:rsidRDefault="004A2EEE" w:rsidP="004D6504">
      <w:pPr>
        <w:keepNext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Утвердить источники финансирования дефицита бюджета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4D6504">
        <w:rPr>
          <w:rFonts w:ascii="Times New Roman" w:hAnsi="Times New Roman" w:cs="Times New Roman"/>
          <w:sz w:val="28"/>
          <w:szCs w:val="28"/>
        </w:rPr>
        <w:t>сельсовета на 2019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1 к настоящему решению.</w:t>
      </w:r>
    </w:p>
    <w:p w:rsidR="00912902" w:rsidRDefault="00912902" w:rsidP="004A2EEE">
      <w:pPr>
        <w:keepNext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2EEE" w:rsidRDefault="004A2EEE" w:rsidP="004A2EEE">
      <w:pPr>
        <w:keepNext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Статья 2. Нормативы отчисления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доходов в бюджет сельсовета на 2019год</w:t>
      </w:r>
    </w:p>
    <w:p w:rsidR="004A2EEE" w:rsidRDefault="004A2EEE" w:rsidP="004D6504">
      <w:pPr>
        <w:keepNext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нормативы  отчислений доходов в бюджет сельсовета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2019 год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 2 к настоящему решению.</w:t>
      </w:r>
    </w:p>
    <w:p w:rsidR="00912902" w:rsidRDefault="00912902" w:rsidP="004A2EEE">
      <w:pPr>
        <w:keepNext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EEE" w:rsidRDefault="004A2EEE" w:rsidP="004A2EEE">
      <w:pPr>
        <w:keepNext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3. Главные администраторы доходов и главные администраторы источников финансирования дефицита</w:t>
      </w:r>
    </w:p>
    <w:p w:rsidR="004A2EEE" w:rsidRDefault="004A2EEE" w:rsidP="004A2EEE">
      <w:pPr>
        <w:keepNext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Утвердить перечень главных администраторов доходов бюджета сельсовета на 2019 год согласно приложению 3 к настоящему решению.</w:t>
      </w:r>
    </w:p>
    <w:p w:rsidR="004A2EEE" w:rsidRDefault="004A2EEE" w:rsidP="004D6504">
      <w:pPr>
        <w:keepNext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Утвердить 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сельсовета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2019 год согласно приложению 4 к настоящему решению.</w:t>
      </w:r>
    </w:p>
    <w:p w:rsidR="00912902" w:rsidRDefault="00912902" w:rsidP="004A2EEE">
      <w:pPr>
        <w:keepNext/>
        <w:tabs>
          <w:tab w:val="left" w:pos="2127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EEE" w:rsidRDefault="004A2EEE" w:rsidP="004A2EEE">
      <w:pPr>
        <w:keepNext/>
        <w:tabs>
          <w:tab w:val="left" w:pos="2127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4. Межбюджетные трансферты бюджету муниципального образования Каменский район  из бюджета сельсовета на решение вопросов местного значения 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в соответствии с заключенными соглашениями</w:t>
      </w:r>
    </w:p>
    <w:p w:rsidR="004A2EEE" w:rsidRDefault="004A2EEE" w:rsidP="004D6504">
      <w:pPr>
        <w:keepNext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размер межбюджетных трансфертов на решение вопросов местного значения в соответствии с заключенными соглашениями в области культуры и централизованной бухгалтерии, подлежащих перечислению в бюджет муниципального образования Каменский район  из бюджета сельсовета в сумме 2,5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912902" w:rsidRDefault="00912902" w:rsidP="004A2EEE">
      <w:pPr>
        <w:keepNext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40E" w:rsidRPr="00912902" w:rsidRDefault="004A2EEE" w:rsidP="00912902">
      <w:pPr>
        <w:keepNext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5. Бюджетные ассигнования бюджета сельсовета на 2019 год</w:t>
      </w:r>
    </w:p>
    <w:p w:rsidR="004A2EEE" w:rsidRDefault="004A2EEE" w:rsidP="004D6504">
      <w:pPr>
        <w:keepNext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 Утвердить распределение бюджетных ассигнований по  ведомственной структуре рас</w:t>
      </w:r>
      <w:r w:rsidR="004D6504">
        <w:rPr>
          <w:rFonts w:ascii="Times New Roman" w:hAnsi="Times New Roman" w:cs="Times New Roman"/>
          <w:sz w:val="28"/>
          <w:szCs w:val="28"/>
        </w:rPr>
        <w:t>ходов бюджета сельсовета на 2019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5 к настоящему решению.</w:t>
      </w:r>
    </w:p>
    <w:p w:rsidR="004A2EEE" w:rsidRDefault="004A2EEE" w:rsidP="004A2EEE">
      <w:pPr>
        <w:keepNext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6. Особенности исполнения бюджета сельсовета </w:t>
      </w:r>
    </w:p>
    <w:p w:rsidR="004A2EEE" w:rsidRDefault="004A2EEE" w:rsidP="004A2EEE">
      <w:pPr>
        <w:pStyle w:val="a9"/>
        <w:keepNext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Администрация сельсовета  вправе в ходе исполнения настоящего решения по представлению главных распорядителей средств бюджета сельсовета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4A2EEE" w:rsidRDefault="004A2EEE" w:rsidP="004A2EEE">
      <w:pPr>
        <w:pStyle w:val="a9"/>
        <w:keepNext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 Субсидии, субвенции и иные межбюджетные трансферты, имеющие целевое назначение, фактически полученные при исполнении бюджета сверх объемов, утвержденных статьей 1 настоящего решения доходов, направляются </w:t>
      </w:r>
      <w:r>
        <w:rPr>
          <w:rFonts w:ascii="Times New Roman" w:hAnsi="Times New Roman"/>
          <w:bCs/>
          <w:sz w:val="28"/>
          <w:szCs w:val="28"/>
        </w:rPr>
        <w:t>на увеличение расходов соответственно целям предоставления с внесением изменений в сводную бюджетную роспись без внесения изменений в настоящее решение.</w:t>
      </w:r>
    </w:p>
    <w:p w:rsidR="004A2EEE" w:rsidRDefault="004A2EEE" w:rsidP="004A2EEE">
      <w:pPr>
        <w:keepNext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 Установить, что с 1 января 2019 года заключение и оплата ранее заключенных  Администрацией сельсовета и муниципальных казенных учреждений договоров, исполнение которых осуществляется за счет средств бюджета сельсовета, производятся в пределах бюджетных ассигнований, утвержденных бюджетной росписью бюджета сельсовета и с учетом принятых обязательств.</w:t>
      </w:r>
    </w:p>
    <w:p w:rsidR="004A2EEE" w:rsidRDefault="004A2EEE" w:rsidP="004A2EEE">
      <w:pPr>
        <w:keepNext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 Обязательства, вытекающие из договоров, исполнение которых осуществляется за счет средств бюджета сельсовета, и принятые к исполнению  Администрацией и  муниципальными казенными учреждениями сверх бюджетных ассигнований, утвержденных бюджетной росписью, не подлежат оплате за счет средств бюджета сельсовета на 2019 год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A2EEE" w:rsidRDefault="004A2EEE" w:rsidP="004A2EEE">
      <w:pPr>
        <w:keepNext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5. Администрация сельсовета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вправе в ходе исполнения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бюджета применять меры принуждения, предусмотренные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к главным распорядителям и получателям средств бюджета сельсовета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допущенное нецелевое использование бюджетных средств и другие финансовые нарушения.</w:t>
      </w:r>
    </w:p>
    <w:p w:rsidR="004A2EEE" w:rsidRDefault="004A2EEE" w:rsidP="004A2EEE">
      <w:pPr>
        <w:keepNext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 Установить, что получатели средств бюджета сельсовета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заключении договоров (муниципальных контрактов) на поставку товаров, выполнение работ, оказание услуг для муниципальных нужд,  вправе предусматривать авансовые платежи:</w:t>
      </w:r>
    </w:p>
    <w:p w:rsidR="004A2EEE" w:rsidRDefault="004A2EEE" w:rsidP="004A2EEE">
      <w:pPr>
        <w:keepNext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размере 100 процентов суммы договора (контракта) – по договорам (контрактам) об оказании услуг связи,  о подписке на печатные издания и об их приобретении, об оказании услуг по профессиональной переподготовке муниципальных служащих муниципального образования Пригородный сельсовет, об обучении на курсах повышения квалификации, по договорам обязательного страхования гражданской ответственности владельцев автотранспортных средств, а также по договорам, подлежащим оплате за счет средств, полученных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оказания платных услуг и иной приносящей доход деятельности;</w:t>
      </w:r>
    </w:p>
    <w:p w:rsidR="004A2EEE" w:rsidRDefault="004A2EEE" w:rsidP="004A2EEE">
      <w:pPr>
        <w:keepNext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размере 30 процентов суммы договора (контракта) – по остальным договорам (контрактам), если иное не предусмотрено нормативными правовыми актами.</w:t>
      </w:r>
    </w:p>
    <w:p w:rsidR="004A2EEE" w:rsidRDefault="004A2EEE" w:rsidP="00912902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7. Особенности использования бюджетных ассигнований по обеспечению деятельности органов местного самоуправления Пригородного сельсовета, муниципальных учреждений   </w:t>
      </w:r>
    </w:p>
    <w:p w:rsidR="004A2EEE" w:rsidRDefault="004A2EEE" w:rsidP="004A2EEE">
      <w:pPr>
        <w:keepNext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 Лицевые счета  получателей бюджетных  средств, открытые  муниципальными бюджетными учреждениями, как участниками бюджетного процесса в органах Федерального казначейства по Алтайскому краю, подлежат закрытию в первые три рабочих дня 2019 года.</w:t>
      </w:r>
    </w:p>
    <w:p w:rsidR="004A2EEE" w:rsidRDefault="004A2EEE" w:rsidP="004A2EEE">
      <w:pPr>
        <w:keepNext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2.Органам местного самоуправления Пригородного сельсовета, муниципальным учреждениям, финансируемым из бюджета сельсовета, не принимать решений, приводящих к увеличению численности штата администрации, работников учреждений бюджетной сферы.</w:t>
      </w:r>
    </w:p>
    <w:p w:rsidR="004A2EEE" w:rsidRDefault="004A2EEE" w:rsidP="004D6504">
      <w:pPr>
        <w:keepNext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3.Органам местного самоуправления учитывать нормативы формирования расходов на содержание органов местного самоуправления, установленных постановлением Администрации Алтайского края. </w:t>
      </w:r>
    </w:p>
    <w:p w:rsidR="004A2EEE" w:rsidRDefault="004A2EEE" w:rsidP="004A2EEE">
      <w:pPr>
        <w:keepNext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8. Муниципальные внутренние заимствования муниципального образования Пригородный сельсовет Каменского района и предоставление муниципальных гарантий муниципального образования Пригородный сельсовет Каменского района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A2EEE" w:rsidRDefault="004A2EEE" w:rsidP="004A2EEE">
      <w:pPr>
        <w:keepNext/>
        <w:tabs>
          <w:tab w:val="left" w:pos="6511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Муниципальные внутренние заимствования муниципального образования Пригородный сельсовет Каменского района в 2019 году не осуществлять.</w:t>
      </w:r>
    </w:p>
    <w:p w:rsidR="004A2EEE" w:rsidRDefault="004A2EEE" w:rsidP="004A2EEE">
      <w:pPr>
        <w:keepNext/>
        <w:tabs>
          <w:tab w:val="left" w:pos="6511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Муниципальные гарантии муниципального образования Пригородный сел</w:t>
      </w:r>
      <w:r w:rsidR="004D6504">
        <w:rPr>
          <w:rFonts w:ascii="Times New Roman" w:hAnsi="Times New Roman" w:cs="Times New Roman"/>
          <w:sz w:val="28"/>
          <w:szCs w:val="28"/>
        </w:rPr>
        <w:t>ьсовет Каменского района на 2019</w:t>
      </w:r>
      <w:r>
        <w:rPr>
          <w:rFonts w:ascii="Times New Roman" w:hAnsi="Times New Roman" w:cs="Times New Roman"/>
          <w:sz w:val="28"/>
          <w:szCs w:val="28"/>
        </w:rPr>
        <w:t xml:space="preserve"> год не предоставлять.</w:t>
      </w:r>
    </w:p>
    <w:p w:rsidR="004A2EEE" w:rsidRDefault="004A2EEE" w:rsidP="004A2EEE">
      <w:pPr>
        <w:keepNext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9. Приведение решений и иных нормативных правовых актов муниципального образования Пригородный Сельсовет Каменского района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соответствие с настоящим решением</w:t>
      </w:r>
    </w:p>
    <w:p w:rsidR="004A2EEE" w:rsidRPr="004D6504" w:rsidRDefault="004A2EEE" w:rsidP="004D6504">
      <w:pPr>
        <w:keepNext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 и  иные  нормативные  правовые  акты  муниципального образования  Пригородный сельсовет Каменского района подлежат приведению в соответствие с настоящим решением в срок до 1 января 2019 года.</w:t>
      </w:r>
    </w:p>
    <w:p w:rsidR="004A2EEE" w:rsidRDefault="004A2EEE" w:rsidP="004A2EEE">
      <w:pPr>
        <w:keepNext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10. Вступление в силу настоящего решения</w:t>
      </w:r>
    </w:p>
    <w:p w:rsidR="004A2EEE" w:rsidRDefault="004A2EEE" w:rsidP="004A2EEE">
      <w:pPr>
        <w:keepNext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решение вступает в силу с 1 января 2019года, за исключением статьи 9 настоящего решения, которая вступает в силу со дня его официального обнародования.</w:t>
      </w:r>
    </w:p>
    <w:p w:rsidR="004A2EEE" w:rsidRDefault="004A2EEE" w:rsidP="004A2EEE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4A2EEE" w:rsidRDefault="004A2EEE" w:rsidP="004A2EEE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4A2EEE" w:rsidRDefault="004A2EEE" w:rsidP="004A2EEE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</w:t>
      </w:r>
      <w:r>
        <w:rPr>
          <w:sz w:val="28"/>
          <w:szCs w:val="28"/>
        </w:rPr>
        <w:tab/>
        <w:t xml:space="preserve">                                                                            Е.Н. Кайзер         </w:t>
      </w:r>
    </w:p>
    <w:p w:rsidR="004A2EEE" w:rsidRDefault="004A2EEE" w:rsidP="004A2EEE">
      <w:pPr>
        <w:keepNext/>
        <w:tabs>
          <w:tab w:val="num" w:pos="54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«16»СС</w:t>
      </w:r>
    </w:p>
    <w:p w:rsidR="004A2EEE" w:rsidRDefault="004A2EEE" w:rsidP="004A2EEE">
      <w:pPr>
        <w:keepNext/>
        <w:tabs>
          <w:tab w:val="num" w:pos="54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24.12.2018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6488" w:type="dxa"/>
        <w:tblLook w:val="04A0"/>
      </w:tblPr>
      <w:tblGrid>
        <w:gridCol w:w="3366"/>
      </w:tblGrid>
      <w:tr w:rsidR="004A2EEE" w:rsidTr="004A2EEE">
        <w:trPr>
          <w:trHeight w:val="1043"/>
        </w:trPr>
        <w:tc>
          <w:tcPr>
            <w:tcW w:w="3826" w:type="dxa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1</w:t>
            </w:r>
          </w:p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УТВЕРЖДЕНЫ</w:t>
            </w:r>
          </w:p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решением сельского Со</w:t>
            </w:r>
            <w:r w:rsidR="00990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вета депутатов от 24.12.2018 № 26</w:t>
            </w:r>
          </w:p>
          <w:p w:rsidR="004A2EEE" w:rsidRDefault="004A2EEE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EEE" w:rsidRDefault="004A2EEE" w:rsidP="004A2EEE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EEE" w:rsidRDefault="004A2EEE" w:rsidP="004A2EEE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4A2EEE" w:rsidRDefault="004A2EEE" w:rsidP="004A2EEE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финансирования дефицита бюджета сельсовета </w:t>
      </w:r>
    </w:p>
    <w:p w:rsidR="004A2EEE" w:rsidRDefault="004A2EEE" w:rsidP="004A2EEE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 год</w:t>
      </w:r>
    </w:p>
    <w:p w:rsidR="004A2EEE" w:rsidRDefault="004A2EEE" w:rsidP="004A2EEE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6"/>
        <w:gridCol w:w="4405"/>
        <w:gridCol w:w="1973"/>
      </w:tblGrid>
      <w:tr w:rsidR="004A2EEE" w:rsidTr="004A2EE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EEE" w:rsidRDefault="004A2EE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EEE" w:rsidRDefault="004A2EE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EEE" w:rsidRDefault="004A2EE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</w:tr>
      <w:tr w:rsidR="004A2EEE" w:rsidTr="004A2EE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EEE" w:rsidRDefault="004A2EE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303 01 03 00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EEE" w:rsidRDefault="004A2EEE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EEE" w:rsidRDefault="004A2EE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2EEE" w:rsidRDefault="004A2EE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A2EEE" w:rsidTr="004A2EE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EEE" w:rsidRDefault="004A2EE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303 01 05 00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EEE" w:rsidRDefault="004A2EEE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EEE" w:rsidRDefault="004A2EE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196,7</w:t>
            </w:r>
          </w:p>
        </w:tc>
      </w:tr>
    </w:tbl>
    <w:p w:rsidR="004A2EEE" w:rsidRDefault="004A2EEE" w:rsidP="004A2EEE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EEE" w:rsidRDefault="004A2EEE" w:rsidP="004A2EEE">
      <w:pPr>
        <w:keepNext/>
        <w:keepLines/>
        <w:tabs>
          <w:tab w:val="left" w:pos="36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2EEE" w:rsidRDefault="004A2EEE" w:rsidP="004A2EEE">
      <w:pPr>
        <w:keepNext/>
        <w:keepLines/>
        <w:tabs>
          <w:tab w:val="left" w:pos="36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2EEE" w:rsidRDefault="004A2EEE" w:rsidP="004A2EEE">
      <w:pPr>
        <w:keepNext/>
        <w:keepLines/>
        <w:tabs>
          <w:tab w:val="left" w:pos="36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2EEE" w:rsidRDefault="004A2EEE" w:rsidP="004A2EEE">
      <w:pPr>
        <w:keepNext/>
        <w:keepLines/>
        <w:tabs>
          <w:tab w:val="left" w:pos="36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2EEE" w:rsidRDefault="004A2EEE" w:rsidP="004A2EEE">
      <w:pPr>
        <w:keepNext/>
        <w:keepLines/>
        <w:tabs>
          <w:tab w:val="left" w:pos="36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2EEE" w:rsidRDefault="004A2EEE" w:rsidP="004A2EEE">
      <w:pPr>
        <w:keepNext/>
        <w:keepLines/>
        <w:tabs>
          <w:tab w:val="left" w:pos="36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2EEE" w:rsidRDefault="004A2EEE" w:rsidP="004A2EEE">
      <w:pPr>
        <w:keepNext/>
        <w:keepLines/>
        <w:tabs>
          <w:tab w:val="left" w:pos="36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2EEE" w:rsidRDefault="004A2EEE" w:rsidP="004A2EEE">
      <w:pPr>
        <w:keepNext/>
        <w:keepLines/>
        <w:tabs>
          <w:tab w:val="left" w:pos="36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2EEE" w:rsidRDefault="004A2EEE" w:rsidP="004A2EEE">
      <w:pPr>
        <w:keepNext/>
        <w:keepLines/>
        <w:tabs>
          <w:tab w:val="left" w:pos="36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2EEE" w:rsidRDefault="004A2EEE" w:rsidP="004A2EEE">
      <w:pPr>
        <w:keepNext/>
        <w:keepLines/>
        <w:tabs>
          <w:tab w:val="left" w:pos="36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2EEE" w:rsidRDefault="004A2EEE" w:rsidP="004A2EEE">
      <w:pPr>
        <w:keepNext/>
        <w:keepLines/>
        <w:tabs>
          <w:tab w:val="left" w:pos="36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2EEE" w:rsidRDefault="004A2EEE" w:rsidP="004A2EEE">
      <w:pPr>
        <w:keepNext/>
        <w:keepLines/>
        <w:tabs>
          <w:tab w:val="left" w:pos="36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2EEE" w:rsidRDefault="004A2EEE" w:rsidP="004A2EEE">
      <w:pPr>
        <w:keepNext/>
        <w:keepLines/>
        <w:tabs>
          <w:tab w:val="left" w:pos="36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2EEE" w:rsidRDefault="004A2EEE" w:rsidP="004A2EEE">
      <w:pPr>
        <w:keepNext/>
        <w:keepLines/>
        <w:tabs>
          <w:tab w:val="left" w:pos="36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2EEE" w:rsidRDefault="004A2EEE" w:rsidP="004A2EEE">
      <w:pPr>
        <w:keepNext/>
        <w:keepLines/>
        <w:tabs>
          <w:tab w:val="left" w:pos="36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2EEE" w:rsidRDefault="004A2EEE" w:rsidP="004A2EEE">
      <w:pPr>
        <w:keepNext/>
        <w:keepLines/>
        <w:tabs>
          <w:tab w:val="left" w:pos="36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2EEE" w:rsidRDefault="004A2EEE" w:rsidP="004A2EEE">
      <w:pPr>
        <w:keepNext/>
        <w:keepLines/>
        <w:tabs>
          <w:tab w:val="left" w:pos="36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2EEE" w:rsidRDefault="004A2EEE" w:rsidP="004A2EEE">
      <w:pPr>
        <w:keepNext/>
        <w:keepLines/>
        <w:tabs>
          <w:tab w:val="left" w:pos="36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2EEE" w:rsidRDefault="004A2EEE" w:rsidP="004A2EEE">
      <w:pPr>
        <w:keepNext/>
        <w:keepLines/>
        <w:tabs>
          <w:tab w:val="left" w:pos="36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2EEE" w:rsidRDefault="004A2EEE" w:rsidP="004A2EEE">
      <w:pPr>
        <w:keepNext/>
        <w:keepLines/>
        <w:tabs>
          <w:tab w:val="left" w:pos="36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2EEE" w:rsidRDefault="004A2EEE" w:rsidP="004A2EEE">
      <w:pPr>
        <w:keepNext/>
        <w:keepLines/>
        <w:tabs>
          <w:tab w:val="left" w:pos="36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2EEE" w:rsidRDefault="004A2EEE" w:rsidP="004A2EEE">
      <w:pPr>
        <w:keepNext/>
        <w:keepLines/>
        <w:tabs>
          <w:tab w:val="left" w:pos="36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2EEE" w:rsidRDefault="004A2EEE" w:rsidP="004A2EEE">
      <w:pPr>
        <w:keepNext/>
        <w:keepLines/>
        <w:tabs>
          <w:tab w:val="left" w:pos="36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EEE" w:rsidRDefault="004A2EEE" w:rsidP="004A2EEE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2EEE" w:rsidRDefault="004A2EEE" w:rsidP="004A2EEE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2EEE" w:rsidRDefault="004A2EEE" w:rsidP="004A2EEE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A2EEE" w:rsidRDefault="004A2EEE" w:rsidP="004A2EEE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Приложение  2</w:t>
      </w:r>
    </w:p>
    <w:p w:rsidR="004A2EEE" w:rsidRDefault="004A2EEE" w:rsidP="004A2EEE">
      <w:pPr>
        <w:keepNext/>
        <w:keepLines/>
        <w:tabs>
          <w:tab w:val="left" w:pos="36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4A2EEE" w:rsidRDefault="004A2EEE" w:rsidP="004A2EEE">
      <w:pPr>
        <w:keepNext/>
        <w:keepLines/>
        <w:tabs>
          <w:tab w:val="left" w:pos="36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EEE" w:rsidRDefault="004A2EEE" w:rsidP="004A2EEE">
      <w:pPr>
        <w:keepNext/>
        <w:keepLines/>
        <w:tabs>
          <w:tab w:val="left" w:pos="36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депутатов  от 24.12.2018  № 26</w:t>
      </w:r>
    </w:p>
    <w:p w:rsidR="004A2EEE" w:rsidRDefault="004A2EEE" w:rsidP="004A2EEE">
      <w:pPr>
        <w:keepNext/>
        <w:keepLines/>
        <w:tabs>
          <w:tab w:val="left" w:pos="3684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2EEE" w:rsidRDefault="004A2EEE" w:rsidP="004A2EEE">
      <w:pPr>
        <w:keepNext/>
        <w:keepLines/>
        <w:tabs>
          <w:tab w:val="left" w:pos="36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Нормативы отчислений доходов в бюджет Пригородного сельсовета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4A2EEE" w:rsidRDefault="004A2EEE" w:rsidP="004A2EEE">
      <w:pPr>
        <w:keepNext/>
        <w:keepLines/>
        <w:tabs>
          <w:tab w:val="left" w:pos="36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год</w:t>
      </w:r>
    </w:p>
    <w:p w:rsidR="004A2EEE" w:rsidRDefault="004A2EEE" w:rsidP="004A2EEE">
      <w:pPr>
        <w:keepNext/>
        <w:keepLines/>
        <w:tabs>
          <w:tab w:val="left" w:pos="36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процентах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5"/>
        <w:gridCol w:w="2260"/>
      </w:tblGrid>
      <w:tr w:rsidR="004A2EEE" w:rsidTr="004A2EEE">
        <w:trPr>
          <w:trHeight w:val="60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E" w:rsidRDefault="004A2EEE">
            <w:pPr>
              <w:keepNext/>
              <w:keepLines/>
              <w:tabs>
                <w:tab w:val="left" w:pos="36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E" w:rsidRDefault="004A2EEE">
            <w:pPr>
              <w:keepNext/>
              <w:keepLines/>
              <w:tabs>
                <w:tab w:val="left" w:pos="36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 отчислений</w:t>
            </w:r>
          </w:p>
          <w:p w:rsidR="004A2EEE" w:rsidRDefault="004A2EEE">
            <w:pPr>
              <w:keepNext/>
              <w:keepLines/>
              <w:tabs>
                <w:tab w:val="left" w:pos="36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A2EEE" w:rsidTr="004A2EEE">
        <w:trPr>
          <w:trHeight w:val="37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EEE" w:rsidRDefault="004A2EEE">
            <w:pPr>
              <w:keepNext/>
              <w:keepLines/>
              <w:tabs>
                <w:tab w:val="left" w:pos="368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</w:tr>
      <w:tr w:rsidR="004A2EEE" w:rsidTr="004A2EEE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EEE" w:rsidRDefault="004A2EEE">
            <w:pPr>
              <w:keepNext/>
              <w:keepLines/>
              <w:tabs>
                <w:tab w:val="left" w:pos="36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  <w:t>сельских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EEE" w:rsidRDefault="004A2EEE">
            <w:pPr>
              <w:keepNext/>
              <w:keepLines/>
              <w:tabs>
                <w:tab w:val="left" w:pos="36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4A2EEE" w:rsidTr="004A2EEE">
        <w:trPr>
          <w:trHeight w:val="35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EEE" w:rsidRDefault="004A2EEE">
            <w:pPr>
              <w:keepNext/>
              <w:keepLines/>
              <w:tabs>
                <w:tab w:val="left" w:pos="368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части штрафов, санкций, возмещения ущерба</w:t>
            </w:r>
          </w:p>
        </w:tc>
      </w:tr>
      <w:tr w:rsidR="004A2EEE" w:rsidTr="004A2EEE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EEE" w:rsidRDefault="004A2EEE">
            <w:pPr>
              <w:keepNext/>
              <w:keepLines/>
              <w:tabs>
                <w:tab w:val="left" w:pos="36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бюджетов </w:t>
            </w:r>
            <w:r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  <w:t>сельских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EEE" w:rsidRDefault="004A2EEE">
            <w:pPr>
              <w:keepNext/>
              <w:keepLines/>
              <w:tabs>
                <w:tab w:val="left" w:pos="36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A2EEE" w:rsidTr="004A2EEE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EEE" w:rsidRDefault="004A2EEE">
            <w:pPr>
              <w:keepNext/>
              <w:keepLines/>
              <w:tabs>
                <w:tab w:val="left" w:pos="36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бюджетов </w:t>
            </w:r>
            <w:r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  <w:t>сельских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EEE" w:rsidRDefault="004A2EEE">
            <w:pPr>
              <w:keepNext/>
              <w:keepLines/>
              <w:tabs>
                <w:tab w:val="left" w:pos="36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A2EEE" w:rsidTr="004A2EEE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EEE" w:rsidRDefault="004A2EEE">
            <w:pPr>
              <w:keepNext/>
              <w:keepLines/>
              <w:tabs>
                <w:tab w:val="left" w:pos="36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EEE" w:rsidRDefault="004A2EEE">
            <w:pPr>
              <w:keepNext/>
              <w:keepLines/>
              <w:tabs>
                <w:tab w:val="left" w:pos="36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A2EEE" w:rsidTr="004A2EEE">
        <w:trPr>
          <w:trHeight w:val="147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EEE" w:rsidRDefault="004A2EEE">
            <w:pPr>
              <w:keepNext/>
              <w:keepLines/>
              <w:tabs>
                <w:tab w:val="left" w:pos="368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части прочих неналоговых доходов:</w:t>
            </w:r>
          </w:p>
        </w:tc>
      </w:tr>
      <w:tr w:rsidR="004A2EEE" w:rsidTr="004A2EEE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EEE" w:rsidRDefault="004A2EEE">
            <w:pPr>
              <w:keepNext/>
              <w:keepLines/>
              <w:tabs>
                <w:tab w:val="left" w:pos="36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Невыясненные поступления, зачисляемые в бюджеты </w:t>
            </w:r>
            <w:r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  <w:t>сельских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EEE" w:rsidRDefault="004A2EEE">
            <w:pPr>
              <w:keepNext/>
              <w:keepLines/>
              <w:tabs>
                <w:tab w:val="left" w:pos="36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4A2EEE" w:rsidTr="004A2EEE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2EEE" w:rsidRDefault="004A2EEE">
            <w:pPr>
              <w:keepNext/>
              <w:keepLines/>
              <w:tabs>
                <w:tab w:val="left" w:pos="36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</w:t>
            </w:r>
            <w:r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  <w:t xml:space="preserve"> сельских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2EEE" w:rsidRDefault="004A2EEE">
            <w:pPr>
              <w:keepNext/>
              <w:keepLines/>
              <w:tabs>
                <w:tab w:val="left" w:pos="36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4A2EEE" w:rsidTr="004A2EEE">
        <w:trPr>
          <w:trHeight w:val="422"/>
        </w:trPr>
        <w:tc>
          <w:tcPr>
            <w:tcW w:w="73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2EEE" w:rsidRDefault="004A2EEE">
            <w:pPr>
              <w:keepNext/>
              <w:keepLines/>
              <w:tabs>
                <w:tab w:val="left" w:pos="36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2EEE" w:rsidRDefault="004A2EEE">
            <w:pPr>
              <w:keepNext/>
              <w:keepLines/>
              <w:tabs>
                <w:tab w:val="left" w:pos="36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A2EEE" w:rsidTr="004A2EEE">
        <w:trPr>
          <w:trHeight w:val="422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EEE" w:rsidRDefault="004A2EEE">
            <w:pPr>
              <w:keepNext/>
              <w:keepLines/>
              <w:tabs>
                <w:tab w:val="left" w:pos="36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EEE" w:rsidRDefault="004A2EEE">
            <w:pPr>
              <w:keepNext/>
              <w:keepLines/>
              <w:tabs>
                <w:tab w:val="left" w:pos="36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A2EEE" w:rsidRDefault="004A2EEE" w:rsidP="004A2EEE">
      <w:pPr>
        <w:keepNext/>
        <w:keepLines/>
        <w:tabs>
          <w:tab w:val="left" w:pos="36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2EEE" w:rsidRDefault="004A2EEE" w:rsidP="004A2EEE">
      <w:pPr>
        <w:keepNext/>
        <w:keepLines/>
        <w:tabs>
          <w:tab w:val="left" w:pos="36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2EEE" w:rsidRDefault="004A2EEE" w:rsidP="004A2EEE">
      <w:pPr>
        <w:keepNext/>
        <w:keepLines/>
        <w:tabs>
          <w:tab w:val="left" w:pos="36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2EEE" w:rsidRDefault="004A2EEE" w:rsidP="004A2EEE">
      <w:pPr>
        <w:keepNext/>
        <w:keepLines/>
        <w:tabs>
          <w:tab w:val="left" w:pos="36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2EEE" w:rsidRDefault="004A2EEE" w:rsidP="004A2EEE">
      <w:pPr>
        <w:keepNext/>
        <w:keepLines/>
        <w:tabs>
          <w:tab w:val="left" w:pos="36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2EEE" w:rsidRDefault="004A2EEE" w:rsidP="004A2EEE">
      <w:pPr>
        <w:keepNext/>
        <w:keepLines/>
        <w:tabs>
          <w:tab w:val="left" w:pos="36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2EEE" w:rsidRDefault="004A2EEE" w:rsidP="004A2EEE">
      <w:pPr>
        <w:keepNext/>
        <w:keepLines/>
        <w:tabs>
          <w:tab w:val="left" w:pos="36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EEE" w:rsidRDefault="004A2EEE" w:rsidP="004A2EEE">
      <w:pPr>
        <w:keepNext/>
        <w:keepLines/>
        <w:tabs>
          <w:tab w:val="left" w:pos="36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EEE" w:rsidRDefault="004A2EEE" w:rsidP="004A2EEE">
      <w:pPr>
        <w:keepNext/>
        <w:keepLines/>
        <w:tabs>
          <w:tab w:val="left" w:pos="36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 3 </w:t>
      </w:r>
    </w:p>
    <w:p w:rsidR="004A2EEE" w:rsidRDefault="004A2EEE" w:rsidP="004A2EEE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4A2EEE" w:rsidRDefault="004A2EEE" w:rsidP="004A2EEE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решением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Совета</w:t>
      </w:r>
    </w:p>
    <w:p w:rsidR="004A2EEE" w:rsidRDefault="004A2EEE" w:rsidP="004A2EEE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депутатов  от 24.12.2018  № 26</w:t>
      </w:r>
    </w:p>
    <w:p w:rsidR="004A2EEE" w:rsidRDefault="004A2EEE" w:rsidP="004A2E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EEE" w:rsidRDefault="004A2EEE" w:rsidP="004A2E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главных администраторов доходов бюджета Пригородного сельсовета</w:t>
      </w:r>
    </w:p>
    <w:tbl>
      <w:tblPr>
        <w:tblW w:w="972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"/>
        <w:gridCol w:w="2978"/>
        <w:gridCol w:w="5814"/>
      </w:tblGrid>
      <w:tr w:rsidR="004A2EEE" w:rsidTr="004A2EEE">
        <w:trPr>
          <w:trHeight w:val="25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доходов бюджета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кода доходов бюджета</w:t>
            </w:r>
          </w:p>
        </w:tc>
      </w:tr>
      <w:tr w:rsidR="004A2EEE" w:rsidTr="004A2EEE">
        <w:trPr>
          <w:trHeight w:val="27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2EEE" w:rsidTr="004A2EEE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2EEE" w:rsidRDefault="004A2EEE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EE" w:rsidRDefault="004A2EEE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EEE" w:rsidRDefault="004A2EEE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Пригородного сельсовета Каменского района Алтайского края</w:t>
            </w:r>
          </w:p>
        </w:tc>
      </w:tr>
      <w:tr w:rsidR="004A2EEE" w:rsidTr="004A2EEE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2EEE" w:rsidRDefault="004A2EEE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E" w:rsidRDefault="004A2EEE">
            <w:pPr>
              <w:keepNext/>
              <w:keepLines/>
              <w:tabs>
                <w:tab w:val="left" w:pos="3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E" w:rsidRDefault="004A2EE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A2EEE" w:rsidTr="004A2EEE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2EEE" w:rsidRDefault="004A2EEE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E" w:rsidRDefault="004A2EEE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1 11 05035 10 0000 120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E" w:rsidRDefault="004A2EE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A2EEE" w:rsidTr="004A2EEE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2EEE" w:rsidRDefault="004A2EE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E" w:rsidRDefault="004A2EE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1 11 05075 10 0000 120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E" w:rsidRDefault="004A2EE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A2EEE" w:rsidTr="004A2EEE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2EEE" w:rsidRDefault="004A2EEE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E" w:rsidRDefault="004A2EEE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E" w:rsidRDefault="004A2EEE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4A2EEE" w:rsidTr="004A2EEE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2EEE" w:rsidRDefault="004A2EEE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E" w:rsidRDefault="004A2EEE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E" w:rsidRDefault="004A2EEE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4A2EEE" w:rsidTr="004A2EEE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2EEE" w:rsidRDefault="004A2EEE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E" w:rsidRDefault="004A2EEE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E" w:rsidRDefault="004A2EEE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доходы от компенсации затрат  бюджетов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4A2EEE" w:rsidTr="004A2EEE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2EEE" w:rsidRDefault="004A2EEE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E" w:rsidRDefault="004A2EEE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E" w:rsidRDefault="004A2EEE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 xml:space="preserve"> сельских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A2EEE" w:rsidTr="004A2EEE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2EEE" w:rsidRDefault="004A2EEE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E" w:rsidRDefault="004A2EEE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E" w:rsidRDefault="004A2EEE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A2EEE" w:rsidTr="004A2EEE">
        <w:trPr>
          <w:cantSplit/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2EEE" w:rsidRDefault="004A2EEE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E" w:rsidRDefault="004A2EEE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E" w:rsidRDefault="004A2EEE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A2EEE" w:rsidTr="004A2EEE">
        <w:trPr>
          <w:cantSplit/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2EEE" w:rsidRDefault="004A2EEE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E" w:rsidRDefault="004A2EEE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E" w:rsidRDefault="004A2EEE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 xml:space="preserve"> сельских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A2EEE" w:rsidTr="004A2EEE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2EEE" w:rsidRDefault="004A2EEE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E" w:rsidRDefault="004A2EEE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E" w:rsidRDefault="004A2EE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продажи земельных участков, находящихся в собственности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4A2EEE" w:rsidTr="004A2EEE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2EEE" w:rsidRDefault="004A2EE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E" w:rsidRDefault="004A2EE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1 16 23051 10 0000 140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E" w:rsidRDefault="004A2EE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выступают получатели средств бюджетов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4A2EEE" w:rsidTr="004A2EEE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2EEE" w:rsidRDefault="004A2EE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E" w:rsidRDefault="004A2EE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1 16 23052 10 0000 140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E" w:rsidRDefault="004A2EE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выступают получатели средств бюджетов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4A2EEE" w:rsidTr="004A2EEE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2EEE" w:rsidRDefault="004A2EE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E" w:rsidRDefault="004A2EE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1 16 32000 10 0000 140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E" w:rsidRDefault="004A2EE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A2EEE" w:rsidTr="004A2EEE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2EEE" w:rsidRDefault="004A2EE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E" w:rsidRDefault="004A2EE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1 16 51040 02 0000 140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E" w:rsidRDefault="004A2EE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4A2EEE" w:rsidTr="004A2EEE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2EEE" w:rsidRDefault="004A2EE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E" w:rsidRDefault="004A2EE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E" w:rsidRDefault="004A2EE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4A2EEE" w:rsidTr="004A2EEE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2EEE" w:rsidRDefault="004A2EEE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E" w:rsidRDefault="004A2EEE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1 17 01050 10 0000 180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E" w:rsidRDefault="004A2E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Невыясненные поступления, зачисляемые в бюджеты сельских</w:t>
            </w: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поселений</w:t>
            </w:r>
          </w:p>
        </w:tc>
      </w:tr>
      <w:tr w:rsidR="004A2EEE" w:rsidTr="004A2EEE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2EEE" w:rsidRDefault="004A2EEE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E" w:rsidRDefault="004A2EEE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E" w:rsidRDefault="004A2EE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Прочие неналоговые доходы бюджетов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4A2EEE" w:rsidTr="004A2EEE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2EEE" w:rsidRDefault="004A2EEE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E" w:rsidRDefault="004A2EEE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2 02 15001 10 0000 150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E" w:rsidRDefault="004A2EE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A2EEE" w:rsidTr="004A2EEE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2EEE" w:rsidRDefault="004A2EEE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E" w:rsidRDefault="004A2EEE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2 02 15002 10 0000 150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E" w:rsidRDefault="004A2EE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A2EEE" w:rsidTr="004A2EEE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2EEE" w:rsidRDefault="004A2EEE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E" w:rsidRDefault="004A2EEE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2 02 02051 10 0000 150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E" w:rsidRDefault="004A2EE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4A2EEE" w:rsidTr="004A2EEE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2EEE" w:rsidRDefault="004A2EEE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E" w:rsidRDefault="004A2EEE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2 02 02077 10 0000 150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E" w:rsidRDefault="004A2EE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4A2EEE" w:rsidTr="004A2EEE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2EEE" w:rsidRDefault="004A2EEE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E" w:rsidRDefault="004A2EEE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2 02 20216 10 0000 150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E" w:rsidRDefault="004A2EE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домовых населенных пунктов</w:t>
            </w:r>
          </w:p>
        </w:tc>
      </w:tr>
      <w:tr w:rsidR="004A2EEE" w:rsidTr="004A2EEE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2EEE" w:rsidRDefault="004A2EEE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E" w:rsidRDefault="004A2EEE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2 02 29999 10 0000 150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E" w:rsidRDefault="004A2EE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4A2EEE" w:rsidTr="004A2EEE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2EEE" w:rsidRDefault="004A2EE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E" w:rsidRDefault="004A2EE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2 02 30024 10 0000 150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E" w:rsidRDefault="004A2EE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A2EEE" w:rsidTr="004A2EEE">
        <w:trPr>
          <w:trHeight w:val="12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2EEE" w:rsidRDefault="004A2EEE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E" w:rsidRDefault="004A2EEE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2 02 40014 10 0000 150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E" w:rsidRDefault="004A2EE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A2EEE" w:rsidTr="004A2EEE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2EEE" w:rsidRDefault="004A2EEE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E" w:rsidRDefault="004A2EEE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2 02 49999 10 0000 150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E" w:rsidRDefault="004A2EE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4A2EEE" w:rsidTr="004A2EEE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2EEE" w:rsidRDefault="004A2EEE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E" w:rsidRDefault="004A2EEE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2 02 90054 10 0000 150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E" w:rsidRDefault="004A2EE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Прочие безвозмездные поступления в бюджеты сельских  поселений от бюджетов муниципальных районов</w:t>
            </w:r>
          </w:p>
        </w:tc>
      </w:tr>
      <w:tr w:rsidR="004A2EEE" w:rsidTr="004A2EEE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2EEE" w:rsidRDefault="004A2EE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E" w:rsidRDefault="004A2EE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2 04 05099 10 0000 150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E" w:rsidRDefault="004A2EE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4A2EEE" w:rsidTr="004A2EEE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2EEE" w:rsidRDefault="004A2EEE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E" w:rsidRDefault="004A2EEE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2 07 05030 10 0000 150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E" w:rsidRDefault="004A2EE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безвозмездные поступления в бюджеты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4A2EEE" w:rsidTr="004A2EEE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2EEE" w:rsidRDefault="004A2EEE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E" w:rsidRDefault="004A2EEE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2 08 05000 10 0000 150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E" w:rsidRDefault="004A2EE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Перечисления из бюджетов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A2EEE" w:rsidTr="004A2EEE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2EEE" w:rsidRDefault="004A2EEE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E" w:rsidRDefault="004A2EEE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2 18 60020 10 0000150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E" w:rsidRDefault="004A2EE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A2EEE" w:rsidTr="004A2EEE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2EEE" w:rsidRDefault="004A2EEE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E" w:rsidRDefault="004A2EEE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2 19 60010 10 0000 150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EE" w:rsidRDefault="004A2EE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 из бюджетов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поселений</w:t>
            </w:r>
          </w:p>
        </w:tc>
      </w:tr>
    </w:tbl>
    <w:p w:rsidR="004A2EEE" w:rsidRDefault="004A2EEE" w:rsidP="004A2E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2EEE" w:rsidRDefault="004A2EEE" w:rsidP="004A2E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2EEE" w:rsidRDefault="004A2EEE" w:rsidP="004A2E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2EEE" w:rsidRDefault="004A2EEE" w:rsidP="004A2E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2EEE" w:rsidRDefault="004A2EEE" w:rsidP="004A2E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2EEE" w:rsidRDefault="004A2EEE" w:rsidP="004A2EE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50" w:type="dxa"/>
        <w:tblLayout w:type="fixed"/>
        <w:tblLook w:val="04A0"/>
      </w:tblPr>
      <w:tblGrid>
        <w:gridCol w:w="91"/>
        <w:gridCol w:w="777"/>
        <w:gridCol w:w="72"/>
        <w:gridCol w:w="91"/>
        <w:gridCol w:w="2890"/>
        <w:gridCol w:w="91"/>
        <w:gridCol w:w="117"/>
        <w:gridCol w:w="5530"/>
        <w:gridCol w:w="91"/>
      </w:tblGrid>
      <w:tr w:rsidR="004A2EEE" w:rsidTr="004A2EEE">
        <w:trPr>
          <w:gridBefore w:val="1"/>
          <w:wBefore w:w="91" w:type="dxa"/>
          <w:trHeight w:val="1171"/>
        </w:trPr>
        <w:tc>
          <w:tcPr>
            <w:tcW w:w="940" w:type="dxa"/>
            <w:gridSpan w:val="3"/>
            <w:noWrap/>
            <w:vAlign w:val="bottom"/>
          </w:tcPr>
          <w:p w:rsidR="004A2EEE" w:rsidRDefault="004A2EE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noWrap/>
            <w:vAlign w:val="bottom"/>
          </w:tcPr>
          <w:p w:rsidR="004A2EEE" w:rsidRDefault="004A2EE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  <w:gridSpan w:val="3"/>
            <w:vAlign w:val="bottom"/>
          </w:tcPr>
          <w:p w:rsidR="004A2EEE" w:rsidRDefault="004A2EE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2EEE" w:rsidRDefault="004A2EEE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 4</w:t>
            </w:r>
          </w:p>
          <w:p w:rsidR="004A2EEE" w:rsidRDefault="004A2EEE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УТВЕРЖДЕН</w:t>
            </w:r>
          </w:p>
          <w:p w:rsidR="004A2EEE" w:rsidRDefault="004A2EEE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решением  сельского Совета </w:t>
            </w:r>
          </w:p>
          <w:p w:rsidR="004A2EEE" w:rsidRDefault="0070240E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депутатов  от 24.12.2018</w:t>
            </w:r>
            <w:r w:rsidR="004A2E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№26</w:t>
            </w:r>
            <w:r w:rsidR="004A2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4A2EEE" w:rsidTr="004A2EEE">
        <w:trPr>
          <w:gridAfter w:val="1"/>
          <w:wAfter w:w="91" w:type="dxa"/>
          <w:trHeight w:val="1171"/>
        </w:trPr>
        <w:tc>
          <w:tcPr>
            <w:tcW w:w="940" w:type="dxa"/>
            <w:gridSpan w:val="3"/>
            <w:noWrap/>
            <w:vAlign w:val="bottom"/>
          </w:tcPr>
          <w:p w:rsidR="004A2EEE" w:rsidRDefault="004A2EE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2980" w:type="dxa"/>
            <w:gridSpan w:val="2"/>
            <w:noWrap/>
            <w:vAlign w:val="bottom"/>
          </w:tcPr>
          <w:p w:rsidR="004A2EEE" w:rsidRDefault="004A2EE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  <w:gridSpan w:val="3"/>
            <w:vAlign w:val="bottom"/>
            <w:hideMark/>
          </w:tcPr>
          <w:p w:rsidR="004A2EEE" w:rsidRDefault="004A2EE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</w:tr>
      <w:tr w:rsidR="004A2EEE" w:rsidTr="004A2EEE">
        <w:trPr>
          <w:gridAfter w:val="1"/>
          <w:wAfter w:w="91" w:type="dxa"/>
          <w:trHeight w:val="1170"/>
        </w:trPr>
        <w:tc>
          <w:tcPr>
            <w:tcW w:w="9656" w:type="dxa"/>
            <w:gridSpan w:val="8"/>
            <w:vAlign w:val="bottom"/>
          </w:tcPr>
          <w:p w:rsidR="004A2EEE" w:rsidRDefault="004A2EE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</w:t>
            </w:r>
          </w:p>
          <w:p w:rsidR="004A2EEE" w:rsidRDefault="004A2EE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главных администраторов источников финансирования </w:t>
            </w:r>
          </w:p>
          <w:p w:rsidR="004A2EEE" w:rsidRDefault="004A2EE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дефицита бюджета сельсовета</w:t>
            </w:r>
          </w:p>
          <w:p w:rsidR="004A2EEE" w:rsidRDefault="004A2EE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2019 год</w:t>
            </w:r>
          </w:p>
          <w:p w:rsidR="004A2EEE" w:rsidRDefault="004A2EE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A2EEE" w:rsidTr="004A2EEE">
        <w:trPr>
          <w:gridAfter w:val="1"/>
          <w:wAfter w:w="91" w:type="dxa"/>
          <w:trHeight w:val="780"/>
        </w:trPr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EE" w:rsidRDefault="004A2EEE">
            <w:pPr>
              <w:pStyle w:val="4"/>
              <w:keepLines/>
              <w:spacing w:line="276" w:lineRule="auto"/>
              <w:ind w:firstLine="0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Код главы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2EEE" w:rsidRDefault="004A2EEE">
            <w:pPr>
              <w:pStyle w:val="2"/>
              <w:keepLines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Код источников             финансирования</w:t>
            </w:r>
          </w:p>
          <w:p w:rsidR="004A2EEE" w:rsidRDefault="004A2EEE">
            <w:pPr>
              <w:pStyle w:val="2"/>
              <w:keepLines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дефицита бюджета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EE" w:rsidRDefault="004A2EEE">
            <w:pPr>
              <w:pStyle w:val="2"/>
              <w:keepLines/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кода источников финансирования          дефицита бюджета</w:t>
            </w:r>
            <w:proofErr w:type="gramEnd"/>
          </w:p>
        </w:tc>
      </w:tr>
      <w:tr w:rsidR="004A2EEE" w:rsidTr="004A2EEE">
        <w:trPr>
          <w:gridAfter w:val="1"/>
          <w:wAfter w:w="91" w:type="dxa"/>
          <w:trHeight w:val="782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EE" w:rsidRDefault="004A2EE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EE" w:rsidRDefault="004A2EE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EE" w:rsidRDefault="004A2EE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Пригородного сельсовета Каменского района Алтайского края</w:t>
            </w:r>
          </w:p>
        </w:tc>
      </w:tr>
      <w:tr w:rsidR="004A2EEE" w:rsidTr="004A2EEE">
        <w:trPr>
          <w:gridAfter w:val="1"/>
          <w:wAfter w:w="91" w:type="dxa"/>
          <w:trHeight w:val="100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EE" w:rsidRDefault="004A2EE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EE" w:rsidRDefault="004A2EE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01 03 01 00 10 0000 710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EE" w:rsidRDefault="004A2EEE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4A2EEE" w:rsidTr="004A2EEE">
        <w:trPr>
          <w:gridAfter w:val="1"/>
          <w:wAfter w:w="91" w:type="dxa"/>
          <w:trHeight w:val="1005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EE" w:rsidRDefault="004A2EE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EE" w:rsidRDefault="004A2EEE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01 03 01 00 10 0000 810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EE" w:rsidRDefault="004A2EEE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4A2EEE" w:rsidTr="004A2EEE">
        <w:trPr>
          <w:gridAfter w:val="1"/>
          <w:wAfter w:w="91" w:type="dxa"/>
          <w:trHeight w:val="756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EE" w:rsidRDefault="004A2EE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EE" w:rsidRDefault="004A2EE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01 05 0201 10 0000 510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EE" w:rsidRDefault="004A2EE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4A2EEE" w:rsidTr="004A2EEE">
        <w:trPr>
          <w:gridAfter w:val="1"/>
          <w:wAfter w:w="91" w:type="dxa"/>
          <w:trHeight w:val="721"/>
        </w:trPr>
        <w:tc>
          <w:tcPr>
            <w:tcW w:w="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EE" w:rsidRDefault="004A2EE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EE" w:rsidRDefault="004A2EE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01 05 0201 10 0000 610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EE" w:rsidRDefault="004A2EEE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4A2EEE" w:rsidRDefault="004A2EEE" w:rsidP="004A2EEE"/>
    <w:p w:rsidR="004A2EEE" w:rsidRDefault="004A2EEE" w:rsidP="004A2EEE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675" w:type="dxa"/>
        <w:tblInd w:w="1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351"/>
        <w:gridCol w:w="567"/>
        <w:gridCol w:w="460"/>
        <w:gridCol w:w="460"/>
        <w:gridCol w:w="1561"/>
        <w:gridCol w:w="425"/>
        <w:gridCol w:w="851"/>
      </w:tblGrid>
      <w:tr w:rsidR="004A2EEE" w:rsidTr="004A2EEE">
        <w:trPr>
          <w:trHeight w:val="1308"/>
        </w:trPr>
        <w:tc>
          <w:tcPr>
            <w:tcW w:w="5347" w:type="dxa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  <w:gridSpan w:val="4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5</w:t>
            </w:r>
          </w:p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УТВЕРЖДЕНА</w:t>
            </w:r>
          </w:p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решением сельского Совета депутатов от 24.12.2018 № 26</w:t>
            </w:r>
          </w:p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2EEE" w:rsidTr="004A2EEE">
        <w:trPr>
          <w:trHeight w:val="512"/>
        </w:trPr>
        <w:tc>
          <w:tcPr>
            <w:tcW w:w="9669" w:type="dxa"/>
            <w:gridSpan w:val="7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сельсовета на 2019 год</w:t>
            </w:r>
          </w:p>
        </w:tc>
      </w:tr>
      <w:tr w:rsidR="004A2EEE" w:rsidTr="004A2EEE">
        <w:trPr>
          <w:trHeight w:val="206"/>
        </w:trPr>
        <w:tc>
          <w:tcPr>
            <w:tcW w:w="5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</w:tr>
      <w:tr w:rsidR="004A2EEE" w:rsidTr="004A2EEE">
        <w:trPr>
          <w:trHeight w:val="228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Пз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4A2EEE" w:rsidTr="004A2EEE">
        <w:trPr>
          <w:trHeight w:val="631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Пригородного сельсовета Каменского района Алтайского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2370,7</w:t>
            </w:r>
          </w:p>
        </w:tc>
      </w:tr>
      <w:tr w:rsidR="004A2EEE" w:rsidTr="004A2EEE"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1803,2</w:t>
            </w:r>
          </w:p>
        </w:tc>
      </w:tr>
      <w:tr w:rsidR="004A2EEE" w:rsidTr="004A2EEE"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298,0</w:t>
            </w:r>
          </w:p>
        </w:tc>
      </w:tr>
      <w:tr w:rsidR="004A2EEE" w:rsidTr="004A2EEE"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298,0</w:t>
            </w:r>
          </w:p>
        </w:tc>
      </w:tr>
      <w:tr w:rsidR="004A2EEE" w:rsidTr="004A2EEE"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298,0</w:t>
            </w:r>
          </w:p>
        </w:tc>
      </w:tr>
      <w:tr w:rsidR="004A2EEE" w:rsidTr="004A2EEE"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298,0</w:t>
            </w:r>
          </w:p>
        </w:tc>
      </w:tr>
      <w:tr w:rsidR="004A2EEE" w:rsidTr="004A2EEE"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228,9</w:t>
            </w:r>
          </w:p>
        </w:tc>
      </w:tr>
      <w:tr w:rsidR="004A2EEE" w:rsidTr="004A2EEE"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69,1</w:t>
            </w:r>
          </w:p>
        </w:tc>
      </w:tr>
      <w:tr w:rsidR="004A2EEE" w:rsidTr="004A2EEE">
        <w:trPr>
          <w:trHeight w:val="50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4A2EEE" w:rsidTr="004A2EEE"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4A2EEE" w:rsidTr="004A2EEE"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4A2EEE" w:rsidTr="004A2EEE"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4A2EEE" w:rsidTr="004A2EEE"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4A2EEE" w:rsidTr="004A2EEE">
        <w:trPr>
          <w:trHeight w:val="66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643,7</w:t>
            </w:r>
          </w:p>
        </w:tc>
      </w:tr>
      <w:tr w:rsidR="004A2EEE" w:rsidTr="004A2EEE"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643,7</w:t>
            </w:r>
          </w:p>
        </w:tc>
      </w:tr>
      <w:tr w:rsidR="004A2EEE" w:rsidTr="004A2EEE"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643,7</w:t>
            </w:r>
          </w:p>
        </w:tc>
      </w:tr>
      <w:tr w:rsidR="004A2EEE" w:rsidTr="004A2EEE"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643,7</w:t>
            </w:r>
          </w:p>
        </w:tc>
      </w:tr>
      <w:tr w:rsidR="004A2EEE" w:rsidTr="004A2EEE">
        <w:trPr>
          <w:trHeight w:val="51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155,7</w:t>
            </w:r>
          </w:p>
        </w:tc>
      </w:tr>
      <w:tr w:rsidR="004A2EEE" w:rsidTr="004A2EEE">
        <w:trPr>
          <w:trHeight w:val="64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47,0</w:t>
            </w:r>
          </w:p>
        </w:tc>
      </w:tr>
      <w:tr w:rsidR="004A2EEE" w:rsidTr="004A2EEE"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389,6</w:t>
            </w:r>
          </w:p>
        </w:tc>
      </w:tr>
      <w:tr w:rsidR="004A2EEE" w:rsidTr="004A2EEE"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8,6</w:t>
            </w:r>
          </w:p>
        </w:tc>
      </w:tr>
      <w:tr w:rsidR="004A2EEE" w:rsidTr="004A2EEE">
        <w:trPr>
          <w:trHeight w:val="331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2,0</w:t>
            </w:r>
          </w:p>
        </w:tc>
      </w:tr>
      <w:tr w:rsidR="004A2EEE" w:rsidTr="004A2EEE">
        <w:trPr>
          <w:trHeight w:val="33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4A2EEE" w:rsidTr="004A2EEE">
        <w:trPr>
          <w:trHeight w:val="33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обеспечение расчетов за уголь (отопление), потребляемый ОМС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01 2 00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</w:tr>
      <w:tr w:rsidR="004A2EEE" w:rsidTr="004A2EEE">
        <w:trPr>
          <w:trHeight w:val="33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01 2 00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</w:tr>
      <w:tr w:rsidR="004A2EEE" w:rsidTr="004A2EEE">
        <w:trPr>
          <w:trHeight w:val="35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856,5</w:t>
            </w:r>
          </w:p>
        </w:tc>
      </w:tr>
      <w:tr w:rsidR="004A2EEE" w:rsidTr="004A2EEE">
        <w:trPr>
          <w:trHeight w:val="248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4A2EEE" w:rsidTr="004A2EEE">
        <w:trPr>
          <w:trHeight w:val="165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303</w:t>
            </w:r>
          </w:p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01 4 00 0000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4A2EEE" w:rsidTr="004A2EEE">
        <w:trPr>
          <w:trHeight w:val="265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01 4 00 7006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4A2EEE" w:rsidTr="004A2EEE">
        <w:trPr>
          <w:trHeight w:val="773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01 4 00 7006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4A2EEE" w:rsidTr="004A2EEE">
        <w:trPr>
          <w:trHeight w:val="39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и муниципальные учреждения Алтайского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562,5</w:t>
            </w:r>
          </w:p>
        </w:tc>
      </w:tr>
      <w:tr w:rsidR="004A2EEE" w:rsidTr="004A2EEE">
        <w:trPr>
          <w:trHeight w:val="39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государственные и муниципальные учреждения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562,5</w:t>
            </w:r>
          </w:p>
        </w:tc>
      </w:tr>
      <w:tr w:rsidR="004A2EEE" w:rsidTr="004A2EEE">
        <w:trPr>
          <w:trHeight w:val="39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562,5</w:t>
            </w:r>
          </w:p>
        </w:tc>
      </w:tr>
      <w:tr w:rsidR="004A2EEE" w:rsidTr="004A2EEE">
        <w:trPr>
          <w:trHeight w:val="23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415,1</w:t>
            </w:r>
          </w:p>
        </w:tc>
      </w:tr>
      <w:tr w:rsidR="004A2EEE" w:rsidTr="004A2EEE">
        <w:trPr>
          <w:trHeight w:val="69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125,4</w:t>
            </w:r>
          </w:p>
        </w:tc>
      </w:tr>
      <w:tr w:rsidR="004A2EEE" w:rsidTr="004A2EEE"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22,0</w:t>
            </w:r>
          </w:p>
        </w:tc>
      </w:tr>
      <w:tr w:rsidR="004A2EEE" w:rsidTr="004A2EEE"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предоставление межбюджетных трансфертов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A2EEE" w:rsidTr="004A2EEE"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A2EEE" w:rsidTr="004A2EEE"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A2EEE" w:rsidTr="004A2EEE"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A2EEE" w:rsidTr="004A2EEE"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292.5</w:t>
            </w:r>
          </w:p>
        </w:tc>
      </w:tr>
      <w:tr w:rsidR="004A2EEE" w:rsidTr="004A2EEE"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292.5</w:t>
            </w:r>
          </w:p>
        </w:tc>
      </w:tr>
      <w:tr w:rsidR="004A2EEE" w:rsidTr="004A2EEE"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292.5</w:t>
            </w:r>
          </w:p>
        </w:tc>
      </w:tr>
      <w:tr w:rsidR="004A2EEE" w:rsidTr="004A2EEE"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292.5</w:t>
            </w:r>
          </w:p>
        </w:tc>
      </w:tr>
      <w:tr w:rsidR="004A2EEE" w:rsidTr="004A2EEE"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4A2EEE" w:rsidTr="004A2EEE"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4A2EEE" w:rsidTr="004A2EEE"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финансовое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еропр.,связанных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ликвид.последствий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ЧС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стих.бедств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94 2 00 12010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4A2EEE" w:rsidTr="004A2EEE"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94 2 00 12010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4A2EEE" w:rsidTr="004A2EEE"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94 2 00 12010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4A2EEE" w:rsidTr="004A2EEE"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для обеспечения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94 2 00 12010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4A2EEE" w:rsidTr="004A2EEE"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66,0</w:t>
            </w:r>
          </w:p>
        </w:tc>
      </w:tr>
      <w:tr w:rsidR="004A2EEE" w:rsidTr="004A2EEE">
        <w:trPr>
          <w:trHeight w:val="37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66,0</w:t>
            </w:r>
          </w:p>
        </w:tc>
      </w:tr>
      <w:tr w:rsidR="004A2EEE" w:rsidTr="004A2EEE">
        <w:trPr>
          <w:trHeight w:val="43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66,0</w:t>
            </w:r>
          </w:p>
        </w:tc>
      </w:tr>
      <w:tr w:rsidR="004A2EEE" w:rsidTr="004A2EEE">
        <w:trPr>
          <w:trHeight w:val="43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66,0</w:t>
            </w:r>
          </w:p>
        </w:tc>
      </w:tr>
      <w:tr w:rsidR="004A2EEE" w:rsidTr="004A2EEE">
        <w:trPr>
          <w:trHeight w:val="43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Содержание, ремонт, реконструкция и строительство автомобильных дорог, являющихся муниципальной собственностью (муниципальные 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66,0</w:t>
            </w:r>
          </w:p>
        </w:tc>
      </w:tr>
      <w:tr w:rsidR="004A2EEE" w:rsidTr="004A2EEE">
        <w:trPr>
          <w:trHeight w:val="37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66,0</w:t>
            </w:r>
          </w:p>
        </w:tc>
      </w:tr>
      <w:tr w:rsidR="004A2EEE" w:rsidTr="004A2EEE"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256,5</w:t>
            </w:r>
          </w:p>
        </w:tc>
      </w:tr>
      <w:tr w:rsidR="004A2EEE" w:rsidTr="004A2EEE"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4A2EEE" w:rsidTr="004A2EEE"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4A2EEE" w:rsidTr="004A2EEE"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4A2EEE" w:rsidTr="004A2EEE"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92 9 00 18020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4A2EEE" w:rsidTr="004A2EEE"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92 9 00 18020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4A2EEE" w:rsidTr="004A2EEE"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4A2EEE" w:rsidTr="004A2EEE"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4A2EEE" w:rsidTr="004A2EEE"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256,0</w:t>
            </w:r>
          </w:p>
        </w:tc>
      </w:tr>
      <w:tr w:rsidR="004A2EEE" w:rsidTr="004A2EEE"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160,0</w:t>
            </w:r>
          </w:p>
        </w:tc>
      </w:tr>
      <w:tr w:rsidR="004A2EEE" w:rsidTr="004A2EEE">
        <w:trPr>
          <w:trHeight w:val="314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</w:tr>
      <w:tr w:rsidR="004A2EEE" w:rsidTr="004A2EEE"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Озеленение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4A2EEE" w:rsidTr="004A2EEE"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4A2EEE" w:rsidTr="004A2EEE"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4A2EEE" w:rsidTr="004A2EEE"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70,0</w:t>
            </w:r>
          </w:p>
        </w:tc>
      </w:tr>
      <w:tr w:rsidR="004A2EEE" w:rsidTr="004A2EEE"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92 9 00 18090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4A2EEE" w:rsidTr="004A2EEE"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92 9 00 18090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25,0</w:t>
            </w:r>
          </w:p>
        </w:tc>
      </w:tr>
      <w:tr w:rsidR="004A2EEE" w:rsidTr="004A2EEE"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4A2EEE" w:rsidTr="004A2EEE"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4A2EEE" w:rsidTr="004A2EEE">
        <w:trPr>
          <w:trHeight w:val="4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4A2EEE" w:rsidTr="004A2EEE">
        <w:trPr>
          <w:trHeight w:val="46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4A2EEE" w:rsidTr="004A2EEE"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43,5</w:t>
            </w:r>
          </w:p>
        </w:tc>
      </w:tr>
      <w:tr w:rsidR="004A2EEE" w:rsidTr="004A2EEE">
        <w:trPr>
          <w:trHeight w:val="969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02 2 00 10530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43,5</w:t>
            </w:r>
          </w:p>
        </w:tc>
      </w:tr>
      <w:tr w:rsidR="004A2EEE" w:rsidTr="004A2EEE">
        <w:trPr>
          <w:trHeight w:val="969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предоставление межбюджетных трансфертов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4A2EEE" w:rsidTr="004A2EEE">
        <w:trPr>
          <w:trHeight w:val="969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4A2EEE" w:rsidTr="004A2EEE">
        <w:trPr>
          <w:trHeight w:val="969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4A2EEE" w:rsidTr="004A2EEE">
        <w:trPr>
          <w:trHeight w:val="5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4A2EEE" w:rsidTr="004A2EEE"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4A2EEE" w:rsidTr="004A2EEE"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4A2EEE" w:rsidTr="004A2EEE">
        <w:trPr>
          <w:trHeight w:val="66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A2EEE" w:rsidTr="004A2EEE"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90 2 00 16510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A2EEE" w:rsidTr="004A2EEE"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90 2 00 16510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A2EEE" w:rsidTr="004A2EEE"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4A2EEE" w:rsidTr="004A2EEE"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4A2EEE" w:rsidTr="004A2EEE"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90 0 00 0000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4A2EEE" w:rsidTr="004A2EEE"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4A2EEE" w:rsidTr="004A2EEE"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90 4 00 1620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4A2EEE" w:rsidTr="004A2EEE">
        <w:trPr>
          <w:trHeight w:val="56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4A2EEE" w:rsidTr="004A2EEE">
        <w:trPr>
          <w:trHeight w:val="127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4A2EEE" w:rsidTr="004A2EEE">
        <w:trPr>
          <w:trHeight w:val="149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4A2EEE" w:rsidTr="004A2EEE">
        <w:trPr>
          <w:trHeight w:val="149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4A2EEE" w:rsidTr="004A2EEE">
        <w:trPr>
          <w:trHeight w:val="110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4A2EEE" w:rsidTr="004A2EEE">
        <w:trPr>
          <w:trHeight w:val="248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90 3 00 16670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4A2EEE" w:rsidTr="004A2EEE">
        <w:trPr>
          <w:trHeight w:val="82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90 3 00 16670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4A2EEE" w:rsidTr="004A2EEE">
        <w:trPr>
          <w:trHeight w:val="77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94,0</w:t>
            </w:r>
          </w:p>
        </w:tc>
      </w:tr>
      <w:tr w:rsidR="004A2EEE" w:rsidTr="004A2EEE">
        <w:trPr>
          <w:trHeight w:val="73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94,0</w:t>
            </w:r>
          </w:p>
        </w:tc>
      </w:tr>
      <w:tr w:rsidR="004A2EEE" w:rsidTr="004A2EEE">
        <w:trPr>
          <w:trHeight w:val="30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предоставление межбюджетных трансфертов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94,0</w:t>
            </w:r>
          </w:p>
        </w:tc>
      </w:tr>
      <w:tr w:rsidR="004A2EEE" w:rsidTr="004A2EEE">
        <w:trPr>
          <w:trHeight w:val="30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94,0</w:t>
            </w:r>
          </w:p>
        </w:tc>
      </w:tr>
      <w:tr w:rsidR="004A2EEE" w:rsidTr="004A2EEE">
        <w:trPr>
          <w:trHeight w:val="15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98 5 00 6050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EEE" w:rsidRDefault="004A2EE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94,0</w:t>
            </w:r>
          </w:p>
        </w:tc>
      </w:tr>
    </w:tbl>
    <w:p w:rsidR="004A2EEE" w:rsidRDefault="004A2EEE" w:rsidP="004A2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174" w:rsidRDefault="00870174"/>
    <w:sectPr w:rsidR="00870174" w:rsidSect="009904E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D34" w:rsidRDefault="00DB7D34" w:rsidP="009904E6">
      <w:pPr>
        <w:spacing w:after="0" w:line="240" w:lineRule="auto"/>
      </w:pPr>
      <w:r>
        <w:separator/>
      </w:r>
    </w:p>
  </w:endnote>
  <w:endnote w:type="continuationSeparator" w:id="0">
    <w:p w:rsidR="00DB7D34" w:rsidRDefault="00DB7D34" w:rsidP="0099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D34" w:rsidRDefault="00DB7D34" w:rsidP="009904E6">
      <w:pPr>
        <w:spacing w:after="0" w:line="240" w:lineRule="auto"/>
      </w:pPr>
      <w:r>
        <w:separator/>
      </w:r>
    </w:p>
  </w:footnote>
  <w:footnote w:type="continuationSeparator" w:id="0">
    <w:p w:rsidR="00DB7D34" w:rsidRDefault="00DB7D34" w:rsidP="00990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98831"/>
      <w:docPartObj>
        <w:docPartGallery w:val="Page Numbers (Top of Page)"/>
        <w:docPartUnique/>
      </w:docPartObj>
    </w:sdtPr>
    <w:sdtContent>
      <w:p w:rsidR="00912902" w:rsidRDefault="00043864">
        <w:pPr>
          <w:pStyle w:val="a3"/>
          <w:jc w:val="center"/>
        </w:pPr>
        <w:fldSimple w:instr=" PAGE   \* MERGEFORMAT ">
          <w:r w:rsidR="0047349F">
            <w:rPr>
              <w:noProof/>
            </w:rPr>
            <w:t>16</w:t>
          </w:r>
        </w:fldSimple>
      </w:p>
    </w:sdtContent>
  </w:sdt>
  <w:p w:rsidR="00912902" w:rsidRDefault="009129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70F60"/>
    <w:multiLevelType w:val="hybridMultilevel"/>
    <w:tmpl w:val="C43A5A46"/>
    <w:lvl w:ilvl="0" w:tplc="D958A8A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174"/>
    <w:rsid w:val="00043864"/>
    <w:rsid w:val="0021233B"/>
    <w:rsid w:val="002D3D9F"/>
    <w:rsid w:val="0047349F"/>
    <w:rsid w:val="004A2EEE"/>
    <w:rsid w:val="004D6504"/>
    <w:rsid w:val="00623863"/>
    <w:rsid w:val="0070240E"/>
    <w:rsid w:val="00870174"/>
    <w:rsid w:val="00912902"/>
    <w:rsid w:val="009904E6"/>
    <w:rsid w:val="00A43403"/>
    <w:rsid w:val="00C13C9F"/>
    <w:rsid w:val="00DB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EE"/>
    <w:rPr>
      <w:rFonts w:eastAsiaTheme="minorEastAsia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4A2EE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</w:rPr>
  </w:style>
  <w:style w:type="paragraph" w:styleId="4">
    <w:name w:val="heading 4"/>
    <w:basedOn w:val="a"/>
    <w:next w:val="a"/>
    <w:link w:val="40"/>
    <w:unhideWhenUsed/>
    <w:qFormat/>
    <w:rsid w:val="004A2EE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4A2EEE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basedOn w:val="a0"/>
    <w:link w:val="4"/>
    <w:rsid w:val="004A2EEE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21">
    <w:name w:val="Заголовок 2 Знак1"/>
    <w:aliases w:val="H2 Знак1,&quot;Изумруд&quot; Знак1"/>
    <w:basedOn w:val="a0"/>
    <w:semiHidden/>
    <w:rsid w:val="004A2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1"/>
    <w:uiPriority w:val="99"/>
    <w:unhideWhenUsed/>
    <w:rsid w:val="004A2E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A2EE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A2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2EEE"/>
    <w:rPr>
      <w:rFonts w:eastAsiaTheme="minorEastAsia"/>
      <w:lang w:eastAsia="ru-RU"/>
    </w:rPr>
  </w:style>
  <w:style w:type="paragraph" w:styleId="a7">
    <w:name w:val="Body Text Indent"/>
    <w:basedOn w:val="a"/>
    <w:link w:val="10"/>
    <w:semiHidden/>
    <w:unhideWhenUsed/>
    <w:rsid w:val="004A2EE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semiHidden/>
    <w:rsid w:val="004A2EEE"/>
    <w:rPr>
      <w:rFonts w:eastAsiaTheme="minorEastAsia"/>
      <w:lang w:eastAsia="ru-RU"/>
    </w:rPr>
  </w:style>
  <w:style w:type="paragraph" w:styleId="a9">
    <w:name w:val="Plain Text"/>
    <w:basedOn w:val="a"/>
    <w:link w:val="11"/>
    <w:semiHidden/>
    <w:unhideWhenUsed/>
    <w:rsid w:val="004A2EE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4A2EEE"/>
    <w:rPr>
      <w:rFonts w:ascii="Consolas" w:eastAsiaTheme="minorEastAsia" w:hAnsi="Consolas" w:cs="Consolas"/>
      <w:sz w:val="21"/>
      <w:szCs w:val="21"/>
      <w:lang w:eastAsia="ru-RU"/>
    </w:rPr>
  </w:style>
  <w:style w:type="paragraph" w:styleId="ab">
    <w:name w:val="Balloon Text"/>
    <w:basedOn w:val="a"/>
    <w:link w:val="12"/>
    <w:semiHidden/>
    <w:unhideWhenUsed/>
    <w:rsid w:val="004A2EE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4A2E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basedOn w:val="a"/>
    <w:uiPriority w:val="99"/>
    <w:rsid w:val="004A2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A2E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4A2E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текст с отступом Знак1"/>
    <w:basedOn w:val="a0"/>
    <w:link w:val="a7"/>
    <w:semiHidden/>
    <w:locked/>
    <w:rsid w:val="004A2EE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1">
    <w:name w:val="Текст Знак1"/>
    <w:basedOn w:val="a0"/>
    <w:link w:val="a9"/>
    <w:semiHidden/>
    <w:locked/>
    <w:rsid w:val="004A2EE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2">
    <w:name w:val="Текст выноски Знак1"/>
    <w:basedOn w:val="a0"/>
    <w:link w:val="ab"/>
    <w:semiHidden/>
    <w:locked/>
    <w:rsid w:val="004A2EE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uiPriority w:val="99"/>
    <w:qFormat/>
    <w:rsid w:val="004D65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e">
    <w:name w:val="Название Знак"/>
    <w:basedOn w:val="a0"/>
    <w:link w:val="ad"/>
    <w:uiPriority w:val="99"/>
    <w:rsid w:val="004D65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Subtitle"/>
    <w:basedOn w:val="a"/>
    <w:link w:val="af0"/>
    <w:uiPriority w:val="99"/>
    <w:qFormat/>
    <w:rsid w:val="004D6504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0">
    <w:name w:val="Подзаголовок Знак"/>
    <w:basedOn w:val="a0"/>
    <w:link w:val="af"/>
    <w:uiPriority w:val="99"/>
    <w:rsid w:val="004D650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4212</Words>
  <Characters>24014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2</cp:revision>
  <cp:lastPrinted>2018-12-29T01:08:00Z</cp:lastPrinted>
  <dcterms:created xsi:type="dcterms:W3CDTF">2019-01-16T03:45:00Z</dcterms:created>
  <dcterms:modified xsi:type="dcterms:W3CDTF">2019-01-16T03:45:00Z</dcterms:modified>
</cp:coreProperties>
</file>