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01.0</w:t>
      </w:r>
      <w:r w:rsidR="005F5986">
        <w:t>1</w:t>
      </w:r>
      <w:r>
        <w:t>.20</w:t>
      </w:r>
      <w:r w:rsidR="005F5986">
        <w:t>20</w:t>
      </w:r>
    </w:p>
    <w:p w:rsidR="00435B2B" w:rsidRDefault="00435B2B" w:rsidP="00435B2B"/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C85266">
            <w:pPr>
              <w:jc w:val="center"/>
            </w:pPr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3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библиотеки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Пролетарская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4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Мемориал ВОВ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Центральная 3</w:t>
            </w:r>
          </w:p>
        </w:tc>
        <w:tc>
          <w:tcPr>
            <w:tcW w:w="2268" w:type="dxa"/>
          </w:tcPr>
          <w:p w:rsidR="00C85266" w:rsidRPr="003507BC" w:rsidRDefault="00C85266" w:rsidP="007446FC"/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10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9/9</w:t>
            </w:r>
          </w:p>
        </w:tc>
        <w:tc>
          <w:tcPr>
            <w:tcW w:w="2268" w:type="dxa"/>
          </w:tcPr>
          <w:p w:rsidR="00301DE4" w:rsidRPr="003507BC" w:rsidRDefault="00301DE4" w:rsidP="007446FC">
            <w:r w:rsidRPr="003507BC">
              <w:t>Нежилая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котельная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11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10/3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16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</w:t>
            </w:r>
            <w:proofErr w:type="gramStart"/>
            <w:r w:rsidRPr="003507BC">
              <w:t>.П</w:t>
            </w:r>
            <w:proofErr w:type="gramEnd"/>
            <w:r w:rsidRPr="003507BC">
              <w:t>ионерская 10/2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 xml:space="preserve">Договор социального </w:t>
            </w:r>
            <w:r w:rsidRPr="003507BC">
              <w:lastRenderedPageBreak/>
              <w:t>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17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ул. Пионерская 10\1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542490">
            <w:r w:rsidRPr="003507BC">
              <w:t>Договор социального 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25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</w:t>
            </w:r>
            <w:proofErr w:type="gramStart"/>
            <w:r w:rsidRPr="003507BC">
              <w:t>.К</w:t>
            </w:r>
            <w:proofErr w:type="gramEnd"/>
            <w:r w:rsidRPr="003507BC">
              <w:t>алиновка</w:t>
            </w:r>
          </w:p>
          <w:p w:rsidR="00301DE4" w:rsidRPr="003507BC" w:rsidRDefault="00301DE4" w:rsidP="00542490">
            <w:r w:rsidRPr="003507BC">
              <w:t>ул. Рабочая11/2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>Без ограничений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6F4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98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5</cp:revision>
  <cp:lastPrinted>2019-07-11T04:18:00Z</cp:lastPrinted>
  <dcterms:created xsi:type="dcterms:W3CDTF">2019-07-11T03:01:00Z</dcterms:created>
  <dcterms:modified xsi:type="dcterms:W3CDTF">2020-01-31T03:40:00Z</dcterms:modified>
</cp:coreProperties>
</file>