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C0" w:rsidRDefault="006A7BC0" w:rsidP="006A7BC0">
      <w:pPr>
        <w:keepNext/>
        <w:tabs>
          <w:tab w:val="left" w:pos="16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2816A3" w:rsidP="004A4BC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1E7469">
        <w:rPr>
          <w:b/>
          <w:sz w:val="28"/>
          <w:szCs w:val="28"/>
        </w:rPr>
        <w:t>3</w:t>
      </w:r>
      <w:r w:rsidR="007E2A40" w:rsidRPr="009A7FD2">
        <w:rPr>
          <w:b/>
          <w:sz w:val="28"/>
          <w:szCs w:val="28"/>
        </w:rPr>
        <w:t xml:space="preserve">    </w:t>
      </w:r>
      <w:proofErr w:type="gramStart"/>
      <w:r w:rsidR="007E2A40" w:rsidRPr="009A7FD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00</w:t>
      </w:r>
      <w:proofErr w:type="gramEnd"/>
      <w:r w:rsidR="007E2A40" w:rsidRPr="009A7FD2">
        <w:rPr>
          <w:b/>
          <w:sz w:val="28"/>
          <w:szCs w:val="28"/>
        </w:rPr>
        <w:t xml:space="preserve">                                                          </w:t>
      </w:r>
      <w:r w:rsidR="00B01219">
        <w:rPr>
          <w:b/>
          <w:sz w:val="28"/>
          <w:szCs w:val="28"/>
        </w:rPr>
        <w:t xml:space="preserve">       </w:t>
      </w:r>
      <w:r w:rsidR="007E2A40" w:rsidRPr="009A7FD2">
        <w:rPr>
          <w:b/>
          <w:sz w:val="28"/>
          <w:szCs w:val="28"/>
        </w:rPr>
        <w:t xml:space="preserve">                  </w:t>
      </w:r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606E75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сельсовет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1E7469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1E7469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1E7469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 xml:space="preserve">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</w:t>
      </w:r>
      <w:r w:rsidR="001E7469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1E7469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202</w:t>
      </w:r>
      <w:r w:rsidR="001E7469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</w:t>
      </w:r>
      <w:r w:rsidR="00997356">
        <w:rPr>
          <w:b/>
          <w:spacing w:val="-4"/>
          <w:sz w:val="28"/>
          <w:szCs w:val="28"/>
        </w:rPr>
        <w:t>.</w:t>
      </w:r>
      <w:r w:rsidRPr="005C07FA">
        <w:rPr>
          <w:b/>
          <w:spacing w:val="-4"/>
          <w:sz w:val="28"/>
          <w:szCs w:val="28"/>
        </w:rPr>
        <w:t xml:space="preserve">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</w:t>
      </w:r>
      <w:r w:rsidR="001E7469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1E7469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и 202</w:t>
      </w:r>
      <w:r w:rsidR="001E7469">
        <w:rPr>
          <w:b/>
          <w:sz w:val="28"/>
          <w:szCs w:val="28"/>
        </w:rPr>
        <w:t>6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1E7469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997356">
        <w:rPr>
          <w:sz w:val="28"/>
          <w:szCs w:val="28"/>
        </w:rPr>
        <w:t>3</w:t>
      </w:r>
      <w:r w:rsidR="007C0535">
        <w:rPr>
          <w:sz w:val="28"/>
          <w:szCs w:val="28"/>
        </w:rPr>
        <w:t>136,3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7C0535">
        <w:rPr>
          <w:sz w:val="28"/>
          <w:szCs w:val="28"/>
        </w:rPr>
        <w:t>234,3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7C0535">
        <w:rPr>
          <w:sz w:val="28"/>
          <w:szCs w:val="28"/>
        </w:rPr>
        <w:t>3426,5</w:t>
      </w:r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предел муниципального долга по состоянию на 1 января</w:t>
      </w:r>
      <w:r w:rsidR="002816A3">
        <w:rPr>
          <w:sz w:val="28"/>
          <w:szCs w:val="28"/>
        </w:rPr>
        <w:t xml:space="preserve"> 202</w:t>
      </w:r>
      <w:r w:rsidR="007C0535">
        <w:rPr>
          <w:sz w:val="28"/>
          <w:szCs w:val="28"/>
        </w:rPr>
        <w:t>5</w:t>
      </w:r>
      <w:r w:rsidRPr="00AF1004">
        <w:rPr>
          <w:sz w:val="28"/>
          <w:szCs w:val="28"/>
        </w:rPr>
        <w:t xml:space="preserve"> года в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7C0535">
        <w:rPr>
          <w:sz w:val="28"/>
          <w:szCs w:val="28"/>
        </w:rPr>
        <w:t>290,2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1B0A7E">
      <w:pPr>
        <w:ind w:firstLine="708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202</w:t>
      </w:r>
      <w:r w:rsidR="007C05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7C05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3220,3</w:t>
      </w:r>
      <w:r w:rsidRPr="00952A09">
        <w:rPr>
          <w:sz w:val="28"/>
          <w:szCs w:val="28"/>
        </w:rPr>
        <w:t xml:space="preserve"> тыс. рублей, в том числе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F02804">
        <w:rPr>
          <w:sz w:val="28"/>
          <w:szCs w:val="28"/>
        </w:rPr>
        <w:t>212,3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</w:t>
      </w:r>
      <w:r w:rsidR="00F02804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3326,3</w:t>
      </w:r>
      <w:r w:rsidR="00D431E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F02804">
        <w:rPr>
          <w:sz w:val="28"/>
          <w:szCs w:val="28"/>
        </w:rPr>
        <w:t>237,3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3521,1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F02804">
        <w:rPr>
          <w:sz w:val="28"/>
          <w:szCs w:val="28"/>
        </w:rPr>
        <w:t>88,0</w:t>
      </w:r>
      <w:r w:rsidRPr="006B331D">
        <w:rPr>
          <w:sz w:val="28"/>
          <w:szCs w:val="28"/>
        </w:rPr>
        <w:t xml:space="preserve"> тыс. </w:t>
      </w:r>
      <w:r w:rsidRPr="006B331D">
        <w:rPr>
          <w:sz w:val="28"/>
          <w:szCs w:val="28"/>
        </w:rPr>
        <w:lastRenderedPageBreak/>
        <w:t xml:space="preserve">рублей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Pr="006B331D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3635,2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F02804">
        <w:rPr>
          <w:sz w:val="28"/>
          <w:szCs w:val="28"/>
        </w:rPr>
        <w:t>181,8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</w:t>
      </w:r>
      <w:proofErr w:type="gramStart"/>
      <w:r w:rsidRPr="00952A09">
        <w:rPr>
          <w:sz w:val="28"/>
          <w:szCs w:val="28"/>
        </w:rPr>
        <w:t>муниципального  долга</w:t>
      </w:r>
      <w:proofErr w:type="gramEnd"/>
      <w:r w:rsidRPr="00952A09">
        <w:rPr>
          <w:sz w:val="28"/>
          <w:szCs w:val="28"/>
        </w:rPr>
        <w:t xml:space="preserve"> по состоянию на 1 января 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7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0E53D1">
        <w:rPr>
          <w:sz w:val="28"/>
          <w:szCs w:val="28"/>
        </w:rPr>
        <w:t>3</w:t>
      </w:r>
      <w:r w:rsidR="00F02804">
        <w:rPr>
          <w:sz w:val="28"/>
          <w:szCs w:val="28"/>
        </w:rPr>
        <w:t>00,8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F02804">
        <w:rPr>
          <w:sz w:val="28"/>
          <w:szCs w:val="28"/>
        </w:rPr>
        <w:t>308,9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F02804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B92F41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B92F41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B92F41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202</w:t>
      </w:r>
      <w:r w:rsidR="00B92F41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6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B92F41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8 к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7D20C9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рублей, на 202</w:t>
      </w:r>
      <w:r w:rsidR="007D20C9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 и на 202</w:t>
      </w:r>
      <w:r w:rsidR="007D20C9">
        <w:rPr>
          <w:sz w:val="28"/>
          <w:szCs w:val="28"/>
        </w:rPr>
        <w:t>6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рублей.</w:t>
      </w:r>
    </w:p>
    <w:p w:rsidR="005C07FA" w:rsidRDefault="005C07FA" w:rsidP="005C07FA">
      <w:pPr>
        <w:ind w:firstLine="800"/>
        <w:rPr>
          <w:color w:val="FF0000"/>
          <w:sz w:val="28"/>
          <w:szCs w:val="28"/>
        </w:rPr>
      </w:pPr>
    </w:p>
    <w:p w:rsidR="00342DE8" w:rsidRPr="00F27637" w:rsidRDefault="00342DE8" w:rsidP="00342DE8">
      <w:pPr>
        <w:ind w:firstLine="800"/>
        <w:jc w:val="both"/>
        <w:rPr>
          <w:b/>
          <w:bCs/>
          <w:sz w:val="28"/>
          <w:szCs w:val="28"/>
        </w:rPr>
      </w:pPr>
      <w:r w:rsidRPr="00F27637">
        <w:rPr>
          <w:b/>
          <w:bCs/>
          <w:sz w:val="28"/>
          <w:szCs w:val="28"/>
        </w:rPr>
        <w:t>Статья 3. Межбюджетные трансферты</w:t>
      </w:r>
    </w:p>
    <w:p w:rsidR="00342DE8" w:rsidRPr="00F27637" w:rsidRDefault="00342DE8" w:rsidP="00342DE8">
      <w:pPr>
        <w:ind w:firstLine="800"/>
        <w:jc w:val="both"/>
        <w:rPr>
          <w:b/>
          <w:bCs/>
          <w:sz w:val="28"/>
          <w:szCs w:val="28"/>
        </w:rPr>
      </w:pP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1. Утвердить объем межбюджетных трансфертов, подлежащих перечислению в 202</w:t>
      </w:r>
      <w:r w:rsidR="00434641">
        <w:rPr>
          <w:sz w:val="28"/>
          <w:szCs w:val="28"/>
        </w:rPr>
        <w:t>4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lastRenderedPageBreak/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2. Утвердить объем межбюджетных трансфертов, подлежащих перечислению в 202</w:t>
      </w:r>
      <w:r w:rsidR="00434641">
        <w:rPr>
          <w:sz w:val="28"/>
          <w:szCs w:val="28"/>
        </w:rPr>
        <w:t>5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3. Утвердить объем межбюджетных трансфертов, подлежащих перечислению в 202</w:t>
      </w:r>
      <w:r w:rsidR="00434641">
        <w:rPr>
          <w:sz w:val="28"/>
          <w:szCs w:val="28"/>
        </w:rPr>
        <w:t>6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</w:t>
      </w:r>
      <w:r>
        <w:rPr>
          <w:sz w:val="28"/>
          <w:szCs w:val="28"/>
        </w:rPr>
        <w:t>.</w:t>
      </w:r>
    </w:p>
    <w:p w:rsidR="00342DE8" w:rsidRDefault="00342DE8" w:rsidP="00342DE8">
      <w:pPr>
        <w:ind w:firstLine="800"/>
        <w:rPr>
          <w:color w:val="FF0000"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342DE8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Pr="00952A09" w:rsidRDefault="005C07FA" w:rsidP="00646141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 xml:space="preserve">  </w:t>
      </w:r>
      <w:r>
        <w:rPr>
          <w:sz w:val="28"/>
          <w:szCs w:val="28"/>
        </w:rPr>
        <w:t xml:space="preserve">Администрация </w:t>
      </w:r>
      <w:proofErr w:type="spellStart"/>
      <w:r w:rsidR="00D431E4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Рекомендовать органам местного самоуправления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5727EE">
        <w:rPr>
          <w:b/>
          <w:sz w:val="28"/>
          <w:szCs w:val="28"/>
        </w:rPr>
        <w:t>5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9A3135" w:rsidRPr="00AF1004">
        <w:rPr>
          <w:sz w:val="28"/>
          <w:szCs w:val="28"/>
        </w:rPr>
        <w:t xml:space="preserve">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397A6E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397A6E">
        <w:rPr>
          <w:sz w:val="28"/>
          <w:szCs w:val="28"/>
        </w:rPr>
        <w:lastRenderedPageBreak/>
        <w:t xml:space="preserve">1. Настоящее решение вступает в силу с 1 января </w:t>
      </w:r>
      <w:r w:rsidR="002816A3" w:rsidRPr="00397A6E">
        <w:rPr>
          <w:sz w:val="28"/>
          <w:szCs w:val="28"/>
        </w:rPr>
        <w:t>202</w:t>
      </w:r>
      <w:r w:rsidR="00C80A92" w:rsidRPr="00397A6E">
        <w:rPr>
          <w:sz w:val="28"/>
          <w:szCs w:val="28"/>
        </w:rPr>
        <w:t>4</w:t>
      </w:r>
      <w:r w:rsidRPr="00397A6E">
        <w:rPr>
          <w:sz w:val="28"/>
          <w:szCs w:val="28"/>
        </w:rPr>
        <w:t xml:space="preserve"> года</w:t>
      </w:r>
      <w:r w:rsidR="00A12CF2" w:rsidRPr="00397A6E">
        <w:rPr>
          <w:sz w:val="28"/>
          <w:szCs w:val="28"/>
        </w:rPr>
        <w:t>.</w:t>
      </w:r>
    </w:p>
    <w:p w:rsidR="00537DC4" w:rsidRPr="00646141" w:rsidRDefault="00537DC4" w:rsidP="004A4BC7">
      <w:pPr>
        <w:keepNext/>
        <w:suppressAutoHyphens/>
        <w:ind w:firstLine="708"/>
        <w:jc w:val="both"/>
        <w:rPr>
          <w:color w:val="FF0000"/>
          <w:sz w:val="28"/>
          <w:szCs w:val="28"/>
        </w:rPr>
      </w:pPr>
      <w:r w:rsidRPr="00F74AF7">
        <w:rPr>
          <w:sz w:val="28"/>
          <w:szCs w:val="28"/>
        </w:rPr>
        <w:t>2.</w:t>
      </w:r>
      <w:r w:rsidRPr="00646141">
        <w:rPr>
          <w:color w:val="FF0000"/>
          <w:sz w:val="28"/>
          <w:szCs w:val="28"/>
        </w:rPr>
        <w:t xml:space="preserve"> </w:t>
      </w:r>
      <w:r w:rsidR="00F74AF7">
        <w:rPr>
          <w:rStyle w:val="normaltextrunscxw165447433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F74AF7">
        <w:rPr>
          <w:rStyle w:val="normaltextrunscxw165447433"/>
          <w:sz w:val="28"/>
          <w:szCs w:val="28"/>
        </w:rPr>
        <w:t>Новоярковского</w:t>
      </w:r>
      <w:proofErr w:type="spellEnd"/>
      <w:r w:rsidR="00F74AF7">
        <w:rPr>
          <w:rStyle w:val="normaltextrunscxw165447433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397A6E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397A6E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397A6E">
        <w:rPr>
          <w:sz w:val="28"/>
          <w:szCs w:val="28"/>
        </w:rPr>
        <w:t>(</w:t>
      </w:r>
      <w:r w:rsidR="001B0A7E" w:rsidRPr="00397A6E">
        <w:rPr>
          <w:sz w:val="28"/>
          <w:szCs w:val="28"/>
        </w:rPr>
        <w:t>В.А.</w:t>
      </w:r>
      <w:r w:rsidR="00F74AF7" w:rsidRPr="00F74AF7">
        <w:rPr>
          <w:sz w:val="28"/>
          <w:szCs w:val="28"/>
        </w:rPr>
        <w:t xml:space="preserve"> </w:t>
      </w:r>
      <w:r w:rsidR="00F74AF7" w:rsidRPr="00397A6E">
        <w:rPr>
          <w:sz w:val="28"/>
          <w:szCs w:val="28"/>
        </w:rPr>
        <w:t>Харин</w:t>
      </w:r>
      <w:r w:rsidR="001B0A7E" w:rsidRPr="00397A6E">
        <w:rPr>
          <w:sz w:val="28"/>
          <w:szCs w:val="28"/>
        </w:rPr>
        <w:t>)</w:t>
      </w:r>
      <w:r w:rsidR="004A4BC7" w:rsidRPr="00397A6E">
        <w:rPr>
          <w:sz w:val="28"/>
          <w:szCs w:val="28"/>
        </w:rPr>
        <w:t>.</w:t>
      </w:r>
    </w:p>
    <w:p w:rsidR="00537DC4" w:rsidRPr="00397A6E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D431E4" w:rsidP="00FB64D0">
      <w:pPr>
        <w:pStyle w:val="consnormal"/>
        <w:keepNext/>
        <w:tabs>
          <w:tab w:val="left" w:pos="5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</w:t>
      </w:r>
      <w:r w:rsidR="004A4BC7">
        <w:rPr>
          <w:sz w:val="28"/>
          <w:szCs w:val="28"/>
        </w:rPr>
        <w:t xml:space="preserve">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депутатов </w:t>
      </w:r>
      <w:r w:rsidR="001B0A7E">
        <w:rPr>
          <w:sz w:val="28"/>
          <w:szCs w:val="28"/>
        </w:rPr>
        <w:t xml:space="preserve">              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1B4D42">
        <w:rPr>
          <w:sz w:val="28"/>
          <w:szCs w:val="28"/>
        </w:rPr>
        <w:t>А.А. Терешина</w:t>
      </w:r>
      <w:r>
        <w:rPr>
          <w:sz w:val="28"/>
          <w:szCs w:val="28"/>
        </w:rPr>
        <w:t xml:space="preserve">                   _______________</w:t>
      </w:r>
      <w:r w:rsidRPr="009653E3">
        <w:rPr>
          <w:sz w:val="28"/>
          <w:szCs w:val="28"/>
        </w:rPr>
        <w:t xml:space="preserve">     </w:t>
      </w:r>
      <w:r w:rsidR="001B0A7E">
        <w:rPr>
          <w:sz w:val="28"/>
          <w:szCs w:val="28"/>
        </w:rPr>
        <w:t>Ю.Г. Цыганкова</w:t>
      </w:r>
      <w:r w:rsidRPr="009653E3">
        <w:rPr>
          <w:sz w:val="28"/>
          <w:szCs w:val="28"/>
        </w:rPr>
        <w:t xml:space="preserve">                </w:t>
      </w:r>
    </w:p>
    <w:p w:rsidR="004A4BC7" w:rsidRDefault="004A4BC7" w:rsidP="004A4BC7">
      <w:pPr>
        <w:jc w:val="both"/>
        <w:rPr>
          <w:sz w:val="28"/>
          <w:szCs w:val="28"/>
        </w:rPr>
      </w:pPr>
    </w:p>
    <w:p w:rsidR="00A77E2E" w:rsidRDefault="00A77E2E" w:rsidP="004A4BC7">
      <w:pPr>
        <w:jc w:val="both"/>
        <w:rPr>
          <w:sz w:val="28"/>
          <w:szCs w:val="28"/>
        </w:rPr>
      </w:pPr>
    </w:p>
    <w:p w:rsidR="001B0A7E" w:rsidRPr="00A77E2E" w:rsidRDefault="00A77E2E" w:rsidP="004A4BC7">
      <w:pPr>
        <w:jc w:val="both"/>
        <w:rPr>
          <w:sz w:val="28"/>
          <w:szCs w:val="28"/>
        </w:rPr>
      </w:pPr>
      <w:r w:rsidRPr="00A77E2E">
        <w:rPr>
          <w:sz w:val="28"/>
          <w:szCs w:val="28"/>
        </w:rPr>
        <w:t xml:space="preserve">00.12.2023    </w:t>
      </w:r>
    </w:p>
    <w:p w:rsidR="004A4BC7" w:rsidRDefault="004A4BC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0A7E">
        <w:rPr>
          <w:sz w:val="28"/>
          <w:szCs w:val="28"/>
        </w:rPr>
        <w:t>00</w:t>
      </w:r>
      <w:r>
        <w:rPr>
          <w:sz w:val="28"/>
          <w:szCs w:val="28"/>
        </w:rPr>
        <w:t>-СС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0505D2" w:rsidRDefault="000505D2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2816A3">
        <w:rPr>
          <w:sz w:val="28"/>
          <w:szCs w:val="28"/>
        </w:rPr>
        <w:t>00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4136AD">
        <w:rPr>
          <w:sz w:val="28"/>
          <w:szCs w:val="28"/>
        </w:rPr>
        <w:t>3</w:t>
      </w:r>
      <w:r w:rsidR="004A4BC7" w:rsidRPr="002D79B8">
        <w:rPr>
          <w:sz w:val="28"/>
          <w:szCs w:val="28"/>
        </w:rPr>
        <w:t xml:space="preserve"> № </w:t>
      </w:r>
      <w:r w:rsidR="002816A3">
        <w:rPr>
          <w:sz w:val="28"/>
          <w:szCs w:val="28"/>
        </w:rPr>
        <w:t>00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4136AD">
        <w:rPr>
          <w:b/>
          <w:sz w:val="28"/>
          <w:szCs w:val="28"/>
        </w:rPr>
        <w:t>4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904681" w:rsidRPr="00271EBB" w:rsidTr="0097112D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9711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4136AD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CC6C98" w:rsidRDefault="00CC6C98" w:rsidP="004A4BC7">
      <w:pPr>
        <w:rPr>
          <w:highlight w:val="yellow"/>
        </w:rPr>
      </w:pPr>
      <w:bookmarkStart w:id="0" w:name="_GoBack"/>
      <w:bookmarkEnd w:id="0"/>
    </w:p>
    <w:p w:rsidR="0050495F" w:rsidRDefault="0050495F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E26AA4" w:rsidRPr="00271EBB" w:rsidRDefault="00E26AA4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E26AA4">
        <w:rPr>
          <w:sz w:val="28"/>
          <w:szCs w:val="28"/>
        </w:rPr>
        <w:t>00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</w:t>
      </w:r>
      <w:r w:rsidR="004136AD">
        <w:rPr>
          <w:sz w:val="28"/>
          <w:szCs w:val="28"/>
        </w:rPr>
        <w:t>3</w:t>
      </w:r>
      <w:r w:rsidR="00E26AA4" w:rsidRPr="002D79B8">
        <w:rPr>
          <w:sz w:val="28"/>
          <w:szCs w:val="28"/>
        </w:rPr>
        <w:t xml:space="preserve"> № </w:t>
      </w:r>
      <w:r w:rsidR="00E26AA4">
        <w:rPr>
          <w:sz w:val="28"/>
          <w:szCs w:val="28"/>
        </w:rPr>
        <w:t>00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4136AD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4136AD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4136AD"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4136AD"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4136AD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4136AD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Pr="00EC0180" w:rsidRDefault="00904681" w:rsidP="004A4BC7">
      <w:pPr>
        <w:rPr>
          <w:color w:val="FF0000"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646141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6144FC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646141">
        <w:rPr>
          <w:sz w:val="28"/>
          <w:szCs w:val="28"/>
        </w:rPr>
        <w:t>00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6144FC">
        <w:rPr>
          <w:b/>
          <w:sz w:val="28"/>
          <w:szCs w:val="28"/>
        </w:rPr>
        <w:t>4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B01219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A5A87">
              <w:rPr>
                <w:b/>
                <w:color w:val="000000"/>
                <w:sz w:val="24"/>
                <w:szCs w:val="24"/>
              </w:rPr>
              <w:t>539,7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F07DB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F07DB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965,5</w:t>
            </w:r>
          </w:p>
        </w:tc>
      </w:tr>
      <w:tr w:rsidR="00B01219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219" w:rsidRPr="00A80894" w:rsidRDefault="00B01219" w:rsidP="004A4B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BA5A87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A74516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25D3A">
              <w:rPr>
                <w:b/>
                <w:color w:val="000000"/>
                <w:sz w:val="24"/>
                <w:szCs w:val="24"/>
              </w:rPr>
              <w:t>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FB547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461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A74516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5D3A">
              <w:rPr>
                <w:color w:val="000000"/>
                <w:sz w:val="24"/>
                <w:szCs w:val="24"/>
              </w:rPr>
              <w:t>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547B" w:rsidRDefault="00A74516" w:rsidP="006E3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547B" w:rsidRDefault="00A74516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BA5A87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444,6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A5A87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  <w:r w:rsidR="00FB547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4F74F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200,2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4F74F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199,2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B547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B73D5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FB547B" w:rsidRDefault="004F74F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FB547B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6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FB547B" w:rsidRDefault="004F74F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B547B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C70388" w:rsidRDefault="00C70388" w:rsidP="004A4BC7">
      <w:pPr>
        <w:rPr>
          <w:sz w:val="28"/>
          <w:szCs w:val="28"/>
        </w:rPr>
      </w:pPr>
    </w:p>
    <w:p w:rsidR="00C70388" w:rsidRDefault="00C70388" w:rsidP="004A4BC7">
      <w:pPr>
        <w:rPr>
          <w:sz w:val="28"/>
          <w:szCs w:val="28"/>
        </w:rPr>
      </w:pPr>
    </w:p>
    <w:p w:rsidR="00C70388" w:rsidRDefault="00C70388" w:rsidP="004A4BC7">
      <w:pPr>
        <w:rPr>
          <w:sz w:val="28"/>
          <w:szCs w:val="28"/>
        </w:rPr>
      </w:pPr>
    </w:p>
    <w:p w:rsidR="0090492A" w:rsidRDefault="0090492A" w:rsidP="004A4BC7">
      <w:pPr>
        <w:rPr>
          <w:sz w:val="28"/>
          <w:szCs w:val="28"/>
        </w:rPr>
      </w:pPr>
    </w:p>
    <w:p w:rsidR="00C70388" w:rsidRDefault="00C70388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C31A48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C31A48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C31A48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C31A48">
        <w:rPr>
          <w:sz w:val="28"/>
          <w:szCs w:val="28"/>
        </w:rPr>
        <w:t>00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C31A48">
        <w:rPr>
          <w:b/>
          <w:sz w:val="28"/>
          <w:szCs w:val="28"/>
        </w:rPr>
        <w:t>5</w:t>
      </w:r>
      <w:r w:rsidR="00896B9A">
        <w:rPr>
          <w:b/>
          <w:sz w:val="28"/>
          <w:szCs w:val="28"/>
        </w:rPr>
        <w:t xml:space="preserve"> и 202</w:t>
      </w:r>
      <w:r w:rsidR="00C31A48">
        <w:rPr>
          <w:b/>
          <w:sz w:val="28"/>
          <w:szCs w:val="28"/>
        </w:rPr>
        <w:t>6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4"/>
        <w:gridCol w:w="1113"/>
        <w:gridCol w:w="1113"/>
        <w:gridCol w:w="1284"/>
        <w:gridCol w:w="1284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C31A48"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C31A48"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17B34">
              <w:rPr>
                <w:b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017B34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2566,6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992,4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C61F8">
              <w:rPr>
                <w:b/>
                <w:color w:val="000000"/>
                <w:sz w:val="24"/>
                <w:szCs w:val="24"/>
              </w:rPr>
              <w:t>68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802CF0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61F8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017B34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444,6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017B34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0C61F8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017B34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61F8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200,2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199,2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01761D" w:rsidRDefault="00481C18" w:rsidP="00481C1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01761D" w:rsidRDefault="00481C18" w:rsidP="00481C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81C18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C18" w:rsidRPr="00A80894" w:rsidRDefault="00481C18" w:rsidP="0048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A80894" w:rsidRDefault="00481C18" w:rsidP="00481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8" w:rsidRPr="00481C18" w:rsidRDefault="00481C18" w:rsidP="00481C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C18">
              <w:rPr>
                <w:b/>
                <w:bCs/>
                <w:color w:val="000000"/>
                <w:sz w:val="24"/>
                <w:szCs w:val="24"/>
              </w:rPr>
              <w:t>181,8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511590" w:rsidRDefault="00511590" w:rsidP="004A4BC7">
      <w:pPr>
        <w:rPr>
          <w:sz w:val="28"/>
          <w:szCs w:val="28"/>
        </w:rPr>
      </w:pPr>
    </w:p>
    <w:p w:rsidR="00511590" w:rsidRDefault="00511590" w:rsidP="004A4BC7">
      <w:pPr>
        <w:rPr>
          <w:sz w:val="28"/>
          <w:szCs w:val="28"/>
        </w:rPr>
      </w:pPr>
    </w:p>
    <w:p w:rsidR="00511590" w:rsidRDefault="00511590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2D79B8">
        <w:rPr>
          <w:sz w:val="28"/>
          <w:szCs w:val="28"/>
        </w:rPr>
        <w:t xml:space="preserve">от </w:t>
      </w:r>
      <w:r w:rsidR="00896B9A">
        <w:rPr>
          <w:sz w:val="28"/>
          <w:szCs w:val="28"/>
        </w:rPr>
        <w:t>00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</w:t>
      </w:r>
      <w:r w:rsidR="00C31A48">
        <w:rPr>
          <w:sz w:val="28"/>
          <w:szCs w:val="28"/>
        </w:rPr>
        <w:t>3</w:t>
      </w:r>
      <w:r w:rsidR="00896B9A" w:rsidRPr="002D79B8">
        <w:rPr>
          <w:sz w:val="28"/>
          <w:szCs w:val="28"/>
        </w:rPr>
        <w:t xml:space="preserve"> № </w:t>
      </w:r>
      <w:r w:rsidR="00896B9A">
        <w:rPr>
          <w:sz w:val="28"/>
          <w:szCs w:val="28"/>
        </w:rPr>
        <w:t>00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</w:t>
      </w:r>
      <w:r w:rsidR="00C31A48">
        <w:rPr>
          <w:b/>
          <w:sz w:val="28"/>
          <w:szCs w:val="28"/>
        </w:rPr>
        <w:t>4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C656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2539,7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1A364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577,2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</w:tbl>
    <w:p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1,</w:t>
            </w:r>
            <w:r w:rsidR="00203D19" w:rsidRPr="00C46422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362,1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C849B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588,8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</w:t>
            </w:r>
            <w:r w:rsidR="00C849BE" w:rsidRPr="00C46422">
              <w:rPr>
                <w:sz w:val="24"/>
                <w:szCs w:val="24"/>
              </w:rPr>
              <w:t>4,6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E62152" w:rsidRDefault="00F62811" w:rsidP="00073C7F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2152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D3E72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D3E7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ED3E7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Default="00ED3E72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500FC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C46422" w:rsidRDefault="00ED3E72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850,0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30</w:t>
            </w:r>
            <w:r w:rsidR="00D03B1A" w:rsidRPr="00C46422">
              <w:rPr>
                <w:sz w:val="24"/>
                <w:szCs w:val="24"/>
              </w:rPr>
              <w:t>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D03B1A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D03B1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</w:t>
            </w:r>
            <w:r w:rsidR="0005184C" w:rsidRPr="00C46422">
              <w:rPr>
                <w:sz w:val="24"/>
                <w:szCs w:val="24"/>
              </w:rPr>
              <w:t>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</w:t>
            </w:r>
            <w:r w:rsidR="0005184C" w:rsidRPr="00C46422">
              <w:rPr>
                <w:sz w:val="24"/>
                <w:szCs w:val="24"/>
              </w:rPr>
              <w:t>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</w:t>
            </w:r>
            <w:r w:rsidR="0005184C" w:rsidRPr="00C46422">
              <w:rPr>
                <w:sz w:val="24"/>
                <w:szCs w:val="24"/>
              </w:rPr>
              <w:t>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C46422" w:rsidRDefault="006672DF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110</w:t>
            </w:r>
            <w:r w:rsidR="0005184C" w:rsidRPr="00C46422">
              <w:rPr>
                <w:sz w:val="24"/>
                <w:szCs w:val="24"/>
              </w:rPr>
              <w:t>,0</w:t>
            </w:r>
          </w:p>
        </w:tc>
      </w:tr>
      <w:tr w:rsidR="00051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C46422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54DB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5116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54DB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33B5" w:rsidRPr="007161A0" w:rsidTr="00500FC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4DBC">
              <w:rPr>
                <w:bCs/>
                <w:sz w:val="24"/>
                <w:szCs w:val="24"/>
              </w:rPr>
              <w:t>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C01543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4DBC">
              <w:rPr>
                <w:bCs/>
                <w:sz w:val="24"/>
                <w:szCs w:val="24"/>
              </w:rPr>
              <w:t>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0154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4DBC">
              <w:rPr>
                <w:bCs/>
                <w:sz w:val="24"/>
                <w:szCs w:val="24"/>
              </w:rPr>
              <w:t>0,0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46422" w:rsidRDefault="00C0154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</w:t>
            </w:r>
            <w:r w:rsidR="00154DBC" w:rsidRPr="00C46422">
              <w:rPr>
                <w:sz w:val="24"/>
                <w:szCs w:val="24"/>
              </w:rPr>
              <w:t>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D03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46422" w:rsidRDefault="00687CB4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143,0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33B2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C46422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25215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444,1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25215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B1A">
              <w:rPr>
                <w:sz w:val="24"/>
                <w:szCs w:val="24"/>
              </w:rPr>
              <w:t>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C46422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6422">
              <w:rPr>
                <w:bCs/>
                <w:sz w:val="24"/>
                <w:szCs w:val="24"/>
              </w:rPr>
              <w:t>3</w:t>
            </w:r>
            <w:r w:rsidR="00D03B1A" w:rsidRPr="00C46422">
              <w:rPr>
                <w:bCs/>
                <w:sz w:val="24"/>
                <w:szCs w:val="24"/>
              </w:rPr>
              <w:t>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392838" w:rsidRDefault="00833B2C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214,1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833B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6422">
              <w:rPr>
                <w:bCs/>
                <w:sz w:val="24"/>
                <w:szCs w:val="24"/>
              </w:rPr>
              <w:t>214,1</w:t>
            </w:r>
          </w:p>
        </w:tc>
      </w:tr>
      <w:tr w:rsidR="005252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15" w:rsidRPr="007161A0" w:rsidRDefault="00525215" w:rsidP="005252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5790">
              <w:rPr>
                <w:sz w:val="22"/>
                <w:szCs w:val="22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5252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215" w:rsidRPr="007161A0" w:rsidRDefault="00525215" w:rsidP="005252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15" w:rsidRPr="00C46422" w:rsidRDefault="00525215" w:rsidP="005252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6422">
              <w:rPr>
                <w:bCs/>
                <w:sz w:val="24"/>
                <w:szCs w:val="24"/>
              </w:rPr>
              <w:t>200,0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196,8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39283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500FC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84</w:t>
            </w:r>
            <w:r w:rsidR="00392838" w:rsidRPr="00C46422">
              <w:rPr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C46422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443B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443B1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C46422" w:rsidRDefault="0082532C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422">
              <w:rPr>
                <w:sz w:val="24"/>
                <w:szCs w:val="24"/>
              </w:rPr>
              <w:t>5</w:t>
            </w:r>
            <w:r w:rsidR="00D443B1" w:rsidRPr="00C46422">
              <w:rPr>
                <w:sz w:val="24"/>
                <w:szCs w:val="24"/>
              </w:rPr>
              <w:t>,0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C44386" w:rsidRDefault="00C44386" w:rsidP="00DC0EA0">
      <w:pPr>
        <w:jc w:val="center"/>
        <w:rPr>
          <w:caps/>
          <w:sz w:val="28"/>
          <w:szCs w:val="28"/>
        </w:rPr>
      </w:pPr>
    </w:p>
    <w:p w:rsidR="00C44386" w:rsidRDefault="00C44386" w:rsidP="00DC0EA0">
      <w:pPr>
        <w:ind w:left="5103"/>
        <w:rPr>
          <w:caps/>
          <w:sz w:val="28"/>
          <w:szCs w:val="28"/>
        </w:rPr>
      </w:pPr>
    </w:p>
    <w:p w:rsidR="00C44386" w:rsidRDefault="00C44386" w:rsidP="00DC0EA0">
      <w:pPr>
        <w:ind w:left="5103"/>
        <w:rPr>
          <w:caps/>
          <w:sz w:val="28"/>
          <w:szCs w:val="28"/>
        </w:rPr>
      </w:pPr>
    </w:p>
    <w:p w:rsidR="00C44386" w:rsidRDefault="00C44386" w:rsidP="00DC0EA0">
      <w:pPr>
        <w:ind w:left="5103"/>
        <w:rPr>
          <w:caps/>
          <w:sz w:val="28"/>
          <w:szCs w:val="28"/>
        </w:rPr>
      </w:pPr>
    </w:p>
    <w:p w:rsidR="00C44386" w:rsidRDefault="00C44386" w:rsidP="00DC0EA0">
      <w:pPr>
        <w:ind w:left="5103"/>
        <w:rPr>
          <w:caps/>
          <w:sz w:val="28"/>
          <w:szCs w:val="28"/>
        </w:rPr>
      </w:pPr>
    </w:p>
    <w:p w:rsidR="00C44386" w:rsidRDefault="00C44386" w:rsidP="00DC0EA0">
      <w:pPr>
        <w:ind w:left="5103"/>
        <w:rPr>
          <w:caps/>
          <w:sz w:val="28"/>
          <w:szCs w:val="28"/>
        </w:rPr>
      </w:pPr>
    </w:p>
    <w:p w:rsidR="00C44386" w:rsidRDefault="00C44386" w:rsidP="00DC0EA0">
      <w:pPr>
        <w:ind w:left="5103"/>
        <w:rPr>
          <w:caps/>
          <w:sz w:val="28"/>
          <w:szCs w:val="28"/>
        </w:rPr>
      </w:pPr>
    </w:p>
    <w:p w:rsidR="00006490" w:rsidRDefault="00006490" w:rsidP="00DC0EA0">
      <w:pPr>
        <w:ind w:left="5103"/>
        <w:rPr>
          <w:caps/>
          <w:sz w:val="28"/>
          <w:szCs w:val="28"/>
        </w:rPr>
      </w:pPr>
    </w:p>
    <w:p w:rsidR="00006490" w:rsidRDefault="00006490" w:rsidP="00DC0EA0">
      <w:pPr>
        <w:ind w:left="5103"/>
        <w:rPr>
          <w:caps/>
          <w:sz w:val="28"/>
          <w:szCs w:val="28"/>
        </w:rPr>
      </w:pPr>
    </w:p>
    <w:p w:rsidR="00006490" w:rsidRDefault="00006490" w:rsidP="00DC0EA0">
      <w:pPr>
        <w:ind w:left="5103"/>
        <w:rPr>
          <w:caps/>
          <w:sz w:val="28"/>
          <w:szCs w:val="28"/>
        </w:rPr>
      </w:pPr>
    </w:p>
    <w:p w:rsidR="00C44386" w:rsidRDefault="00C44386" w:rsidP="00DC0EA0">
      <w:pPr>
        <w:ind w:left="5103"/>
        <w:rPr>
          <w:caps/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C31A48">
        <w:rPr>
          <w:sz w:val="28"/>
          <w:szCs w:val="28"/>
        </w:rPr>
        <w:t>00</w:t>
      </w:r>
      <w:r w:rsidR="0082793D" w:rsidRPr="002D79B8">
        <w:rPr>
          <w:sz w:val="28"/>
          <w:szCs w:val="28"/>
        </w:rPr>
        <w:t>.</w:t>
      </w:r>
      <w:r w:rsidR="00C31A48">
        <w:rPr>
          <w:sz w:val="28"/>
          <w:szCs w:val="28"/>
        </w:rPr>
        <w:t>00</w:t>
      </w:r>
      <w:r w:rsidR="0082793D" w:rsidRPr="002D79B8">
        <w:rPr>
          <w:sz w:val="28"/>
          <w:szCs w:val="28"/>
        </w:rPr>
        <w:t>.20</w:t>
      </w:r>
      <w:r w:rsidR="0082793D">
        <w:rPr>
          <w:sz w:val="28"/>
          <w:szCs w:val="28"/>
        </w:rPr>
        <w:t>2</w:t>
      </w:r>
      <w:r w:rsidR="00C31A48">
        <w:rPr>
          <w:sz w:val="28"/>
          <w:szCs w:val="28"/>
        </w:rPr>
        <w:t>3</w:t>
      </w:r>
      <w:r w:rsidR="0082793D" w:rsidRPr="002D79B8">
        <w:rPr>
          <w:sz w:val="28"/>
          <w:szCs w:val="28"/>
        </w:rPr>
        <w:t xml:space="preserve"> № </w:t>
      </w:r>
      <w:r w:rsidR="00C31A48">
        <w:rPr>
          <w:sz w:val="28"/>
          <w:szCs w:val="28"/>
        </w:rPr>
        <w:t>0</w:t>
      </w:r>
      <w:r w:rsidR="0082793D">
        <w:rPr>
          <w:sz w:val="28"/>
          <w:szCs w:val="28"/>
        </w:rPr>
        <w:t>0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82793D" w:rsidRDefault="0082793D" w:rsidP="0082793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</w:t>
      </w:r>
      <w:r w:rsidR="00C31A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C31A48">
        <w:rPr>
          <w:b/>
          <w:sz w:val="28"/>
          <w:szCs w:val="28"/>
        </w:rPr>
        <w:t>6</w:t>
      </w:r>
      <w:r w:rsidRPr="000176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584"/>
        <w:gridCol w:w="23"/>
        <w:gridCol w:w="516"/>
        <w:gridCol w:w="547"/>
        <w:gridCol w:w="1223"/>
        <w:gridCol w:w="693"/>
        <w:gridCol w:w="884"/>
        <w:gridCol w:w="916"/>
      </w:tblGrid>
      <w:tr w:rsidR="00FB0208" w:rsidRPr="006B4EC8" w:rsidTr="00AC2B2A">
        <w:trPr>
          <w:trHeight w:val="255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C31A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C31A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B0208" w:rsidRPr="008D253E" w:rsidTr="00AC2B2A">
        <w:trPr>
          <w:trHeight w:val="255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077C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2546,3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077C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2566,6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255E37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255E37" w:rsidRDefault="001730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577,2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E37"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E37"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3D0E9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255E3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2B58">
              <w:rPr>
                <w:sz w:val="24"/>
                <w:szCs w:val="24"/>
              </w:rPr>
              <w:t>72,1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3D0E9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615,7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255E37" w:rsidRDefault="001B2B5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2152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3634C" w:rsidP="000C3C2F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34C">
              <w:rPr>
                <w:sz w:val="24"/>
                <w:szCs w:val="24"/>
              </w:rPr>
              <w:t>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55E37" w:rsidP="000C3C2F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D3634C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34C">
              <w:rPr>
                <w:sz w:val="24"/>
                <w:szCs w:val="24"/>
              </w:rPr>
              <w:t>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55E3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D3634C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34C">
              <w:rPr>
                <w:sz w:val="24"/>
                <w:szCs w:val="24"/>
              </w:rPr>
              <w:t>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55E3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D3634C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0F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3</w:t>
            </w:r>
            <w:r w:rsidR="00CE2E34" w:rsidRPr="00A349F5">
              <w:rPr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  <w:r w:rsidR="00C4130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41300">
              <w:rPr>
                <w:bCs/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71BC" w:rsidRPr="00A349F5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A349F5" w:rsidRDefault="00D3634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71BC" w:rsidRPr="00A349F5">
              <w:rPr>
                <w:sz w:val="24"/>
                <w:szCs w:val="24"/>
              </w:rPr>
              <w:t>0,</w:t>
            </w:r>
            <w:r w:rsidR="0013082B" w:rsidRPr="00A349F5"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A349F5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A349F5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3C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3C2F">
              <w:rPr>
                <w:b/>
                <w:bCs/>
                <w:sz w:val="24"/>
                <w:szCs w:val="24"/>
              </w:rPr>
              <w:t>0,</w:t>
            </w:r>
            <w:r w:rsidR="0013082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E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для </w:t>
            </w:r>
            <w:r w:rsidRPr="007161A0">
              <w:rPr>
                <w:sz w:val="24"/>
                <w:szCs w:val="24"/>
              </w:rPr>
              <w:lastRenderedPageBreak/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94 2 00 </w:t>
            </w:r>
            <w:r w:rsidRPr="007161A0">
              <w:rPr>
                <w:sz w:val="24"/>
                <w:szCs w:val="24"/>
              </w:rPr>
              <w:lastRenderedPageBreak/>
              <w:t>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2E34" w:rsidRPr="00A349F5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B9535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82B" w:rsidRPr="00A349F5">
              <w:rPr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DC0EA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  <w:r w:rsidR="00CB435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425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  <w:r w:rsidR="00CB4356">
              <w:rPr>
                <w:bCs/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1</w:t>
            </w:r>
            <w:r w:rsidR="006D4250">
              <w:rPr>
                <w:sz w:val="24"/>
                <w:szCs w:val="24"/>
              </w:rPr>
              <w:t>43</w:t>
            </w:r>
            <w:r w:rsidRPr="00A349F5">
              <w:rPr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A349F5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CB4356" w:rsidRPr="00A349F5">
              <w:rPr>
                <w:sz w:val="24"/>
                <w:szCs w:val="24"/>
              </w:rPr>
              <w:t>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85D6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585D6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D70BB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D70BB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D70BB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70B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E34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082B">
              <w:rPr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2E34" w:rsidRPr="00A349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3082B" w:rsidRPr="00A349F5">
              <w:rPr>
                <w:bCs/>
                <w:sz w:val="24"/>
                <w:szCs w:val="24"/>
              </w:rPr>
              <w:t>0,0</w:t>
            </w:r>
          </w:p>
        </w:tc>
      </w:tr>
      <w:tr w:rsidR="00AC2B2A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B2A" w:rsidRPr="007161A0" w:rsidRDefault="00AC2B2A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C2B2A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C2B2A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924DA4">
              <w:rPr>
                <w:sz w:val="24"/>
                <w:szCs w:val="24"/>
              </w:rPr>
              <w:t>,1</w:t>
            </w:r>
          </w:p>
        </w:tc>
      </w:tr>
      <w:tr w:rsidR="00AC2B2A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B2A" w:rsidRPr="007161A0" w:rsidRDefault="00AC2B2A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349F5" w:rsidRDefault="00924DA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349F5" w:rsidRDefault="003D70B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</w:t>
            </w:r>
            <w:r w:rsidR="00924DA4">
              <w:rPr>
                <w:bCs/>
                <w:sz w:val="24"/>
                <w:szCs w:val="24"/>
              </w:rPr>
              <w:t>,1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7B3ED2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349F5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9F5"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4B026E" w:rsidP="00FF402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FF4027" w:rsidRPr="007161A0" w:rsidTr="00FF4027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FF4027" w:rsidRPr="007161A0" w:rsidTr="00FF4027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A349F5" w:rsidRDefault="00F87C83" w:rsidP="00FF4027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F87C83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F87C83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181,8</w:t>
            </w:r>
          </w:p>
        </w:tc>
      </w:tr>
    </w:tbl>
    <w:p w:rsidR="00904681" w:rsidRPr="00740EB0" w:rsidRDefault="0082793D" w:rsidP="0082793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17691E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FA2656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1C502A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17691E">
        <w:rPr>
          <w:sz w:val="28"/>
          <w:szCs w:val="28"/>
        </w:rPr>
        <w:t>00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FA2656">
        <w:rPr>
          <w:b/>
          <w:sz w:val="28"/>
          <w:szCs w:val="28"/>
        </w:rPr>
        <w:t>4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8"/>
        <w:gridCol w:w="570"/>
        <w:gridCol w:w="2139"/>
        <w:gridCol w:w="751"/>
        <w:gridCol w:w="1213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2539,7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577,2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362,1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588,8</w:t>
            </w:r>
          </w:p>
        </w:tc>
      </w:tr>
      <w:tr w:rsidR="0017691E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14,6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073C7F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2541">
              <w:rPr>
                <w:b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072DB2" w:rsidRDefault="003D1C54" w:rsidP="003D1C5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887">
              <w:rPr>
                <w:bCs/>
                <w:sz w:val="24"/>
                <w:szCs w:val="24"/>
              </w:rPr>
              <w:t>850,0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887">
              <w:rPr>
                <w:bCs/>
                <w:sz w:val="24"/>
                <w:szCs w:val="24"/>
              </w:rPr>
              <w:t>3</w:t>
            </w:r>
            <w:r w:rsidR="003D1C54" w:rsidRPr="00594887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7161A0">
              <w:rPr>
                <w:sz w:val="24"/>
                <w:szCs w:val="24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DE6EEB" w:rsidP="00862C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62C47">
              <w:rPr>
                <w:bCs/>
                <w:sz w:val="24"/>
                <w:szCs w:val="24"/>
              </w:rPr>
              <w:t>2,0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62C47">
              <w:rPr>
                <w:bCs/>
                <w:sz w:val="24"/>
                <w:szCs w:val="24"/>
              </w:rPr>
              <w:t>2,0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DE6EEB" w:rsidP="00862C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62C47">
              <w:rPr>
                <w:bCs/>
                <w:sz w:val="24"/>
                <w:szCs w:val="24"/>
              </w:rPr>
              <w:t>2,0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DE6EEB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11</w:t>
            </w:r>
            <w:r w:rsidR="00862C47" w:rsidRPr="00594887">
              <w:rPr>
                <w:sz w:val="24"/>
                <w:szCs w:val="24"/>
              </w:rPr>
              <w:t>0,0</w:t>
            </w:r>
          </w:p>
        </w:tc>
      </w:tr>
      <w:tr w:rsidR="00862C47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594887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2,0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94887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887">
              <w:rPr>
                <w:sz w:val="24"/>
                <w:szCs w:val="24"/>
              </w:rPr>
              <w:t>1</w:t>
            </w:r>
            <w:r w:rsidR="003D1C54" w:rsidRPr="00594887">
              <w:rPr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</w:t>
            </w:r>
            <w:r w:rsidR="003143F6">
              <w:rPr>
                <w:sz w:val="24"/>
                <w:szCs w:val="24"/>
              </w:rPr>
              <w:t>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</w:t>
            </w:r>
            <w:r w:rsidR="003143F6">
              <w:rPr>
                <w:sz w:val="24"/>
                <w:szCs w:val="24"/>
              </w:rPr>
              <w:t>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143,0</w:t>
            </w:r>
          </w:p>
        </w:tc>
      </w:tr>
      <w:tr w:rsidR="003D1C54" w:rsidRPr="007161A0" w:rsidTr="003D1C54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</w:t>
            </w:r>
            <w:r w:rsidRPr="007161A0">
              <w:rPr>
                <w:b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0,5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9B7C7C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444,1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C54">
              <w:rPr>
                <w:sz w:val="24"/>
                <w:szCs w:val="24"/>
              </w:rPr>
              <w:t>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3</w:t>
            </w:r>
            <w:r w:rsidR="003D1C54" w:rsidRPr="008F2503">
              <w:rPr>
                <w:bCs/>
                <w:sz w:val="24"/>
                <w:szCs w:val="24"/>
              </w:rPr>
              <w:t>0,0</w:t>
            </w:r>
          </w:p>
        </w:tc>
      </w:tr>
      <w:tr w:rsidR="00BC66A8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BC66A8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</w:tr>
      <w:tr w:rsidR="00BC66A8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214,1</w:t>
            </w:r>
          </w:p>
        </w:tc>
      </w:tr>
      <w:tr w:rsidR="00F50D39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39" w:rsidRPr="00F50D39" w:rsidRDefault="00F50D39" w:rsidP="00F50D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0D39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Pr="008F2503" w:rsidRDefault="008F2503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200,0</w:t>
            </w:r>
          </w:p>
        </w:tc>
      </w:tr>
      <w:tr w:rsidR="00F50D39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39" w:rsidRPr="00F50D39" w:rsidRDefault="00F50D39" w:rsidP="00F50D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0D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Default="00F50D39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39" w:rsidRPr="008F2503" w:rsidRDefault="008F2503" w:rsidP="00F50D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200,0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7161A0">
              <w:rPr>
                <w:sz w:val="24"/>
                <w:szCs w:val="24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2,4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503"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1,0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84,0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57D3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57D3E">
              <w:rPr>
                <w:bCs/>
                <w:sz w:val="24"/>
                <w:szCs w:val="24"/>
              </w:rPr>
              <w:t>,0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F2503" w:rsidRDefault="008F2503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503">
              <w:rPr>
                <w:sz w:val="24"/>
                <w:szCs w:val="24"/>
              </w:rPr>
              <w:t>5</w:t>
            </w:r>
            <w:r w:rsidR="00257D3E" w:rsidRPr="008F2503">
              <w:rPr>
                <w:sz w:val="24"/>
                <w:szCs w:val="24"/>
              </w:rPr>
              <w:t>,0</w:t>
            </w:r>
          </w:p>
        </w:tc>
      </w:tr>
    </w:tbl>
    <w:p w:rsidR="00904681" w:rsidRDefault="00904681" w:rsidP="006216F8"/>
    <w:p w:rsidR="00904681" w:rsidRDefault="00904681" w:rsidP="004A4BC7">
      <w:pPr>
        <w:rPr>
          <w:sz w:val="28"/>
          <w:szCs w:val="28"/>
        </w:rPr>
      </w:pPr>
    </w:p>
    <w:p w:rsidR="00900C2B" w:rsidRDefault="00900C2B" w:rsidP="004A4BC7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17691E" w:rsidRPr="00740EB0" w:rsidRDefault="002E5F47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FA2656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FA2656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FA2656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FA2656">
        <w:rPr>
          <w:sz w:val="28"/>
          <w:szCs w:val="28"/>
        </w:rPr>
        <w:t>0</w:t>
      </w:r>
      <w:r w:rsidR="0017691E">
        <w:rPr>
          <w:sz w:val="28"/>
          <w:szCs w:val="28"/>
        </w:rPr>
        <w:t>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FA26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FA2656">
        <w:rPr>
          <w:b/>
          <w:sz w:val="28"/>
          <w:szCs w:val="28"/>
        </w:rPr>
        <w:t>6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17"/>
        <w:gridCol w:w="541"/>
        <w:gridCol w:w="574"/>
        <w:gridCol w:w="1215"/>
        <w:gridCol w:w="8"/>
        <w:gridCol w:w="703"/>
        <w:gridCol w:w="25"/>
        <w:gridCol w:w="930"/>
        <w:gridCol w:w="1100"/>
      </w:tblGrid>
      <w:tr w:rsidR="00E7098A" w:rsidRPr="006B4EC8" w:rsidTr="00E20444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FA26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FA26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E20444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2566,6</w:t>
            </w:r>
          </w:p>
        </w:tc>
      </w:tr>
      <w:tr w:rsidR="00E20444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9C4B76" w:rsidP="00E2044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9C4B76" w:rsidP="00E2044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577,2</w:t>
            </w:r>
          </w:p>
        </w:tc>
      </w:tr>
      <w:tr w:rsidR="00E20444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20444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20444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20444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600C60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600C60" w:rsidRDefault="009C4B76" w:rsidP="00E20444">
            <w:pPr>
              <w:jc w:val="center"/>
            </w:pPr>
            <w:r>
              <w:rPr>
                <w:sz w:val="24"/>
                <w:szCs w:val="24"/>
              </w:rPr>
              <w:t>577,2</w:t>
            </w:r>
          </w:p>
        </w:tc>
      </w:tr>
      <w:tr w:rsidR="00E7098A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098A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098A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098A" w:rsidRPr="007161A0" w:rsidTr="00E20444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E204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C60"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C60">
              <w:rPr>
                <w:sz w:val="24"/>
                <w:szCs w:val="24"/>
              </w:rPr>
              <w:t>1,0</w:t>
            </w:r>
          </w:p>
        </w:tc>
      </w:tr>
    </w:tbl>
    <w:p w:rsidR="009B7C7C" w:rsidRDefault="009B7C7C"/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561"/>
        <w:gridCol w:w="552"/>
        <w:gridCol w:w="1250"/>
        <w:gridCol w:w="669"/>
        <w:gridCol w:w="968"/>
        <w:gridCol w:w="883"/>
      </w:tblGrid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992,4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62F5A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992,4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615,7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00C60" w:rsidRDefault="009C4B7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16620B" w:rsidRPr="007161A0" w:rsidTr="00073C7F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6620B" w:rsidRPr="007161A0" w:rsidTr="00073C7F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073C7F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073C7F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073C7F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870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FA556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FA556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FA556F" w:rsidRDefault="0016620B" w:rsidP="00073C7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556F"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Default="00FD2696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995,0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A556F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FD2696">
              <w:rPr>
                <w:sz w:val="24"/>
                <w:szCs w:val="24"/>
              </w:rPr>
              <w:t>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A556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FD2696">
              <w:rPr>
                <w:sz w:val="24"/>
                <w:szCs w:val="24"/>
              </w:rPr>
              <w:t>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FA556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</w:t>
            </w:r>
            <w:r w:rsidR="00FD2696">
              <w:rPr>
                <w:sz w:val="24"/>
                <w:szCs w:val="24"/>
              </w:rPr>
              <w:t>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FA556F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FA556F" w:rsidRDefault="00FD2696" w:rsidP="00FE7462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FA556F" w:rsidRDefault="00FD2696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FA556F" w:rsidRDefault="00FD2696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A556F" w:rsidRPr="00FA556F"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2E5F47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3,0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620B">
              <w:rPr>
                <w:bCs/>
                <w:sz w:val="24"/>
                <w:szCs w:val="24"/>
              </w:rPr>
              <w:t>2,0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620B" w:rsidRPr="00FA556F"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D2696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620B" w:rsidRPr="00FA556F">
              <w:rPr>
                <w:sz w:val="24"/>
                <w:szCs w:val="24"/>
              </w:rPr>
              <w:t>0</w:t>
            </w:r>
            <w:r w:rsidR="00DA7F10" w:rsidRPr="00FA556F">
              <w:rPr>
                <w:sz w:val="24"/>
                <w:szCs w:val="24"/>
              </w:rPr>
              <w:t>,0</w:t>
            </w:r>
          </w:p>
        </w:tc>
      </w:tr>
      <w:tr w:rsidR="0016620B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FA556F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FA556F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014D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014D9">
              <w:rPr>
                <w:b/>
                <w:bCs/>
                <w:sz w:val="24"/>
                <w:szCs w:val="24"/>
              </w:rPr>
              <w:t>0</w:t>
            </w:r>
            <w:r w:rsidR="008B5BA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710A1" w:rsidP="002E5F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BAC" w:rsidRPr="00FA556F"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2710A1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F10" w:rsidRPr="00FA556F">
              <w:rPr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710A1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59A5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FE74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710A1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59A5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710A1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59A5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710A1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59A5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710A1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59A5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</w:t>
            </w:r>
            <w:r w:rsidR="002710A1">
              <w:rPr>
                <w:sz w:val="24"/>
                <w:szCs w:val="24"/>
              </w:rPr>
              <w:t>43</w:t>
            </w:r>
            <w:r w:rsidRPr="00FA556F">
              <w:rPr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</w:t>
            </w:r>
            <w:r w:rsidR="00B759A5">
              <w:rPr>
                <w:sz w:val="24"/>
                <w:szCs w:val="24"/>
              </w:rPr>
              <w:t>68</w:t>
            </w:r>
            <w:r w:rsidRPr="00FA556F">
              <w:rPr>
                <w:sz w:val="24"/>
                <w:szCs w:val="24"/>
              </w:rPr>
              <w:t>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759A5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E17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759A5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B43EEF" w:rsidRPr="007161A0" w:rsidTr="00B43EEF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B43EEF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B43EEF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6E178B" w:rsidP="00B43EEF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="00B43EEF" w:rsidRPr="00706C66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B43EEF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43EEF" w:rsidRPr="00FA556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43EEF" w:rsidRPr="00FA556F">
              <w:rPr>
                <w:bCs/>
                <w:sz w:val="24"/>
                <w:szCs w:val="24"/>
              </w:rPr>
              <w:t>0,0</w:t>
            </w:r>
          </w:p>
        </w:tc>
      </w:tr>
      <w:tr w:rsidR="00B43EEF" w:rsidRPr="007161A0" w:rsidTr="00B43EEF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B759A5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</w:t>
            </w:r>
            <w:r w:rsidR="006E178B">
              <w:rPr>
                <w:bCs/>
                <w:sz w:val="24"/>
                <w:szCs w:val="24"/>
              </w:rPr>
              <w:t>,1</w:t>
            </w:r>
          </w:p>
        </w:tc>
      </w:tr>
      <w:tr w:rsidR="00B43EEF" w:rsidRPr="007161A0" w:rsidTr="00B43EEF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6E178B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556F" w:rsidRDefault="00B759A5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</w:t>
            </w:r>
            <w:r w:rsidR="006E178B">
              <w:rPr>
                <w:bCs/>
                <w:sz w:val="24"/>
                <w:szCs w:val="24"/>
              </w:rPr>
              <w:t>,1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F9502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FA556F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FA556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56F">
              <w:rPr>
                <w:sz w:val="24"/>
                <w:szCs w:val="24"/>
              </w:rPr>
              <w:t>1,0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3A7DB7" w:rsidP="003A7DB7">
            <w:pPr>
              <w:jc w:val="center"/>
            </w:pPr>
            <w:r w:rsidRPr="00FA556F">
              <w:rPr>
                <w:sz w:val="24"/>
                <w:szCs w:val="24"/>
              </w:rPr>
              <w:t>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3A7DB7" w:rsidP="003A7DB7">
            <w:pPr>
              <w:jc w:val="center"/>
            </w:pPr>
            <w:r w:rsidRPr="00FA556F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F95020" w:rsidP="003A7D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A7DB7" w:rsidRPr="0048374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564D5D" w:rsidRDefault="00564D5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4D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564D5D" w:rsidRDefault="00564D5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4D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3A8B">
              <w:rPr>
                <w:sz w:val="24"/>
                <w:szCs w:val="24"/>
              </w:rPr>
              <w:t>,0</w:t>
            </w:r>
          </w:p>
        </w:tc>
      </w:tr>
      <w:tr w:rsidR="003A7DB7" w:rsidRPr="007161A0" w:rsidTr="003A7DB7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556F">
              <w:rPr>
                <w:sz w:val="24"/>
                <w:szCs w:val="24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556F" w:rsidRDefault="00F95020" w:rsidP="003A7DB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3A7DB7" w:rsidRPr="00FA556F">
              <w:rPr>
                <w:sz w:val="24"/>
                <w:szCs w:val="24"/>
              </w:rPr>
              <w:t>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F9502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F9502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181,8</w:t>
            </w:r>
          </w:p>
        </w:tc>
      </w:tr>
    </w:tbl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EB716D" w:rsidRDefault="00EB716D" w:rsidP="00373B65">
      <w:pPr>
        <w:keepNext/>
        <w:jc w:val="right"/>
        <w:rPr>
          <w:sz w:val="28"/>
          <w:szCs w:val="28"/>
        </w:rPr>
      </w:pPr>
    </w:p>
    <w:p w:rsidR="00EB716D" w:rsidRDefault="00EB716D" w:rsidP="00373B65">
      <w:pPr>
        <w:keepNext/>
        <w:jc w:val="right"/>
        <w:rPr>
          <w:sz w:val="28"/>
          <w:szCs w:val="28"/>
        </w:rPr>
      </w:pPr>
    </w:p>
    <w:p w:rsidR="00EB716D" w:rsidRDefault="00EB716D" w:rsidP="00373B65">
      <w:pPr>
        <w:keepNext/>
        <w:jc w:val="right"/>
        <w:rPr>
          <w:sz w:val="28"/>
          <w:szCs w:val="28"/>
        </w:rPr>
      </w:pPr>
    </w:p>
    <w:p w:rsidR="00EB716D" w:rsidRDefault="00EB716D" w:rsidP="00373B65">
      <w:pPr>
        <w:keepNext/>
        <w:jc w:val="right"/>
        <w:rPr>
          <w:sz w:val="28"/>
          <w:szCs w:val="28"/>
        </w:rPr>
      </w:pPr>
    </w:p>
    <w:p w:rsidR="00EB716D" w:rsidRDefault="00EB716D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</w:t>
      </w:r>
      <w:proofErr w:type="spellStart"/>
      <w:r w:rsidR="00D57B5B">
        <w:rPr>
          <w:b/>
          <w:sz w:val="28"/>
          <w:szCs w:val="28"/>
        </w:rPr>
        <w:t>Новоярковского</w:t>
      </w:r>
      <w:proofErr w:type="spellEnd"/>
      <w:r w:rsidR="00155D44">
        <w:rPr>
          <w:b/>
          <w:sz w:val="28"/>
          <w:szCs w:val="28"/>
        </w:rPr>
        <w:t xml:space="preserve"> </w:t>
      </w:r>
      <w:r w:rsidRPr="002D79B8">
        <w:rPr>
          <w:b/>
          <w:sz w:val="28"/>
          <w:szCs w:val="28"/>
        </w:rPr>
        <w:t>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57B5B">
        <w:rPr>
          <w:b/>
          <w:sz w:val="28"/>
          <w:szCs w:val="28"/>
        </w:rPr>
        <w:t>Новоярковский</w:t>
      </w:r>
      <w:proofErr w:type="spellEnd"/>
      <w:r w:rsidR="009531AD" w:rsidRPr="009531AD">
        <w:rPr>
          <w:b/>
          <w:sz w:val="28"/>
          <w:szCs w:val="28"/>
        </w:rPr>
        <w:t xml:space="preserve"> сельсовет Каменского района Алтайского края на 202</w:t>
      </w:r>
      <w:r w:rsidR="003F6DCE">
        <w:rPr>
          <w:b/>
          <w:sz w:val="28"/>
          <w:szCs w:val="28"/>
        </w:rPr>
        <w:t>4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3F6DCE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и 202</w:t>
      </w:r>
      <w:r w:rsidR="003F6DCE">
        <w:rPr>
          <w:b/>
          <w:sz w:val="28"/>
          <w:szCs w:val="28"/>
        </w:rPr>
        <w:t>6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5B465B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 w:rsidR="00D57B5B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proofErr w:type="spellStart"/>
      <w:r w:rsidR="00146F2D">
        <w:rPr>
          <w:sz w:val="28"/>
          <w:szCs w:val="28"/>
        </w:rPr>
        <w:t>Новоярковский</w:t>
      </w:r>
      <w:proofErr w:type="spellEnd"/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3F6DCE">
        <w:rPr>
          <w:sz w:val="28"/>
          <w:szCs w:val="28"/>
        </w:rPr>
        <w:t>4</w:t>
      </w:r>
      <w:r w:rsidR="009531AD" w:rsidRPr="005C07FA">
        <w:rPr>
          <w:sz w:val="28"/>
          <w:szCs w:val="28"/>
        </w:rPr>
        <w:t xml:space="preserve"> год и на плановый период 202</w:t>
      </w:r>
      <w:r w:rsidR="003F6DCE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и 202</w:t>
      </w:r>
      <w:r w:rsidR="003F6DCE">
        <w:rPr>
          <w:sz w:val="28"/>
          <w:szCs w:val="28"/>
        </w:rPr>
        <w:t>6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proofErr w:type="spellStart"/>
      <w:r w:rsidR="00146F2D">
        <w:rPr>
          <w:sz w:val="28"/>
          <w:szCs w:val="28"/>
        </w:rPr>
        <w:t>Новоярковского</w:t>
      </w:r>
      <w:proofErr w:type="spellEnd"/>
      <w:r w:rsidR="00441B88" w:rsidRPr="00C61907">
        <w:rPr>
          <w:sz w:val="28"/>
          <w:szCs w:val="28"/>
        </w:rPr>
        <w:t xml:space="preserve"> сельского Совета депутатов </w:t>
      </w:r>
      <w:r w:rsidR="00441B88" w:rsidRPr="005B465B">
        <w:rPr>
          <w:sz w:val="28"/>
          <w:szCs w:val="28"/>
        </w:rPr>
        <w:t xml:space="preserve">от </w:t>
      </w:r>
      <w:r w:rsidR="007A3CF0" w:rsidRPr="005B465B">
        <w:rPr>
          <w:sz w:val="28"/>
          <w:szCs w:val="28"/>
        </w:rPr>
        <w:t>2</w:t>
      </w:r>
      <w:r w:rsidR="00397A6E" w:rsidRPr="005B465B">
        <w:rPr>
          <w:sz w:val="28"/>
          <w:szCs w:val="28"/>
        </w:rPr>
        <w:t>3</w:t>
      </w:r>
      <w:r w:rsidR="0092532F" w:rsidRPr="005B465B">
        <w:rPr>
          <w:sz w:val="28"/>
          <w:szCs w:val="28"/>
        </w:rPr>
        <w:t>.</w:t>
      </w:r>
      <w:r w:rsidR="00397A6E" w:rsidRPr="005B465B">
        <w:rPr>
          <w:sz w:val="28"/>
          <w:szCs w:val="28"/>
        </w:rPr>
        <w:t>12</w:t>
      </w:r>
      <w:r w:rsidR="007A3CF0" w:rsidRPr="005B465B">
        <w:rPr>
          <w:sz w:val="28"/>
          <w:szCs w:val="28"/>
        </w:rPr>
        <w:t>.20</w:t>
      </w:r>
      <w:r w:rsidR="00397A6E" w:rsidRPr="005B465B">
        <w:rPr>
          <w:sz w:val="28"/>
          <w:szCs w:val="28"/>
        </w:rPr>
        <w:t>21</w:t>
      </w:r>
      <w:r w:rsidR="0092532F" w:rsidRPr="005B465B">
        <w:rPr>
          <w:sz w:val="28"/>
          <w:szCs w:val="28"/>
        </w:rPr>
        <w:t xml:space="preserve">  № </w:t>
      </w:r>
      <w:r w:rsidR="00397A6E" w:rsidRPr="005B465B">
        <w:rPr>
          <w:sz w:val="28"/>
          <w:szCs w:val="28"/>
        </w:rPr>
        <w:t>28</w:t>
      </w:r>
      <w:r w:rsidR="00441B88" w:rsidRPr="005B465B">
        <w:rPr>
          <w:sz w:val="28"/>
          <w:szCs w:val="28"/>
        </w:rPr>
        <w:t xml:space="preserve"> «О</w:t>
      </w:r>
      <w:r w:rsidR="00397A6E" w:rsidRPr="005B465B">
        <w:rPr>
          <w:sz w:val="28"/>
          <w:szCs w:val="28"/>
        </w:rPr>
        <w:t>б утверждении</w:t>
      </w:r>
      <w:r w:rsidR="00441B88" w:rsidRPr="005B465B">
        <w:rPr>
          <w:sz w:val="28"/>
          <w:szCs w:val="28"/>
        </w:rPr>
        <w:t xml:space="preserve"> Положени</w:t>
      </w:r>
      <w:r w:rsidR="00397A6E" w:rsidRPr="005B465B">
        <w:rPr>
          <w:sz w:val="28"/>
          <w:szCs w:val="28"/>
        </w:rPr>
        <w:t>я</w:t>
      </w:r>
      <w:r w:rsidR="00441B88" w:rsidRPr="005B465B">
        <w:rPr>
          <w:sz w:val="28"/>
          <w:szCs w:val="28"/>
        </w:rPr>
        <w:t xml:space="preserve"> о бюджетном</w:t>
      </w:r>
      <w:r w:rsidR="00397A6E" w:rsidRPr="005B465B">
        <w:rPr>
          <w:sz w:val="28"/>
          <w:szCs w:val="28"/>
        </w:rPr>
        <w:t xml:space="preserve"> </w:t>
      </w:r>
      <w:r w:rsidR="00441B88" w:rsidRPr="005B465B">
        <w:rPr>
          <w:sz w:val="28"/>
          <w:szCs w:val="28"/>
        </w:rPr>
        <w:t>процессе в муниципал</w:t>
      </w:r>
      <w:r w:rsidR="00441B88" w:rsidRPr="005B465B">
        <w:rPr>
          <w:sz w:val="28"/>
          <w:szCs w:val="28"/>
        </w:rPr>
        <w:t>ь</w:t>
      </w:r>
      <w:r w:rsidR="00441B88" w:rsidRPr="005B465B">
        <w:rPr>
          <w:sz w:val="28"/>
          <w:szCs w:val="28"/>
        </w:rPr>
        <w:t xml:space="preserve">ном образовании </w:t>
      </w:r>
      <w:proofErr w:type="spellStart"/>
      <w:r w:rsidR="00146F2D" w:rsidRPr="005B465B">
        <w:rPr>
          <w:sz w:val="28"/>
          <w:szCs w:val="28"/>
        </w:rPr>
        <w:t>Новоярковский</w:t>
      </w:r>
      <w:proofErr w:type="spellEnd"/>
      <w:r w:rsidR="00441B88" w:rsidRPr="005B465B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proofErr w:type="spellStart"/>
      <w:r w:rsidR="00146F2D">
        <w:rPr>
          <w:sz w:val="28"/>
          <w:szCs w:val="28"/>
        </w:rPr>
        <w:t>Новоярковского</w:t>
      </w:r>
      <w:proofErr w:type="spellEnd"/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95398E">
        <w:rPr>
          <w:sz w:val="28"/>
          <w:szCs w:val="28"/>
        </w:rPr>
        <w:t>4</w:t>
      </w:r>
      <w:r w:rsidR="00312FCF">
        <w:rPr>
          <w:sz w:val="28"/>
          <w:szCs w:val="28"/>
        </w:rPr>
        <w:t xml:space="preserve"> год и на плановый период 202</w:t>
      </w:r>
      <w:r w:rsidR="0095398E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и 202</w:t>
      </w:r>
      <w:r w:rsidR="0095398E">
        <w:rPr>
          <w:sz w:val="28"/>
          <w:szCs w:val="28"/>
        </w:rPr>
        <w:t>6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proofErr w:type="spellStart"/>
      <w:r w:rsidR="00146F2D">
        <w:rPr>
          <w:sz w:val="28"/>
          <w:szCs w:val="28"/>
        </w:rPr>
        <w:t>Новоярковский</w:t>
      </w:r>
      <w:proofErr w:type="spellEnd"/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proofErr w:type="spellStart"/>
      <w:r w:rsidR="00146F2D">
        <w:rPr>
          <w:b/>
          <w:sz w:val="28"/>
          <w:szCs w:val="28"/>
        </w:rPr>
        <w:t>Новоярковского</w:t>
      </w:r>
      <w:proofErr w:type="spellEnd"/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95398E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95398E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95398E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236102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236102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236102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236102">
        <w:rPr>
          <w:sz w:val="28"/>
          <w:szCs w:val="28"/>
        </w:rPr>
        <w:t>3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236102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236102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236102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441B88" w:rsidP="00273AA4">
      <w:pPr>
        <w:ind w:firstLine="709"/>
        <w:jc w:val="both"/>
        <w:rPr>
          <w:sz w:val="28"/>
          <w:szCs w:val="28"/>
        </w:rPr>
      </w:pPr>
      <w:r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</w:t>
      </w:r>
      <w:r w:rsidR="00236102">
        <w:rPr>
          <w:sz w:val="28"/>
          <w:szCs w:val="28"/>
        </w:rPr>
        <w:t>4</w:t>
      </w:r>
      <w:r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236102">
        <w:rPr>
          <w:sz w:val="28"/>
          <w:szCs w:val="28"/>
        </w:rPr>
        <w:t>2902,0</w:t>
      </w:r>
      <w:r w:rsidR="004457BE">
        <w:rPr>
          <w:sz w:val="28"/>
          <w:szCs w:val="28"/>
        </w:rPr>
        <w:t xml:space="preserve"> тыс. рублей; на </w:t>
      </w:r>
      <w:r w:rsidR="00AD60DD">
        <w:rPr>
          <w:sz w:val="28"/>
          <w:szCs w:val="28"/>
        </w:rPr>
        <w:t xml:space="preserve">плановый период </w:t>
      </w:r>
      <w:r w:rsidR="004457BE">
        <w:rPr>
          <w:sz w:val="28"/>
          <w:szCs w:val="28"/>
        </w:rPr>
        <w:t>202</w:t>
      </w:r>
      <w:r w:rsidR="00236102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</w:t>
      </w:r>
      <w:r w:rsidR="001C26F2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236102">
        <w:rPr>
          <w:sz w:val="28"/>
          <w:szCs w:val="28"/>
        </w:rPr>
        <w:t>3008</w:t>
      </w:r>
      <w:r w:rsidR="001C26F2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рублей;</w:t>
      </w:r>
      <w:r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</w:t>
      </w:r>
      <w:r w:rsidR="00AD60DD">
        <w:rPr>
          <w:sz w:val="28"/>
          <w:szCs w:val="28"/>
        </w:rPr>
        <w:t xml:space="preserve"> плановый период</w:t>
      </w:r>
      <w:r w:rsidR="004457BE">
        <w:rPr>
          <w:sz w:val="28"/>
          <w:szCs w:val="28"/>
        </w:rPr>
        <w:t xml:space="preserve"> 202</w:t>
      </w:r>
      <w:r w:rsidR="00236102">
        <w:rPr>
          <w:sz w:val="28"/>
          <w:szCs w:val="28"/>
        </w:rPr>
        <w:t>6</w:t>
      </w:r>
      <w:r w:rsidR="004457BE">
        <w:rPr>
          <w:sz w:val="28"/>
          <w:szCs w:val="28"/>
        </w:rPr>
        <w:t xml:space="preserve"> год - </w:t>
      </w:r>
      <w:r w:rsidR="00236102">
        <w:rPr>
          <w:sz w:val="28"/>
          <w:szCs w:val="28"/>
        </w:rPr>
        <w:t>3089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r w:rsidRPr="00122F33">
        <w:rPr>
          <w:sz w:val="28"/>
          <w:szCs w:val="28"/>
        </w:rPr>
        <w:t>В структуре собственных доходов бюджета сел</w:t>
      </w:r>
      <w:r w:rsidRPr="00122F33">
        <w:rPr>
          <w:sz w:val="28"/>
          <w:szCs w:val="28"/>
        </w:rPr>
        <w:t>ь</w:t>
      </w:r>
      <w:r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Pr="00122F33">
        <w:rPr>
          <w:sz w:val="28"/>
          <w:szCs w:val="28"/>
        </w:rPr>
        <w:t xml:space="preserve"> налоговых доходов</w:t>
      </w:r>
      <w:r w:rsidR="009E70D0">
        <w:rPr>
          <w:sz w:val="28"/>
          <w:szCs w:val="28"/>
        </w:rPr>
        <w:t xml:space="preserve"> в 202</w:t>
      </w:r>
      <w:r w:rsidR="00236102">
        <w:rPr>
          <w:sz w:val="28"/>
          <w:szCs w:val="28"/>
        </w:rPr>
        <w:t>4</w:t>
      </w:r>
      <w:r w:rsidR="009E70D0">
        <w:rPr>
          <w:sz w:val="28"/>
          <w:szCs w:val="28"/>
        </w:rPr>
        <w:t xml:space="preserve"> году</w:t>
      </w:r>
      <w:r w:rsidRPr="00122F33">
        <w:rPr>
          <w:sz w:val="28"/>
          <w:szCs w:val="28"/>
        </w:rPr>
        <w:t xml:space="preserve"> в сумме </w:t>
      </w:r>
      <w:r w:rsidR="00236102">
        <w:rPr>
          <w:sz w:val="28"/>
          <w:szCs w:val="28"/>
        </w:rPr>
        <w:t>2318</w:t>
      </w:r>
      <w:r w:rsidR="00122F33" w:rsidRPr="00122F33">
        <w:rPr>
          <w:sz w:val="28"/>
          <w:szCs w:val="28"/>
        </w:rPr>
        <w:t>,0</w:t>
      </w:r>
      <w:r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236102">
        <w:rPr>
          <w:sz w:val="28"/>
          <w:szCs w:val="28"/>
        </w:rPr>
        <w:t>79,9</w:t>
      </w:r>
      <w:r w:rsidR="008921D3">
        <w:rPr>
          <w:sz w:val="28"/>
          <w:szCs w:val="28"/>
        </w:rPr>
        <w:t xml:space="preserve"> процент</w:t>
      </w:r>
      <w:r w:rsidR="001C26F2">
        <w:rPr>
          <w:sz w:val="28"/>
          <w:szCs w:val="28"/>
        </w:rPr>
        <w:t>ов</w:t>
      </w:r>
      <w:r w:rsidR="00943BE8">
        <w:rPr>
          <w:sz w:val="28"/>
          <w:szCs w:val="28"/>
        </w:rPr>
        <w:t>, неналоговых доходов в 202</w:t>
      </w:r>
      <w:r w:rsidR="00236102">
        <w:rPr>
          <w:sz w:val="28"/>
          <w:szCs w:val="28"/>
        </w:rPr>
        <w:t>4</w:t>
      </w:r>
      <w:r w:rsidR="00943BE8">
        <w:rPr>
          <w:sz w:val="28"/>
          <w:szCs w:val="28"/>
        </w:rPr>
        <w:t xml:space="preserve"> году в сумме </w:t>
      </w:r>
      <w:r w:rsidR="00236102">
        <w:rPr>
          <w:sz w:val="28"/>
          <w:szCs w:val="28"/>
        </w:rPr>
        <w:t>58</w:t>
      </w:r>
      <w:r w:rsidR="001C26F2">
        <w:rPr>
          <w:sz w:val="28"/>
          <w:szCs w:val="28"/>
        </w:rPr>
        <w:t>4</w:t>
      </w:r>
      <w:r w:rsidR="00943BE8">
        <w:rPr>
          <w:sz w:val="28"/>
          <w:szCs w:val="28"/>
        </w:rPr>
        <w:t xml:space="preserve">,0 тыс. рублей или </w:t>
      </w:r>
      <w:r w:rsidR="00236102">
        <w:rPr>
          <w:sz w:val="28"/>
          <w:szCs w:val="28"/>
        </w:rPr>
        <w:t>20,1</w:t>
      </w:r>
      <w:r w:rsidR="00943BE8">
        <w:rPr>
          <w:sz w:val="28"/>
          <w:szCs w:val="28"/>
        </w:rPr>
        <w:t xml:space="preserve"> процент</w:t>
      </w:r>
      <w:r w:rsidR="001C26F2">
        <w:rPr>
          <w:sz w:val="28"/>
          <w:szCs w:val="28"/>
        </w:rPr>
        <w:t>ов</w:t>
      </w:r>
      <w:r w:rsidR="00273AA4">
        <w:rPr>
          <w:sz w:val="28"/>
          <w:szCs w:val="28"/>
        </w:rPr>
        <w:t xml:space="preserve">; в </w:t>
      </w:r>
      <w:r w:rsidR="00AD60DD">
        <w:rPr>
          <w:sz w:val="28"/>
          <w:szCs w:val="28"/>
        </w:rPr>
        <w:t xml:space="preserve">плановом периоде </w:t>
      </w:r>
      <w:r w:rsidR="00273AA4">
        <w:rPr>
          <w:sz w:val="28"/>
          <w:szCs w:val="28"/>
        </w:rPr>
        <w:t>202</w:t>
      </w:r>
      <w:r w:rsidR="00B66B23">
        <w:rPr>
          <w:sz w:val="28"/>
          <w:szCs w:val="28"/>
        </w:rPr>
        <w:t>5</w:t>
      </w:r>
      <w:r w:rsidR="00273AA4">
        <w:rPr>
          <w:sz w:val="28"/>
          <w:szCs w:val="28"/>
        </w:rPr>
        <w:t xml:space="preserve"> году налоговых доходов в сумме</w:t>
      </w:r>
      <w:r w:rsidRPr="00122F33">
        <w:rPr>
          <w:sz w:val="28"/>
          <w:szCs w:val="28"/>
        </w:rPr>
        <w:t xml:space="preserve"> </w:t>
      </w:r>
      <w:r w:rsidR="00B66B23">
        <w:rPr>
          <w:sz w:val="28"/>
          <w:szCs w:val="28"/>
        </w:rPr>
        <w:t>2410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943BE8">
        <w:rPr>
          <w:sz w:val="28"/>
          <w:szCs w:val="28"/>
        </w:rPr>
        <w:t>8</w:t>
      </w:r>
      <w:r w:rsidR="00B66B23">
        <w:rPr>
          <w:sz w:val="28"/>
          <w:szCs w:val="28"/>
        </w:rPr>
        <w:t>0,1</w:t>
      </w:r>
      <w:r w:rsidR="00273AA4">
        <w:rPr>
          <w:sz w:val="28"/>
          <w:szCs w:val="28"/>
        </w:rPr>
        <w:t xml:space="preserve"> процента</w:t>
      </w:r>
      <w:r w:rsidR="00943BE8">
        <w:rPr>
          <w:sz w:val="28"/>
          <w:szCs w:val="28"/>
        </w:rPr>
        <w:t>, неналоговых доходов в 202</w:t>
      </w:r>
      <w:r w:rsidR="00F41C1F">
        <w:rPr>
          <w:sz w:val="28"/>
          <w:szCs w:val="28"/>
        </w:rPr>
        <w:t>5</w:t>
      </w:r>
      <w:r w:rsidR="00943BE8">
        <w:rPr>
          <w:sz w:val="28"/>
          <w:szCs w:val="28"/>
        </w:rPr>
        <w:t xml:space="preserve"> в сумме </w:t>
      </w:r>
      <w:r w:rsidR="00F41C1F">
        <w:rPr>
          <w:sz w:val="28"/>
          <w:szCs w:val="28"/>
        </w:rPr>
        <w:t>598</w:t>
      </w:r>
      <w:r w:rsidR="00943BE8">
        <w:rPr>
          <w:sz w:val="28"/>
          <w:szCs w:val="28"/>
        </w:rPr>
        <w:t>,0 тыс. рублей или 1</w:t>
      </w:r>
      <w:r w:rsidR="00F41C1F">
        <w:rPr>
          <w:sz w:val="28"/>
          <w:szCs w:val="28"/>
        </w:rPr>
        <w:t>9,9</w:t>
      </w:r>
      <w:r w:rsidR="00943BE8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</w:t>
      </w:r>
      <w:r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 xml:space="preserve">в </w:t>
      </w:r>
      <w:r w:rsidR="00AD60DD">
        <w:rPr>
          <w:sz w:val="28"/>
          <w:szCs w:val="28"/>
        </w:rPr>
        <w:lastRenderedPageBreak/>
        <w:t xml:space="preserve">плановом периоде </w:t>
      </w:r>
      <w:r w:rsidR="00273AA4">
        <w:rPr>
          <w:sz w:val="28"/>
          <w:szCs w:val="28"/>
        </w:rPr>
        <w:t>202</w:t>
      </w:r>
      <w:r w:rsidR="00F41C1F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F41C1F">
        <w:rPr>
          <w:sz w:val="28"/>
          <w:szCs w:val="28"/>
        </w:rPr>
        <w:t>2478</w:t>
      </w:r>
      <w:r w:rsidR="001C26F2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F41C1F">
        <w:rPr>
          <w:sz w:val="28"/>
          <w:szCs w:val="28"/>
        </w:rPr>
        <w:t>80,2</w:t>
      </w:r>
      <w:r w:rsidR="00273AA4">
        <w:rPr>
          <w:sz w:val="28"/>
          <w:szCs w:val="28"/>
        </w:rPr>
        <w:t xml:space="preserve"> процента</w:t>
      </w:r>
      <w:r w:rsidR="00943BE8">
        <w:rPr>
          <w:sz w:val="28"/>
          <w:szCs w:val="28"/>
        </w:rPr>
        <w:t>, неналоговых доходов в 202</w:t>
      </w:r>
      <w:r w:rsidR="00F41C1F">
        <w:rPr>
          <w:sz w:val="28"/>
          <w:szCs w:val="28"/>
        </w:rPr>
        <w:t>6</w:t>
      </w:r>
      <w:r w:rsidR="00943BE8">
        <w:rPr>
          <w:sz w:val="28"/>
          <w:szCs w:val="28"/>
        </w:rPr>
        <w:t xml:space="preserve"> году в сумме </w:t>
      </w:r>
      <w:r w:rsidR="00F41C1F">
        <w:rPr>
          <w:sz w:val="28"/>
          <w:szCs w:val="28"/>
        </w:rPr>
        <w:t>611</w:t>
      </w:r>
      <w:r w:rsidR="00943BE8">
        <w:rPr>
          <w:sz w:val="28"/>
          <w:szCs w:val="28"/>
        </w:rPr>
        <w:t xml:space="preserve">,0 тыс. рублей или </w:t>
      </w:r>
      <w:r w:rsidR="00F41C1F">
        <w:rPr>
          <w:sz w:val="28"/>
          <w:szCs w:val="28"/>
        </w:rPr>
        <w:t>19,8</w:t>
      </w:r>
      <w:r w:rsidR="00943BE8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.</w:t>
      </w:r>
    </w:p>
    <w:p w:rsidR="00054041" w:rsidRDefault="00441B88" w:rsidP="00054041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Основными источниками собственных доходов бюджета сельсовета являются: </w:t>
      </w:r>
      <w:r w:rsidR="00054041" w:rsidRPr="002D79B8">
        <w:rPr>
          <w:sz w:val="28"/>
          <w:szCs w:val="28"/>
        </w:rPr>
        <w:t>налог на доходы физических лиц, налоги на совокупный доход, з</w:t>
      </w:r>
      <w:r w:rsidR="00054041" w:rsidRPr="002D79B8">
        <w:rPr>
          <w:sz w:val="28"/>
          <w:szCs w:val="28"/>
        </w:rPr>
        <w:t>е</w:t>
      </w:r>
      <w:r w:rsidR="00054041" w:rsidRPr="002D79B8">
        <w:rPr>
          <w:sz w:val="28"/>
          <w:szCs w:val="28"/>
        </w:rPr>
        <w:t>мельный налог, налог на имущество физических лиц, неналоговые доходы - доходы, получаемые в виде арендной платы</w:t>
      </w:r>
      <w:r w:rsidR="00054041">
        <w:rPr>
          <w:sz w:val="28"/>
          <w:szCs w:val="28"/>
        </w:rPr>
        <w:t xml:space="preserve">; </w:t>
      </w:r>
      <w:r w:rsidR="00483261">
        <w:rPr>
          <w:sz w:val="28"/>
          <w:szCs w:val="28"/>
        </w:rPr>
        <w:t xml:space="preserve">доходы от сдачи в аренду имущества, </w:t>
      </w:r>
      <w:r w:rsidR="00054041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054041" w:rsidRPr="002D79B8">
        <w:rPr>
          <w:sz w:val="28"/>
          <w:szCs w:val="28"/>
        </w:rPr>
        <w:t>.</w:t>
      </w:r>
    </w:p>
    <w:p w:rsidR="00061FD7" w:rsidRDefault="00061FD7" w:rsidP="00933749">
      <w:pPr>
        <w:ind w:firstLine="709"/>
        <w:jc w:val="both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</w:t>
      </w:r>
      <w:r w:rsidR="00F856CB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 в соответствии с положениями главы 23 части 2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РФ.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</w:t>
      </w:r>
      <w:r w:rsidR="00F856CB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54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>в 202</w:t>
      </w:r>
      <w:r w:rsidR="00F856CB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054041">
        <w:rPr>
          <w:sz w:val="28"/>
          <w:szCs w:val="28"/>
        </w:rPr>
        <w:t>22</w:t>
      </w:r>
      <w:r w:rsidR="00FA0D91">
        <w:rPr>
          <w:sz w:val="28"/>
          <w:szCs w:val="28"/>
        </w:rPr>
        <w:t>6</w:t>
      </w:r>
      <w:r w:rsidR="00054041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FA0D91">
        <w:rPr>
          <w:color w:val="000000"/>
          <w:sz w:val="28"/>
          <w:szCs w:val="28"/>
        </w:rPr>
        <w:t>102,3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FA0D91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FA0D91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>-202</w:t>
      </w:r>
      <w:r w:rsidR="00FA0D91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054041">
        <w:rPr>
          <w:color w:val="000000"/>
          <w:sz w:val="28"/>
          <w:szCs w:val="28"/>
        </w:rPr>
        <w:t>2</w:t>
      </w:r>
      <w:r w:rsidR="00FA0D91">
        <w:rPr>
          <w:color w:val="000000"/>
          <w:sz w:val="28"/>
          <w:szCs w:val="28"/>
        </w:rPr>
        <w:t>37</w:t>
      </w:r>
      <w:r w:rsidR="00054041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054041">
        <w:rPr>
          <w:color w:val="000000"/>
          <w:sz w:val="28"/>
          <w:szCs w:val="28"/>
        </w:rPr>
        <w:t>2</w:t>
      </w:r>
      <w:r w:rsidR="00FA0D91">
        <w:rPr>
          <w:color w:val="000000"/>
          <w:sz w:val="28"/>
          <w:szCs w:val="28"/>
        </w:rPr>
        <w:t>49</w:t>
      </w:r>
      <w:r w:rsidR="00054041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>на 202</w:t>
      </w:r>
      <w:r w:rsidR="00893D1E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8765B9">
        <w:rPr>
          <w:sz w:val="28"/>
          <w:szCs w:val="28"/>
        </w:rPr>
        <w:t>1</w:t>
      </w:r>
      <w:r w:rsidR="00893D1E">
        <w:rPr>
          <w:sz w:val="28"/>
          <w:szCs w:val="28"/>
        </w:rPr>
        <w:t>000</w:t>
      </w:r>
      <w:r w:rsidR="008765B9">
        <w:rPr>
          <w:sz w:val="28"/>
          <w:szCs w:val="28"/>
        </w:rPr>
        <w:t>,0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период </w:t>
      </w:r>
      <w:r w:rsidR="00A8754E">
        <w:rPr>
          <w:sz w:val="28"/>
          <w:szCs w:val="28"/>
        </w:rPr>
        <w:t>202</w:t>
      </w:r>
      <w:r w:rsidR="00893D1E">
        <w:rPr>
          <w:sz w:val="28"/>
          <w:szCs w:val="28"/>
        </w:rPr>
        <w:t>5</w:t>
      </w:r>
      <w:r w:rsidR="00A8754E">
        <w:rPr>
          <w:sz w:val="28"/>
          <w:szCs w:val="28"/>
        </w:rPr>
        <w:t xml:space="preserve"> год в сумме </w:t>
      </w:r>
      <w:r w:rsidR="008765B9">
        <w:rPr>
          <w:sz w:val="28"/>
          <w:szCs w:val="28"/>
        </w:rPr>
        <w:t>1</w:t>
      </w:r>
      <w:r w:rsidR="00893D1E">
        <w:rPr>
          <w:sz w:val="28"/>
          <w:szCs w:val="28"/>
        </w:rPr>
        <w:t>040</w:t>
      </w:r>
      <w:r w:rsidR="00054041">
        <w:rPr>
          <w:sz w:val="28"/>
          <w:szCs w:val="28"/>
        </w:rPr>
        <w:t>,0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</w:t>
      </w:r>
      <w:proofErr w:type="gramStart"/>
      <w:r w:rsidR="00A8754E">
        <w:rPr>
          <w:sz w:val="28"/>
          <w:szCs w:val="28"/>
        </w:rPr>
        <w:t>на</w:t>
      </w:r>
      <w:r w:rsidR="00AD60DD">
        <w:rPr>
          <w:sz w:val="28"/>
          <w:szCs w:val="28"/>
        </w:rPr>
        <w:t xml:space="preserve"> </w:t>
      </w:r>
      <w:r w:rsidR="00A8754E">
        <w:rPr>
          <w:sz w:val="28"/>
          <w:szCs w:val="28"/>
        </w:rPr>
        <w:t xml:space="preserve"> </w:t>
      </w:r>
      <w:r w:rsidR="00AD60DD">
        <w:rPr>
          <w:sz w:val="28"/>
          <w:szCs w:val="28"/>
        </w:rPr>
        <w:t>плановый</w:t>
      </w:r>
      <w:proofErr w:type="gramEnd"/>
      <w:r w:rsidR="00AD60DD">
        <w:rPr>
          <w:sz w:val="28"/>
          <w:szCs w:val="28"/>
        </w:rPr>
        <w:t xml:space="preserve"> период </w:t>
      </w:r>
      <w:r w:rsidR="00A8754E">
        <w:rPr>
          <w:sz w:val="28"/>
          <w:szCs w:val="28"/>
        </w:rPr>
        <w:t>202</w:t>
      </w:r>
      <w:r w:rsidR="00893D1E">
        <w:rPr>
          <w:sz w:val="28"/>
          <w:szCs w:val="28"/>
        </w:rPr>
        <w:t>6</w:t>
      </w:r>
      <w:r w:rsidR="00A8754E">
        <w:rPr>
          <w:sz w:val="28"/>
          <w:szCs w:val="28"/>
        </w:rPr>
        <w:t xml:space="preserve"> год </w:t>
      </w:r>
      <w:r w:rsidR="008765B9">
        <w:rPr>
          <w:sz w:val="28"/>
          <w:szCs w:val="28"/>
        </w:rPr>
        <w:t>1</w:t>
      </w:r>
      <w:r w:rsidR="00893D1E">
        <w:rPr>
          <w:sz w:val="28"/>
          <w:szCs w:val="28"/>
        </w:rPr>
        <w:t>082</w:t>
      </w:r>
      <w:r w:rsidR="00054041">
        <w:rPr>
          <w:sz w:val="28"/>
          <w:szCs w:val="28"/>
        </w:rPr>
        <w:t>,0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771612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771612">
        <w:rPr>
          <w:sz w:val="28"/>
          <w:szCs w:val="28"/>
        </w:rPr>
        <w:t>91</w:t>
      </w:r>
      <w:r w:rsidR="0061196A">
        <w:rPr>
          <w:sz w:val="28"/>
          <w:szCs w:val="28"/>
        </w:rPr>
        <w:t xml:space="preserve">,0 </w:t>
      </w:r>
      <w:r w:rsidR="00441B88" w:rsidRPr="007071AA"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61196A">
        <w:rPr>
          <w:color w:val="000000"/>
          <w:sz w:val="28"/>
          <w:szCs w:val="28"/>
        </w:rPr>
        <w:t>1</w:t>
      </w:r>
      <w:r w:rsidR="00771612">
        <w:rPr>
          <w:color w:val="000000"/>
          <w:sz w:val="28"/>
          <w:szCs w:val="28"/>
        </w:rPr>
        <w:t>37,9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771612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</w:t>
      </w:r>
      <w:r w:rsidR="00AD60DD">
        <w:rPr>
          <w:color w:val="000000"/>
          <w:sz w:val="28"/>
          <w:szCs w:val="28"/>
        </w:rPr>
        <w:t xml:space="preserve"> 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F027D4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>-202</w:t>
      </w:r>
      <w:r w:rsidR="00F027D4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F027D4">
        <w:rPr>
          <w:color w:val="000000"/>
          <w:sz w:val="28"/>
          <w:szCs w:val="28"/>
        </w:rPr>
        <w:t>93</w:t>
      </w:r>
      <w:r w:rsidR="0061196A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F027D4">
        <w:rPr>
          <w:color w:val="000000"/>
          <w:sz w:val="28"/>
          <w:szCs w:val="28"/>
        </w:rPr>
        <w:t>95</w:t>
      </w:r>
      <w:r w:rsidR="0061196A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</w:p>
    <w:p w:rsidR="0061196A" w:rsidRDefault="0061196A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>на 202</w:t>
      </w:r>
      <w:r w:rsidR="0039382E">
        <w:rPr>
          <w:sz w:val="28"/>
          <w:szCs w:val="28"/>
        </w:rPr>
        <w:t>4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C02C36">
        <w:rPr>
          <w:sz w:val="28"/>
          <w:szCs w:val="28"/>
        </w:rPr>
        <w:t>1</w:t>
      </w:r>
      <w:r w:rsidR="0039382E">
        <w:rPr>
          <w:sz w:val="28"/>
          <w:szCs w:val="28"/>
        </w:rPr>
        <w:t>001</w:t>
      </w:r>
      <w:r w:rsidR="0061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C02C36">
        <w:rPr>
          <w:bCs/>
          <w:sz w:val="28"/>
          <w:szCs w:val="28"/>
        </w:rPr>
        <w:t>1</w:t>
      </w:r>
      <w:r w:rsidR="0039382E">
        <w:rPr>
          <w:bCs/>
          <w:sz w:val="28"/>
          <w:szCs w:val="28"/>
        </w:rPr>
        <w:t>56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 xml:space="preserve">, </w:t>
      </w:r>
      <w:r w:rsidRPr="00A2689D">
        <w:rPr>
          <w:bCs/>
          <w:sz w:val="28"/>
          <w:szCs w:val="28"/>
        </w:rPr>
        <w:lastRenderedPageBreak/>
        <w:t>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C02C36">
        <w:rPr>
          <w:bCs/>
          <w:sz w:val="28"/>
          <w:szCs w:val="28"/>
        </w:rPr>
        <w:t>8</w:t>
      </w:r>
      <w:r w:rsidR="0039382E">
        <w:rPr>
          <w:bCs/>
          <w:sz w:val="28"/>
          <w:szCs w:val="28"/>
        </w:rPr>
        <w:t>45</w:t>
      </w:r>
      <w:r w:rsidR="00A8754E">
        <w:rPr>
          <w:bCs/>
          <w:sz w:val="28"/>
          <w:szCs w:val="28"/>
        </w:rPr>
        <w:t xml:space="preserve"> тыс. рублей;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39382E">
        <w:rPr>
          <w:bCs/>
          <w:sz w:val="28"/>
          <w:szCs w:val="28"/>
        </w:rPr>
        <w:t>5</w:t>
      </w:r>
      <w:r w:rsidR="00A8754E">
        <w:rPr>
          <w:bCs/>
          <w:sz w:val="28"/>
          <w:szCs w:val="28"/>
        </w:rPr>
        <w:t xml:space="preserve"> год- </w:t>
      </w:r>
      <w:r w:rsidR="0039382E">
        <w:rPr>
          <w:bCs/>
          <w:sz w:val="28"/>
          <w:szCs w:val="28"/>
        </w:rPr>
        <w:t>1040</w:t>
      </w:r>
      <w:r w:rsidR="004A013D">
        <w:rPr>
          <w:bCs/>
          <w:sz w:val="28"/>
          <w:szCs w:val="28"/>
        </w:rPr>
        <w:t>,0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 xml:space="preserve">лей;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39382E">
        <w:rPr>
          <w:bCs/>
          <w:sz w:val="28"/>
          <w:szCs w:val="28"/>
        </w:rPr>
        <w:t>6</w:t>
      </w:r>
      <w:r w:rsidR="00A8754E">
        <w:rPr>
          <w:bCs/>
          <w:sz w:val="28"/>
          <w:szCs w:val="28"/>
        </w:rPr>
        <w:t xml:space="preserve"> год </w:t>
      </w:r>
      <w:r w:rsidR="00EF2B37">
        <w:rPr>
          <w:bCs/>
          <w:sz w:val="28"/>
          <w:szCs w:val="28"/>
        </w:rPr>
        <w:t>–</w:t>
      </w:r>
      <w:r w:rsidR="00A8754E">
        <w:rPr>
          <w:bCs/>
          <w:sz w:val="28"/>
          <w:szCs w:val="28"/>
        </w:rPr>
        <w:t xml:space="preserve"> </w:t>
      </w:r>
      <w:r w:rsidR="004A013D">
        <w:rPr>
          <w:bCs/>
          <w:sz w:val="28"/>
          <w:szCs w:val="28"/>
        </w:rPr>
        <w:t>1</w:t>
      </w:r>
      <w:r w:rsidR="0039382E">
        <w:rPr>
          <w:bCs/>
          <w:sz w:val="28"/>
          <w:szCs w:val="28"/>
        </w:rPr>
        <w:t>052</w:t>
      </w:r>
      <w:r w:rsidR="004A013D">
        <w:rPr>
          <w:bCs/>
          <w:sz w:val="28"/>
          <w:szCs w:val="28"/>
        </w:rPr>
        <w:t>,0</w:t>
      </w:r>
      <w:r w:rsidR="00EF2B37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</w:t>
      </w:r>
      <w:r w:rsidR="00F77624">
        <w:rPr>
          <w:bCs/>
          <w:sz w:val="28"/>
          <w:szCs w:val="28"/>
        </w:rPr>
        <w:t>4</w:t>
      </w:r>
      <w:r w:rsidR="00A8754E" w:rsidRPr="00A8754E">
        <w:rPr>
          <w:bCs/>
          <w:sz w:val="28"/>
          <w:szCs w:val="28"/>
        </w:rPr>
        <w:t xml:space="preserve"> год и на плановый период 202</w:t>
      </w:r>
      <w:r w:rsidR="00F77624">
        <w:rPr>
          <w:bCs/>
          <w:sz w:val="28"/>
          <w:szCs w:val="28"/>
        </w:rPr>
        <w:t>5</w:t>
      </w:r>
      <w:r w:rsidR="00A8754E" w:rsidRPr="00A8754E">
        <w:rPr>
          <w:bCs/>
          <w:sz w:val="28"/>
          <w:szCs w:val="28"/>
        </w:rPr>
        <w:t xml:space="preserve"> и 202</w:t>
      </w:r>
      <w:r w:rsidR="00F77624">
        <w:rPr>
          <w:bCs/>
          <w:sz w:val="28"/>
          <w:szCs w:val="28"/>
        </w:rPr>
        <w:t>6</w:t>
      </w:r>
      <w:r w:rsidR="00A8754E" w:rsidRPr="00A8754E">
        <w:rPr>
          <w:bCs/>
          <w:sz w:val="28"/>
          <w:szCs w:val="28"/>
        </w:rPr>
        <w:t xml:space="preserve"> годов</w:t>
      </w:r>
      <w:r w:rsidR="00A8754E" w:rsidRPr="00A8754E">
        <w:rPr>
          <w:sz w:val="28"/>
          <w:szCs w:val="28"/>
        </w:rPr>
        <w:t xml:space="preserve">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A004C5">
        <w:rPr>
          <w:sz w:val="28"/>
          <w:szCs w:val="28"/>
        </w:rPr>
        <w:t>394</w:t>
      </w:r>
      <w:r w:rsidR="007071AA" w:rsidRPr="0061196A">
        <w:rPr>
          <w:sz w:val="28"/>
          <w:szCs w:val="28"/>
        </w:rPr>
        <w:t>,</w:t>
      </w:r>
      <w:r w:rsidR="007071AA" w:rsidRPr="007071AA">
        <w:rPr>
          <w:sz w:val="28"/>
          <w:szCs w:val="28"/>
        </w:rPr>
        <w:t>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</w:t>
      </w:r>
      <w:r w:rsidR="00D51966">
        <w:rPr>
          <w:sz w:val="28"/>
          <w:szCs w:val="28"/>
        </w:rPr>
        <w:t xml:space="preserve">; </w:t>
      </w:r>
      <w:r w:rsidR="00A004C5">
        <w:rPr>
          <w:sz w:val="28"/>
          <w:szCs w:val="28"/>
        </w:rPr>
        <w:t xml:space="preserve">доходы от сдачи в аренду имущества, </w:t>
      </w:r>
      <w:r w:rsidR="00DC1DD4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255697">
        <w:rPr>
          <w:sz w:val="28"/>
          <w:szCs w:val="28"/>
        </w:rPr>
        <w:t>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F77624">
        <w:rPr>
          <w:sz w:val="28"/>
          <w:szCs w:val="28"/>
        </w:rPr>
        <w:t>4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F77624">
        <w:rPr>
          <w:sz w:val="28"/>
          <w:szCs w:val="28"/>
        </w:rPr>
        <w:t>234,3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F77624">
        <w:rPr>
          <w:color w:val="000000"/>
          <w:sz w:val="28"/>
          <w:szCs w:val="28"/>
        </w:rPr>
        <w:t>48,9</w:t>
      </w:r>
      <w:r w:rsidR="00A8754E" w:rsidRPr="00A8754E">
        <w:rPr>
          <w:color w:val="000000"/>
          <w:sz w:val="28"/>
          <w:szCs w:val="28"/>
        </w:rPr>
        <w:t xml:space="preserve"> процент</w:t>
      </w:r>
      <w:r w:rsidR="00A8754E">
        <w:rPr>
          <w:color w:val="000000"/>
          <w:sz w:val="28"/>
          <w:szCs w:val="28"/>
        </w:rPr>
        <w:t>а</w:t>
      </w:r>
      <w:r w:rsidR="00A8754E" w:rsidRPr="00A8754E">
        <w:rPr>
          <w:color w:val="000000"/>
          <w:sz w:val="28"/>
          <w:szCs w:val="28"/>
        </w:rPr>
        <w:t xml:space="preserve"> к уточненным плановым показателям на 202</w:t>
      </w:r>
      <w:r w:rsidR="00F77624">
        <w:rPr>
          <w:color w:val="000000"/>
          <w:sz w:val="28"/>
          <w:szCs w:val="28"/>
        </w:rPr>
        <w:t>3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</w:t>
      </w:r>
      <w:r w:rsidRPr="007071AA">
        <w:rPr>
          <w:sz w:val="28"/>
          <w:szCs w:val="28"/>
        </w:rPr>
        <w:t>Поступления составят: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в сумме </w:t>
      </w:r>
      <w:r w:rsidR="009049CB">
        <w:rPr>
          <w:sz w:val="28"/>
          <w:szCs w:val="28"/>
        </w:rPr>
        <w:t>8</w:t>
      </w:r>
      <w:r w:rsidR="00F77624">
        <w:rPr>
          <w:sz w:val="28"/>
          <w:szCs w:val="28"/>
        </w:rPr>
        <w:t>9,8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A454CC">
        <w:rPr>
          <w:sz w:val="28"/>
          <w:szCs w:val="28"/>
        </w:rPr>
        <w:t xml:space="preserve">иные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F77624">
        <w:rPr>
          <w:sz w:val="28"/>
          <w:szCs w:val="28"/>
        </w:rPr>
        <w:t>144,5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6A0AFE" w:rsidRPr="006A0AFE">
        <w:rPr>
          <w:color w:val="000000"/>
          <w:sz w:val="28"/>
          <w:szCs w:val="28"/>
        </w:rPr>
        <w:t>202</w:t>
      </w:r>
      <w:r w:rsidR="00F77624">
        <w:rPr>
          <w:color w:val="000000"/>
          <w:sz w:val="28"/>
          <w:szCs w:val="28"/>
        </w:rPr>
        <w:t>5</w:t>
      </w:r>
      <w:r w:rsidR="006A0AFE" w:rsidRPr="006A0AFE">
        <w:rPr>
          <w:color w:val="000000"/>
          <w:sz w:val="28"/>
          <w:szCs w:val="28"/>
        </w:rPr>
        <w:t>-202</w:t>
      </w:r>
      <w:r w:rsidR="00F77624">
        <w:rPr>
          <w:color w:val="000000"/>
          <w:sz w:val="28"/>
          <w:szCs w:val="28"/>
        </w:rPr>
        <w:t>6</w:t>
      </w:r>
      <w:r w:rsidR="006A0AFE" w:rsidRPr="006A0AFE">
        <w:rPr>
          <w:color w:val="000000"/>
          <w:sz w:val="28"/>
          <w:szCs w:val="28"/>
        </w:rPr>
        <w:t xml:space="preserve"> года составляет </w:t>
      </w:r>
      <w:r w:rsidR="00F77624">
        <w:rPr>
          <w:color w:val="000000"/>
          <w:sz w:val="28"/>
          <w:szCs w:val="28"/>
        </w:rPr>
        <w:t>212,3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F77624">
        <w:rPr>
          <w:color w:val="000000"/>
          <w:sz w:val="28"/>
          <w:szCs w:val="28"/>
        </w:rPr>
        <w:t>237,3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proofErr w:type="spellStart"/>
      <w:r w:rsidR="0061196A">
        <w:rPr>
          <w:b/>
          <w:sz w:val="28"/>
          <w:szCs w:val="28"/>
        </w:rPr>
        <w:t>Новоярковского</w:t>
      </w:r>
      <w:proofErr w:type="spellEnd"/>
      <w:r w:rsidRPr="009F5451">
        <w:rPr>
          <w:b/>
          <w:sz w:val="28"/>
          <w:szCs w:val="28"/>
        </w:rPr>
        <w:t xml:space="preserve"> сельсовета</w:t>
      </w:r>
    </w:p>
    <w:p w:rsidR="00441B88" w:rsidRDefault="00441B88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92A69">
        <w:rPr>
          <w:sz w:val="28"/>
          <w:szCs w:val="28"/>
        </w:rPr>
        <w:t>4</w:t>
      </w:r>
      <w:r w:rsidRPr="009F5451">
        <w:rPr>
          <w:sz w:val="28"/>
          <w:szCs w:val="28"/>
        </w:rPr>
        <w:t xml:space="preserve"> год определен в размере </w:t>
      </w:r>
      <w:r w:rsidR="00692A69">
        <w:rPr>
          <w:sz w:val="28"/>
          <w:szCs w:val="28"/>
        </w:rPr>
        <w:t>290,2</w:t>
      </w:r>
      <w:r w:rsidR="00DC3E34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692A69">
        <w:rPr>
          <w:sz w:val="28"/>
          <w:szCs w:val="28"/>
        </w:rPr>
        <w:t>5</w:t>
      </w:r>
      <w:r w:rsidR="006A0AFE">
        <w:rPr>
          <w:sz w:val="28"/>
          <w:szCs w:val="28"/>
        </w:rPr>
        <w:t xml:space="preserve"> год </w:t>
      </w:r>
      <w:r w:rsidR="00692A69">
        <w:rPr>
          <w:sz w:val="28"/>
          <w:szCs w:val="28"/>
        </w:rPr>
        <w:t>300,8</w:t>
      </w:r>
      <w:r w:rsidR="006A0AFE">
        <w:rPr>
          <w:sz w:val="28"/>
          <w:szCs w:val="28"/>
        </w:rPr>
        <w:t xml:space="preserve"> тыс. рублей,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692A69">
        <w:rPr>
          <w:sz w:val="28"/>
          <w:szCs w:val="28"/>
        </w:rPr>
        <w:t>6</w:t>
      </w:r>
      <w:r w:rsidR="006A0AFE">
        <w:rPr>
          <w:sz w:val="28"/>
          <w:szCs w:val="28"/>
        </w:rPr>
        <w:t xml:space="preserve"> год </w:t>
      </w:r>
      <w:r w:rsidR="00692A69">
        <w:rPr>
          <w:sz w:val="28"/>
          <w:szCs w:val="28"/>
        </w:rPr>
        <w:t>308,9</w:t>
      </w:r>
      <w:r w:rsidR="006A0AFE">
        <w:rPr>
          <w:sz w:val="28"/>
          <w:szCs w:val="28"/>
        </w:rPr>
        <w:t xml:space="preserve"> тыс. рублей</w:t>
      </w:r>
      <w:r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Pr="009F5451">
        <w:rPr>
          <w:sz w:val="28"/>
          <w:szCs w:val="28"/>
        </w:rPr>
        <w:t xml:space="preserve"> </w:t>
      </w:r>
      <w:proofErr w:type="spellStart"/>
      <w:r w:rsidR="0061196A">
        <w:rPr>
          <w:sz w:val="28"/>
          <w:szCs w:val="28"/>
        </w:rPr>
        <w:t>Новоярковского</w:t>
      </w:r>
      <w:proofErr w:type="spellEnd"/>
      <w:r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</w:t>
      </w:r>
      <w:r w:rsidR="00612A70">
        <w:rPr>
          <w:sz w:val="28"/>
          <w:szCs w:val="28"/>
        </w:rPr>
        <w:t>от общей суммы налоговых и неналоговых доходов</w:t>
      </w:r>
      <w:r w:rsidR="0066160F">
        <w:rPr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="0061196A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4A266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proofErr w:type="spellStart"/>
            <w:r w:rsidR="0061196A">
              <w:rPr>
                <w:sz w:val="28"/>
                <w:szCs w:val="28"/>
              </w:rPr>
              <w:t>Новоярковского</w:t>
            </w:r>
            <w:proofErr w:type="spellEnd"/>
            <w:r w:rsidR="0061196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>100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</w:t>
            </w:r>
            <w:r w:rsidR="00A454CC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бюджета</w:t>
            </w:r>
            <w:r w:rsidR="00A454CC">
              <w:rPr>
                <w:sz w:val="28"/>
                <w:szCs w:val="28"/>
              </w:rPr>
              <w:t xml:space="preserve"> по расходам поселения</w:t>
            </w:r>
            <w:r w:rsidR="00BC3A87" w:rsidRPr="009F5451">
              <w:rPr>
                <w:sz w:val="28"/>
                <w:szCs w:val="28"/>
              </w:rPr>
              <w:t xml:space="preserve"> на 20</w:t>
            </w:r>
            <w:r w:rsidR="00CF45CD">
              <w:rPr>
                <w:sz w:val="28"/>
                <w:szCs w:val="28"/>
              </w:rPr>
              <w:t>2</w:t>
            </w:r>
            <w:r w:rsidR="004A266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4A2666">
              <w:rPr>
                <w:sz w:val="28"/>
                <w:szCs w:val="28"/>
              </w:rPr>
              <w:t>3426,5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>рублей,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CF45CD">
              <w:rPr>
                <w:sz w:val="28"/>
                <w:szCs w:val="28"/>
              </w:rPr>
              <w:t xml:space="preserve"> 202</w:t>
            </w:r>
            <w:r w:rsidR="004A2666">
              <w:rPr>
                <w:sz w:val="28"/>
                <w:szCs w:val="28"/>
              </w:rPr>
              <w:t>5</w:t>
            </w:r>
            <w:r w:rsidR="00CF45CD">
              <w:rPr>
                <w:sz w:val="28"/>
                <w:szCs w:val="28"/>
              </w:rPr>
              <w:t>-202</w:t>
            </w:r>
            <w:r w:rsidR="004A2666">
              <w:rPr>
                <w:sz w:val="28"/>
                <w:szCs w:val="28"/>
              </w:rPr>
              <w:t>6</w:t>
            </w:r>
            <w:r w:rsidR="00CF45CD">
              <w:rPr>
                <w:sz w:val="28"/>
                <w:szCs w:val="28"/>
              </w:rPr>
              <w:t xml:space="preserve"> год в сумме </w:t>
            </w:r>
            <w:r w:rsidR="004A2666">
              <w:rPr>
                <w:sz w:val="28"/>
                <w:szCs w:val="28"/>
              </w:rPr>
              <w:t>3521,1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4A2666">
              <w:rPr>
                <w:sz w:val="28"/>
                <w:szCs w:val="28"/>
              </w:rPr>
              <w:t>3635,2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lastRenderedPageBreak/>
              <w:t>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4A266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="00DC3E34">
              <w:rPr>
                <w:sz w:val="28"/>
                <w:szCs w:val="28"/>
              </w:rPr>
              <w:t>202</w:t>
            </w:r>
            <w:r w:rsidR="004A2666">
              <w:rPr>
                <w:sz w:val="28"/>
                <w:szCs w:val="28"/>
              </w:rPr>
              <w:t>3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составляют </w:t>
            </w:r>
            <w:r w:rsidR="004A2666">
              <w:rPr>
                <w:sz w:val="28"/>
                <w:szCs w:val="28"/>
              </w:rPr>
              <w:t>66,5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9110AF" w:rsidRDefault="009110AF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B729CC" w:rsidRPr="00B729CC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 xml:space="preserve">Расходы </w:t>
            </w:r>
            <w:r w:rsidR="00857110">
              <w:rPr>
                <w:sz w:val="28"/>
                <w:szCs w:val="28"/>
              </w:rPr>
              <w:t xml:space="preserve">обеспечение деятельности </w:t>
            </w:r>
            <w:r w:rsidRPr="009F5451">
              <w:rPr>
                <w:sz w:val="28"/>
                <w:szCs w:val="28"/>
              </w:rPr>
              <w:t xml:space="preserve">органов </w:t>
            </w:r>
            <w:r w:rsidR="00857110">
              <w:rPr>
                <w:sz w:val="28"/>
                <w:szCs w:val="28"/>
              </w:rPr>
              <w:t>местного само</w:t>
            </w:r>
            <w:r w:rsidRPr="009F5451">
              <w:rPr>
                <w:sz w:val="28"/>
                <w:szCs w:val="28"/>
              </w:rPr>
              <w:t xml:space="preserve">управления </w:t>
            </w:r>
            <w:r w:rsidR="005063B5" w:rsidRPr="009F5451">
              <w:rPr>
                <w:sz w:val="28"/>
                <w:szCs w:val="28"/>
              </w:rPr>
              <w:t xml:space="preserve">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3D0FD2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537004">
              <w:rPr>
                <w:sz w:val="28"/>
                <w:szCs w:val="28"/>
              </w:rPr>
              <w:t>2539,7</w:t>
            </w:r>
            <w:r w:rsidR="00CB709A">
              <w:rPr>
                <w:sz w:val="28"/>
                <w:szCs w:val="28"/>
              </w:rPr>
              <w:t xml:space="preserve"> тыс. рублей</w:t>
            </w:r>
            <w:r w:rsidR="00CF45CD" w:rsidRPr="00A454CC">
              <w:rPr>
                <w:sz w:val="28"/>
                <w:szCs w:val="28"/>
              </w:rPr>
              <w:t>.</w:t>
            </w:r>
            <w:r w:rsidR="00B729CC">
              <w:rPr>
                <w:color w:val="FF0000"/>
                <w:sz w:val="28"/>
                <w:szCs w:val="28"/>
              </w:rPr>
              <w:t xml:space="preserve"> </w:t>
            </w:r>
            <w:r w:rsidR="00B729CC" w:rsidRPr="00B729CC">
              <w:rPr>
                <w:sz w:val="28"/>
                <w:szCs w:val="28"/>
              </w:rPr>
              <w:t xml:space="preserve">На </w:t>
            </w:r>
            <w:r w:rsidR="00AD60DD">
              <w:rPr>
                <w:sz w:val="28"/>
                <w:szCs w:val="28"/>
              </w:rPr>
              <w:t xml:space="preserve">плановый период </w:t>
            </w:r>
            <w:r w:rsidR="00857110">
              <w:rPr>
                <w:sz w:val="28"/>
                <w:szCs w:val="28"/>
              </w:rPr>
              <w:t>202</w:t>
            </w:r>
            <w:r w:rsidR="003D0FD2">
              <w:rPr>
                <w:sz w:val="28"/>
                <w:szCs w:val="28"/>
              </w:rPr>
              <w:t>5</w:t>
            </w:r>
            <w:r w:rsidR="00B729CC" w:rsidRPr="00B729CC">
              <w:rPr>
                <w:sz w:val="28"/>
                <w:szCs w:val="28"/>
              </w:rPr>
              <w:t>-202</w:t>
            </w:r>
            <w:r w:rsidR="003D0FD2">
              <w:rPr>
                <w:sz w:val="28"/>
                <w:szCs w:val="28"/>
              </w:rPr>
              <w:t>6</w:t>
            </w:r>
            <w:r w:rsidR="00B729CC" w:rsidRPr="00B729CC">
              <w:rPr>
                <w:sz w:val="28"/>
                <w:szCs w:val="28"/>
              </w:rPr>
              <w:t xml:space="preserve"> года в сумме </w:t>
            </w:r>
            <w:r w:rsidR="00537004">
              <w:rPr>
                <w:sz w:val="28"/>
                <w:szCs w:val="28"/>
              </w:rPr>
              <w:t>2546,3</w:t>
            </w:r>
            <w:r w:rsidR="00B729CC" w:rsidRPr="00B729CC">
              <w:rPr>
                <w:sz w:val="28"/>
                <w:szCs w:val="28"/>
              </w:rPr>
              <w:t xml:space="preserve"> тыс. рублей и </w:t>
            </w:r>
            <w:r w:rsidR="00537004">
              <w:rPr>
                <w:sz w:val="28"/>
                <w:szCs w:val="28"/>
              </w:rPr>
              <w:t>2566,6</w:t>
            </w:r>
            <w:r w:rsidR="00B729CC" w:rsidRPr="00B729CC">
              <w:rPr>
                <w:sz w:val="28"/>
                <w:szCs w:val="28"/>
              </w:rPr>
              <w:t xml:space="preserve"> тыс. рублей соответственно.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>на 202</w:t>
            </w:r>
            <w:r w:rsidR="003D0FD2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537004">
              <w:rPr>
                <w:sz w:val="28"/>
                <w:szCs w:val="28"/>
              </w:rPr>
              <w:t>992,0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857110">
              <w:rPr>
                <w:sz w:val="28"/>
                <w:szCs w:val="28"/>
              </w:rPr>
              <w:t>202</w:t>
            </w:r>
            <w:r w:rsidR="003D0FD2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537004">
              <w:rPr>
                <w:sz w:val="28"/>
                <w:szCs w:val="28"/>
              </w:rPr>
              <w:t xml:space="preserve"> 99</w:t>
            </w:r>
            <w:r w:rsidR="00744914">
              <w:rPr>
                <w:sz w:val="28"/>
                <w:szCs w:val="28"/>
              </w:rPr>
              <w:t>2</w:t>
            </w:r>
            <w:r w:rsidR="00537004">
              <w:rPr>
                <w:sz w:val="28"/>
                <w:szCs w:val="28"/>
              </w:rPr>
              <w:t>,0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CB709A">
              <w:rPr>
                <w:sz w:val="28"/>
                <w:szCs w:val="28"/>
              </w:rPr>
              <w:t>202</w:t>
            </w:r>
            <w:r w:rsidR="003D0FD2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537004">
              <w:rPr>
                <w:sz w:val="28"/>
                <w:szCs w:val="28"/>
              </w:rPr>
              <w:t xml:space="preserve"> 992,0</w:t>
            </w:r>
            <w:r w:rsidR="00857110">
              <w:rPr>
                <w:sz w:val="28"/>
                <w:szCs w:val="28"/>
              </w:rPr>
              <w:t xml:space="preserve"> тыс. рублей: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D77D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разделу </w:t>
            </w:r>
            <w:r w:rsidR="004E69BD">
              <w:rPr>
                <w:sz w:val="28"/>
                <w:szCs w:val="28"/>
              </w:rPr>
              <w:t>на 202</w:t>
            </w:r>
            <w:r w:rsidR="003D0FD2">
              <w:rPr>
                <w:sz w:val="28"/>
                <w:szCs w:val="28"/>
              </w:rPr>
              <w:t>4</w:t>
            </w:r>
            <w:r w:rsidR="004E69BD">
              <w:rPr>
                <w:sz w:val="28"/>
                <w:szCs w:val="28"/>
              </w:rPr>
              <w:t xml:space="preserve"> год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537004">
              <w:rPr>
                <w:sz w:val="28"/>
                <w:szCs w:val="28"/>
              </w:rPr>
              <w:t>1</w:t>
            </w:r>
            <w:r w:rsidR="004867AB">
              <w:rPr>
                <w:sz w:val="28"/>
                <w:szCs w:val="28"/>
              </w:rPr>
              <w:t>0</w:t>
            </w:r>
            <w:r w:rsidR="00537004">
              <w:rPr>
                <w:sz w:val="28"/>
                <w:szCs w:val="28"/>
              </w:rPr>
              <w:t>,0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BD70C4">
              <w:rPr>
                <w:sz w:val="28"/>
                <w:szCs w:val="28"/>
              </w:rPr>
              <w:t xml:space="preserve">, </w:t>
            </w:r>
            <w:r w:rsidR="00D2562F">
              <w:rPr>
                <w:sz w:val="28"/>
                <w:szCs w:val="28"/>
              </w:rPr>
              <w:t>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D2562F">
              <w:rPr>
                <w:sz w:val="28"/>
                <w:szCs w:val="28"/>
              </w:rPr>
              <w:t xml:space="preserve"> 202</w:t>
            </w:r>
            <w:r w:rsidR="003D0FD2">
              <w:rPr>
                <w:sz w:val="28"/>
                <w:szCs w:val="28"/>
              </w:rPr>
              <w:t>5</w:t>
            </w:r>
            <w:r w:rsidR="00D2562F">
              <w:rPr>
                <w:sz w:val="28"/>
                <w:szCs w:val="28"/>
              </w:rPr>
              <w:t>-20</w:t>
            </w:r>
            <w:r w:rsidR="00D77DF1">
              <w:rPr>
                <w:sz w:val="28"/>
                <w:szCs w:val="28"/>
              </w:rPr>
              <w:t>2</w:t>
            </w:r>
            <w:r w:rsidR="003D0FD2">
              <w:rPr>
                <w:sz w:val="28"/>
                <w:szCs w:val="28"/>
              </w:rPr>
              <w:t>6</w:t>
            </w:r>
            <w:r w:rsidR="00D77DF1">
              <w:rPr>
                <w:sz w:val="28"/>
                <w:szCs w:val="28"/>
              </w:rPr>
              <w:t xml:space="preserve"> годов</w:t>
            </w:r>
            <w:r w:rsidR="00BD70C4">
              <w:rPr>
                <w:sz w:val="28"/>
                <w:szCs w:val="28"/>
              </w:rPr>
              <w:t xml:space="preserve"> в сумме </w:t>
            </w:r>
            <w:r w:rsidR="00537004">
              <w:rPr>
                <w:sz w:val="28"/>
                <w:szCs w:val="28"/>
              </w:rPr>
              <w:t>1</w:t>
            </w:r>
            <w:r w:rsidR="004867AB">
              <w:rPr>
                <w:sz w:val="28"/>
                <w:szCs w:val="28"/>
              </w:rPr>
              <w:t>0</w:t>
            </w:r>
            <w:r w:rsidR="00537004">
              <w:rPr>
                <w:sz w:val="28"/>
                <w:szCs w:val="28"/>
              </w:rPr>
              <w:t>,0</w:t>
            </w:r>
            <w:r w:rsidR="00BD70C4">
              <w:rPr>
                <w:sz w:val="28"/>
                <w:szCs w:val="28"/>
              </w:rPr>
              <w:t xml:space="preserve"> тыс.</w:t>
            </w:r>
            <w:r w:rsidR="00D77DF1">
              <w:rPr>
                <w:sz w:val="28"/>
                <w:szCs w:val="28"/>
              </w:rPr>
              <w:t xml:space="preserve"> </w:t>
            </w:r>
            <w:r w:rsidR="00BD70C4">
              <w:rPr>
                <w:sz w:val="28"/>
                <w:szCs w:val="28"/>
              </w:rPr>
              <w:t xml:space="preserve">рублей и </w:t>
            </w:r>
            <w:r w:rsidR="00537004">
              <w:rPr>
                <w:sz w:val="28"/>
                <w:szCs w:val="28"/>
              </w:rPr>
              <w:t>1</w:t>
            </w:r>
            <w:r w:rsidR="004867AB">
              <w:rPr>
                <w:sz w:val="28"/>
                <w:szCs w:val="28"/>
              </w:rPr>
              <w:t>0</w:t>
            </w:r>
            <w:r w:rsidR="00537004">
              <w:rPr>
                <w:sz w:val="28"/>
                <w:szCs w:val="28"/>
              </w:rPr>
              <w:t>,0</w:t>
            </w:r>
            <w:r w:rsidR="00BD70C4">
              <w:rPr>
                <w:sz w:val="28"/>
                <w:szCs w:val="28"/>
              </w:rPr>
              <w:t xml:space="preserve"> тыс. рублей соответственно</w:t>
            </w:r>
            <w:r w:rsidR="00D2562F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D77D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</w:t>
            </w:r>
            <w:r w:rsidR="003D0FD2">
              <w:rPr>
                <w:sz w:val="28"/>
                <w:szCs w:val="28"/>
              </w:rPr>
              <w:t>4</w:t>
            </w:r>
            <w:r w:rsidR="00AD60DD">
              <w:rPr>
                <w:sz w:val="28"/>
                <w:szCs w:val="28"/>
              </w:rPr>
              <w:t xml:space="preserve"> год</w:t>
            </w:r>
            <w:r w:rsidRPr="009F5451">
              <w:rPr>
                <w:sz w:val="28"/>
                <w:szCs w:val="28"/>
              </w:rPr>
              <w:t xml:space="preserve"> в сумме</w:t>
            </w:r>
            <w:r w:rsidR="006C0B5E">
              <w:rPr>
                <w:sz w:val="28"/>
                <w:szCs w:val="28"/>
              </w:rPr>
              <w:t xml:space="preserve"> </w:t>
            </w:r>
            <w:r w:rsidR="00537004">
              <w:rPr>
                <w:sz w:val="28"/>
                <w:szCs w:val="28"/>
              </w:rPr>
              <w:t>143,0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AD60DD">
              <w:rPr>
                <w:sz w:val="28"/>
                <w:szCs w:val="28"/>
              </w:rPr>
              <w:t>, на плановый период 202</w:t>
            </w:r>
            <w:r w:rsidR="003D0FD2">
              <w:rPr>
                <w:sz w:val="28"/>
                <w:szCs w:val="28"/>
              </w:rPr>
              <w:t>5</w:t>
            </w:r>
            <w:r w:rsidR="00AD60DD">
              <w:rPr>
                <w:sz w:val="28"/>
                <w:szCs w:val="28"/>
              </w:rPr>
              <w:t>-202</w:t>
            </w:r>
            <w:r w:rsidR="003D0FD2">
              <w:rPr>
                <w:sz w:val="28"/>
                <w:szCs w:val="28"/>
              </w:rPr>
              <w:t>6</w:t>
            </w:r>
            <w:r w:rsidR="00AD60DD">
              <w:rPr>
                <w:sz w:val="28"/>
                <w:szCs w:val="28"/>
              </w:rPr>
              <w:t xml:space="preserve"> года в сумме </w:t>
            </w:r>
            <w:r w:rsidR="00537004">
              <w:rPr>
                <w:sz w:val="28"/>
                <w:szCs w:val="28"/>
              </w:rPr>
              <w:t>143</w:t>
            </w:r>
            <w:r w:rsidR="004867AB">
              <w:rPr>
                <w:sz w:val="28"/>
                <w:szCs w:val="28"/>
              </w:rPr>
              <w:t>,</w:t>
            </w:r>
            <w:r w:rsidR="00D77DF1">
              <w:rPr>
                <w:sz w:val="28"/>
                <w:szCs w:val="28"/>
              </w:rPr>
              <w:t>0</w:t>
            </w:r>
            <w:r w:rsidR="00AD60DD">
              <w:rPr>
                <w:sz w:val="28"/>
                <w:szCs w:val="28"/>
              </w:rPr>
              <w:t xml:space="preserve"> тыс. рублей и </w:t>
            </w:r>
            <w:r w:rsidR="004867AB">
              <w:rPr>
                <w:sz w:val="28"/>
                <w:szCs w:val="28"/>
              </w:rPr>
              <w:t>1</w:t>
            </w:r>
            <w:r w:rsidR="00537004">
              <w:rPr>
                <w:sz w:val="28"/>
                <w:szCs w:val="28"/>
              </w:rPr>
              <w:t>68</w:t>
            </w:r>
            <w:r w:rsidR="00D77DF1">
              <w:rPr>
                <w:sz w:val="28"/>
                <w:szCs w:val="28"/>
              </w:rPr>
              <w:t>,0</w:t>
            </w:r>
            <w:r w:rsidR="00AD60DD">
              <w:rPr>
                <w:sz w:val="28"/>
                <w:szCs w:val="28"/>
              </w:rPr>
              <w:t xml:space="preserve"> тыс.</w:t>
            </w:r>
            <w:r w:rsidR="00D77DF1">
              <w:rPr>
                <w:sz w:val="28"/>
                <w:szCs w:val="28"/>
              </w:rPr>
              <w:t xml:space="preserve"> </w:t>
            </w:r>
            <w:r w:rsidR="00AD60DD">
              <w:rPr>
                <w:sz w:val="28"/>
                <w:szCs w:val="28"/>
              </w:rPr>
              <w:t>рублей соответственно.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2562F">
              <w:rPr>
                <w:sz w:val="28"/>
                <w:szCs w:val="28"/>
              </w:rPr>
              <w:t>в 202</w:t>
            </w:r>
            <w:r w:rsidR="003D0FD2">
              <w:rPr>
                <w:sz w:val="28"/>
                <w:szCs w:val="28"/>
              </w:rPr>
              <w:t>4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E84E0E">
              <w:rPr>
                <w:sz w:val="28"/>
                <w:szCs w:val="28"/>
              </w:rPr>
              <w:t>444,1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Сумма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4E69BD">
              <w:rPr>
                <w:sz w:val="28"/>
                <w:szCs w:val="28"/>
              </w:rPr>
              <w:t xml:space="preserve"> 202</w:t>
            </w:r>
            <w:r w:rsidR="003D0FD2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>-202</w:t>
            </w:r>
            <w:r w:rsidR="003D0FD2">
              <w:rPr>
                <w:sz w:val="28"/>
                <w:szCs w:val="28"/>
              </w:rPr>
              <w:t>6</w:t>
            </w:r>
            <w:r w:rsidR="004E69BD">
              <w:rPr>
                <w:sz w:val="28"/>
                <w:szCs w:val="28"/>
              </w:rPr>
              <w:t xml:space="preserve"> год</w:t>
            </w:r>
            <w:r w:rsidR="008B1E0D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E84E0E">
              <w:rPr>
                <w:color w:val="000000"/>
                <w:sz w:val="28"/>
                <w:szCs w:val="28"/>
              </w:rPr>
              <w:t>444,6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и </w:t>
            </w:r>
            <w:r w:rsidR="00E84E0E">
              <w:rPr>
                <w:color w:val="000000"/>
                <w:sz w:val="28"/>
                <w:szCs w:val="28"/>
              </w:rPr>
              <w:t>4</w:t>
            </w:r>
            <w:r w:rsidR="0087572D">
              <w:rPr>
                <w:color w:val="000000"/>
                <w:sz w:val="28"/>
                <w:szCs w:val="28"/>
              </w:rPr>
              <w:t>19</w:t>
            </w:r>
            <w:r w:rsidR="00E84E0E">
              <w:rPr>
                <w:color w:val="000000"/>
                <w:sz w:val="28"/>
                <w:szCs w:val="28"/>
              </w:rPr>
              <w:t>,6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  <w:r w:rsidR="00E84E0E">
              <w:rPr>
                <w:color w:val="000000"/>
                <w:sz w:val="28"/>
                <w:szCs w:val="28"/>
              </w:rPr>
              <w:t>.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</w:t>
            </w:r>
            <w:proofErr w:type="spellStart"/>
            <w:r w:rsidR="004867AB">
              <w:rPr>
                <w:sz w:val="28"/>
                <w:szCs w:val="28"/>
              </w:rPr>
              <w:t>Новоярковского</w:t>
            </w:r>
            <w:proofErr w:type="spellEnd"/>
            <w:r w:rsidR="00BD70C4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Дома культуры </w:t>
            </w:r>
            <w:r w:rsidR="004E69BD" w:rsidRPr="00A8754E">
              <w:rPr>
                <w:bCs/>
                <w:sz w:val="28"/>
                <w:szCs w:val="28"/>
              </w:rPr>
              <w:t>на 202</w:t>
            </w:r>
            <w:r w:rsidR="00117813">
              <w:rPr>
                <w:bCs/>
                <w:sz w:val="28"/>
                <w:szCs w:val="28"/>
              </w:rPr>
              <w:t>4</w:t>
            </w:r>
            <w:r w:rsidR="004E69BD" w:rsidRPr="00A8754E">
              <w:rPr>
                <w:bCs/>
                <w:sz w:val="28"/>
                <w:szCs w:val="28"/>
              </w:rPr>
              <w:t xml:space="preserve"> год</w:t>
            </w:r>
            <w:r w:rsidR="00BD70C4">
              <w:rPr>
                <w:bCs/>
                <w:sz w:val="28"/>
                <w:szCs w:val="28"/>
              </w:rPr>
              <w:t xml:space="preserve"> в сумме </w:t>
            </w:r>
            <w:r w:rsidR="00E84E0E">
              <w:rPr>
                <w:bCs/>
                <w:sz w:val="28"/>
                <w:szCs w:val="28"/>
              </w:rPr>
              <w:t>19</w:t>
            </w:r>
            <w:r w:rsidR="008C49D8">
              <w:rPr>
                <w:bCs/>
                <w:sz w:val="28"/>
                <w:szCs w:val="28"/>
              </w:rPr>
              <w:t>7</w:t>
            </w:r>
            <w:r w:rsidR="00E84E0E">
              <w:rPr>
                <w:bCs/>
                <w:sz w:val="28"/>
                <w:szCs w:val="28"/>
              </w:rPr>
              <w:t>,8</w:t>
            </w:r>
            <w:r w:rsidR="00BD70C4">
              <w:rPr>
                <w:bCs/>
                <w:sz w:val="28"/>
                <w:szCs w:val="28"/>
              </w:rPr>
              <w:t xml:space="preserve"> тыс. рублей</w:t>
            </w:r>
            <w:r w:rsidR="004E69BD" w:rsidRPr="00A8754E">
              <w:rPr>
                <w:bCs/>
                <w:sz w:val="28"/>
                <w:szCs w:val="28"/>
              </w:rPr>
              <w:t xml:space="preserve"> и на плановый период 202</w:t>
            </w:r>
            <w:r w:rsidR="00117813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117813">
              <w:rPr>
                <w:bCs/>
                <w:sz w:val="28"/>
                <w:szCs w:val="28"/>
              </w:rPr>
              <w:t>6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E84E0E">
              <w:rPr>
                <w:sz w:val="28"/>
                <w:szCs w:val="28"/>
              </w:rPr>
              <w:t>19</w:t>
            </w:r>
            <w:r w:rsidR="008C49D8">
              <w:rPr>
                <w:sz w:val="28"/>
                <w:szCs w:val="28"/>
              </w:rPr>
              <w:t>7</w:t>
            </w:r>
            <w:r w:rsidR="00E84E0E">
              <w:rPr>
                <w:sz w:val="28"/>
                <w:szCs w:val="28"/>
              </w:rPr>
              <w:t>,8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BD70C4">
              <w:rPr>
                <w:sz w:val="28"/>
                <w:szCs w:val="28"/>
              </w:rPr>
              <w:t xml:space="preserve"> и </w:t>
            </w:r>
            <w:r w:rsidR="00E84E0E">
              <w:rPr>
                <w:sz w:val="28"/>
                <w:szCs w:val="28"/>
              </w:rPr>
              <w:t>1</w:t>
            </w:r>
            <w:r w:rsidR="008C49D8">
              <w:rPr>
                <w:sz w:val="28"/>
                <w:szCs w:val="28"/>
              </w:rPr>
              <w:t>97</w:t>
            </w:r>
            <w:r w:rsidR="00E84E0E">
              <w:rPr>
                <w:sz w:val="28"/>
                <w:szCs w:val="28"/>
              </w:rPr>
              <w:t>,8</w:t>
            </w:r>
            <w:r w:rsidR="00BD70C4" w:rsidRPr="009F5451">
              <w:rPr>
                <w:sz w:val="28"/>
                <w:szCs w:val="28"/>
              </w:rPr>
              <w:t xml:space="preserve"> тыс. рублей</w:t>
            </w:r>
            <w:r w:rsidRPr="009F5451">
              <w:rPr>
                <w:sz w:val="28"/>
                <w:szCs w:val="28"/>
              </w:rPr>
              <w:t xml:space="preserve">. </w:t>
            </w:r>
          </w:p>
          <w:p w:rsidR="00441B88" w:rsidRPr="00D81F6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</w:t>
            </w:r>
            <w:r w:rsidR="00A068AC" w:rsidRPr="00D81F61">
              <w:rPr>
                <w:sz w:val="28"/>
                <w:szCs w:val="28"/>
              </w:rPr>
              <w:t>статьей 3</w:t>
            </w:r>
            <w:r w:rsidR="00C55172" w:rsidRPr="00D81F61">
              <w:rPr>
                <w:sz w:val="28"/>
                <w:szCs w:val="28"/>
              </w:rPr>
              <w:t>8</w:t>
            </w:r>
            <w:r w:rsidR="00A068AC" w:rsidRPr="00D81F61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="004867AB" w:rsidRPr="00D81F61">
              <w:rPr>
                <w:sz w:val="28"/>
                <w:szCs w:val="28"/>
              </w:rPr>
              <w:t>Новоярковский</w:t>
            </w:r>
            <w:proofErr w:type="spellEnd"/>
            <w:r w:rsidR="00A068AC" w:rsidRPr="00D81F6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BC3A87" w:rsidRPr="00D81F61">
              <w:rPr>
                <w:sz w:val="28"/>
                <w:szCs w:val="28"/>
              </w:rPr>
              <w:t>.</w:t>
            </w:r>
            <w:r w:rsidR="00A068AC" w:rsidRPr="00D81F6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B45362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1279D4">
              <w:rPr>
                <w:sz w:val="28"/>
                <w:szCs w:val="28"/>
              </w:rPr>
              <w:t xml:space="preserve">решения </w:t>
            </w:r>
            <w:proofErr w:type="spellStart"/>
            <w:r w:rsidR="004867AB" w:rsidRPr="001279D4">
              <w:rPr>
                <w:sz w:val="28"/>
                <w:szCs w:val="28"/>
              </w:rPr>
              <w:t>Новоярковского</w:t>
            </w:r>
            <w:proofErr w:type="spellEnd"/>
            <w:r w:rsidR="004E349F" w:rsidRPr="001279D4">
              <w:rPr>
                <w:sz w:val="28"/>
                <w:szCs w:val="28"/>
              </w:rPr>
              <w:t xml:space="preserve"> сельского Совета депутатов</w:t>
            </w:r>
            <w:r w:rsidRPr="001279D4">
              <w:rPr>
                <w:sz w:val="28"/>
                <w:szCs w:val="28"/>
              </w:rPr>
              <w:t xml:space="preserve"> </w:t>
            </w:r>
            <w:r w:rsidR="004E349F" w:rsidRPr="001279D4">
              <w:rPr>
                <w:sz w:val="28"/>
                <w:szCs w:val="28"/>
              </w:rPr>
              <w:t xml:space="preserve">от </w:t>
            </w:r>
            <w:r w:rsidR="001279D4" w:rsidRPr="001279D4">
              <w:rPr>
                <w:sz w:val="28"/>
                <w:szCs w:val="28"/>
              </w:rPr>
              <w:t>24</w:t>
            </w:r>
            <w:r w:rsidR="004E349F" w:rsidRPr="001279D4">
              <w:rPr>
                <w:sz w:val="28"/>
                <w:szCs w:val="28"/>
              </w:rPr>
              <w:t>.</w:t>
            </w:r>
            <w:r w:rsidR="001279D4" w:rsidRPr="001279D4">
              <w:rPr>
                <w:sz w:val="28"/>
                <w:szCs w:val="28"/>
              </w:rPr>
              <w:t>12</w:t>
            </w:r>
            <w:r w:rsidR="004E349F" w:rsidRPr="001279D4">
              <w:rPr>
                <w:sz w:val="28"/>
                <w:szCs w:val="28"/>
              </w:rPr>
              <w:t>.201</w:t>
            </w:r>
            <w:r w:rsidR="001279D4" w:rsidRPr="001279D4">
              <w:rPr>
                <w:sz w:val="28"/>
                <w:szCs w:val="28"/>
              </w:rPr>
              <w:t>8</w:t>
            </w:r>
            <w:r w:rsidR="004E349F" w:rsidRPr="001279D4">
              <w:rPr>
                <w:sz w:val="28"/>
                <w:szCs w:val="28"/>
              </w:rPr>
              <w:t xml:space="preserve"> № </w:t>
            </w:r>
            <w:r w:rsidR="001279D4" w:rsidRPr="001279D4">
              <w:rPr>
                <w:sz w:val="28"/>
                <w:szCs w:val="28"/>
              </w:rPr>
              <w:t>2</w:t>
            </w:r>
            <w:r w:rsidR="004E349F" w:rsidRPr="001279D4">
              <w:rPr>
                <w:sz w:val="28"/>
                <w:szCs w:val="28"/>
              </w:rPr>
              <w:t xml:space="preserve">6 </w:t>
            </w:r>
            <w:r w:rsidR="00B012C4" w:rsidRPr="001279D4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пенсии за выслугу лет лицам, замещавшим должности муниципальной службы </w:t>
            </w:r>
            <w:proofErr w:type="spellStart"/>
            <w:r w:rsidR="004867AB" w:rsidRPr="001279D4">
              <w:rPr>
                <w:sz w:val="28"/>
                <w:szCs w:val="28"/>
              </w:rPr>
              <w:t>Новоярковского</w:t>
            </w:r>
            <w:proofErr w:type="spellEnd"/>
            <w:r w:rsidR="00B012C4" w:rsidRPr="001279D4">
              <w:rPr>
                <w:sz w:val="28"/>
                <w:szCs w:val="28"/>
              </w:rPr>
              <w:t xml:space="preserve"> сельсовета, доплаты к пенсии  лицам,</w:t>
            </w:r>
            <w:r w:rsidR="00B9537E" w:rsidRPr="001279D4">
              <w:rPr>
                <w:sz w:val="28"/>
                <w:szCs w:val="28"/>
              </w:rPr>
              <w:t xml:space="preserve"> </w:t>
            </w:r>
            <w:r w:rsidR="00B012C4" w:rsidRPr="001279D4">
              <w:rPr>
                <w:sz w:val="28"/>
                <w:szCs w:val="28"/>
              </w:rPr>
              <w:t xml:space="preserve">замещавшим должность главы муниципального образования </w:t>
            </w:r>
            <w:proofErr w:type="spellStart"/>
            <w:r w:rsidR="004867AB" w:rsidRPr="001279D4">
              <w:rPr>
                <w:sz w:val="28"/>
                <w:szCs w:val="28"/>
              </w:rPr>
              <w:t>Новоярковский</w:t>
            </w:r>
            <w:proofErr w:type="spellEnd"/>
            <w:r w:rsidR="0034204D" w:rsidRPr="001279D4">
              <w:rPr>
                <w:sz w:val="28"/>
                <w:szCs w:val="28"/>
              </w:rPr>
              <w:t xml:space="preserve"> </w:t>
            </w:r>
            <w:r w:rsidR="00B012C4" w:rsidRPr="001279D4">
              <w:rPr>
                <w:sz w:val="28"/>
                <w:szCs w:val="28"/>
              </w:rPr>
              <w:t xml:space="preserve">сельсовет Каменского района Алтайского края» </w:t>
            </w:r>
            <w:r w:rsidRPr="001279D4">
              <w:rPr>
                <w:sz w:val="28"/>
                <w:szCs w:val="28"/>
              </w:rPr>
              <w:t xml:space="preserve">и статьи </w:t>
            </w:r>
            <w:r w:rsidR="001279D4" w:rsidRPr="001279D4">
              <w:rPr>
                <w:sz w:val="28"/>
                <w:szCs w:val="28"/>
              </w:rPr>
              <w:t>49</w:t>
            </w:r>
            <w:r w:rsidRPr="001279D4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="004867AB" w:rsidRPr="001279D4">
              <w:rPr>
                <w:sz w:val="28"/>
                <w:szCs w:val="28"/>
              </w:rPr>
              <w:t>Новоярковский</w:t>
            </w:r>
            <w:proofErr w:type="spellEnd"/>
            <w:r w:rsidRPr="001279D4">
              <w:rPr>
                <w:sz w:val="28"/>
                <w:szCs w:val="28"/>
              </w:rPr>
              <w:t xml:space="preserve"> сельсовет Каменского рай</w:t>
            </w:r>
            <w:r w:rsidR="00300EAB" w:rsidRPr="001279D4">
              <w:rPr>
                <w:sz w:val="28"/>
                <w:szCs w:val="28"/>
              </w:rPr>
              <w:t>она Алтайского края</w:t>
            </w:r>
            <w:r w:rsidR="00300EAB">
              <w:rPr>
                <w:sz w:val="28"/>
                <w:szCs w:val="28"/>
              </w:rPr>
              <w:t xml:space="preserve"> в сумме </w:t>
            </w:r>
            <w:r w:rsidR="00B45362">
              <w:rPr>
                <w:sz w:val="28"/>
                <w:szCs w:val="28"/>
              </w:rPr>
              <w:t>84</w:t>
            </w:r>
            <w:r w:rsidR="004867AB">
              <w:rPr>
                <w:sz w:val="28"/>
                <w:szCs w:val="28"/>
              </w:rPr>
              <w:t>,0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D64D31">
              <w:rPr>
                <w:sz w:val="28"/>
                <w:szCs w:val="28"/>
              </w:rPr>
              <w:t>4</w:t>
            </w:r>
            <w:r w:rsidR="00AD60DD">
              <w:rPr>
                <w:sz w:val="28"/>
                <w:szCs w:val="28"/>
              </w:rPr>
              <w:t xml:space="preserve"> год. На плановый период 202</w:t>
            </w:r>
            <w:r w:rsidR="00D64D31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>-202</w:t>
            </w:r>
            <w:r w:rsidR="00D64D31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года</w:t>
            </w:r>
            <w:r w:rsidR="00AD60DD">
              <w:rPr>
                <w:sz w:val="28"/>
                <w:szCs w:val="28"/>
              </w:rPr>
              <w:t xml:space="preserve"> в сумме </w:t>
            </w:r>
            <w:r w:rsidR="00B45362">
              <w:rPr>
                <w:sz w:val="28"/>
                <w:szCs w:val="28"/>
              </w:rPr>
              <w:t>84</w:t>
            </w:r>
            <w:r w:rsidR="004867AB">
              <w:rPr>
                <w:sz w:val="28"/>
                <w:szCs w:val="28"/>
              </w:rPr>
              <w:t>,0</w:t>
            </w:r>
            <w:r w:rsidR="00AD60DD">
              <w:rPr>
                <w:sz w:val="28"/>
                <w:szCs w:val="28"/>
              </w:rPr>
              <w:t xml:space="preserve"> тыс. рублей</w:t>
            </w:r>
            <w:r w:rsidR="005F69C5">
              <w:rPr>
                <w:sz w:val="28"/>
                <w:szCs w:val="28"/>
              </w:rPr>
              <w:t xml:space="preserve"> соответственно.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B45362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 xml:space="preserve">По подразделу «Физическая культура» Расходные обязательства в сфере физической культуры и спорта определяются </w:t>
            </w:r>
            <w:proofErr w:type="gramStart"/>
            <w:r w:rsidR="00441B88" w:rsidRPr="007B7D88">
              <w:rPr>
                <w:sz w:val="28"/>
                <w:szCs w:val="28"/>
              </w:rPr>
              <w:t xml:space="preserve">решением  </w:t>
            </w:r>
            <w:proofErr w:type="spellStart"/>
            <w:r w:rsidR="004867AB" w:rsidRPr="007B7D88">
              <w:rPr>
                <w:sz w:val="28"/>
                <w:szCs w:val="28"/>
              </w:rPr>
              <w:t>Новоярковского</w:t>
            </w:r>
            <w:proofErr w:type="spellEnd"/>
            <w:proofErr w:type="gramEnd"/>
            <w:r w:rsidR="00441B88" w:rsidRPr="007B7D88">
              <w:rPr>
                <w:sz w:val="28"/>
                <w:szCs w:val="28"/>
              </w:rPr>
              <w:t xml:space="preserve"> сельского Совета</w:t>
            </w:r>
            <w:r w:rsidR="00D91BA0" w:rsidRPr="007B7D88">
              <w:rPr>
                <w:sz w:val="28"/>
                <w:szCs w:val="28"/>
              </w:rPr>
              <w:t xml:space="preserve"> депутатов от </w:t>
            </w:r>
            <w:r w:rsidR="007B7D88" w:rsidRPr="007B7D88">
              <w:rPr>
                <w:sz w:val="28"/>
                <w:szCs w:val="28"/>
              </w:rPr>
              <w:t>01</w:t>
            </w:r>
            <w:r w:rsidR="00D91BA0" w:rsidRPr="007B7D88">
              <w:rPr>
                <w:sz w:val="28"/>
                <w:szCs w:val="28"/>
              </w:rPr>
              <w:t>.11.2013 № 3</w:t>
            </w:r>
            <w:r w:rsidR="007B7D88" w:rsidRPr="007B7D88">
              <w:rPr>
                <w:sz w:val="28"/>
                <w:szCs w:val="28"/>
              </w:rPr>
              <w:t>1</w:t>
            </w:r>
            <w:r w:rsidR="00441B88" w:rsidRPr="007B7D88">
              <w:rPr>
                <w:sz w:val="28"/>
                <w:szCs w:val="28"/>
              </w:rPr>
              <w:t xml:space="preserve"> расходы</w:t>
            </w:r>
            <w:r w:rsidR="00441B88" w:rsidRPr="009F5451">
              <w:rPr>
                <w:sz w:val="28"/>
                <w:szCs w:val="28"/>
              </w:rPr>
              <w:t xml:space="preserve">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D64D31">
              <w:rPr>
                <w:sz w:val="28"/>
                <w:szCs w:val="28"/>
              </w:rPr>
              <w:t>4</w:t>
            </w:r>
            <w:r w:rsidR="005F69C5">
              <w:rPr>
                <w:sz w:val="28"/>
                <w:szCs w:val="28"/>
              </w:rPr>
              <w:t xml:space="preserve"> год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E84E0E">
              <w:rPr>
                <w:sz w:val="28"/>
                <w:szCs w:val="28"/>
              </w:rPr>
              <w:t>5</w:t>
            </w:r>
            <w:r w:rsidR="00B45362">
              <w:rPr>
                <w:sz w:val="28"/>
                <w:szCs w:val="28"/>
              </w:rPr>
              <w:t>,0</w:t>
            </w:r>
            <w:r w:rsidR="00441B88" w:rsidRPr="009F5451">
              <w:rPr>
                <w:sz w:val="28"/>
                <w:szCs w:val="28"/>
              </w:rPr>
              <w:t xml:space="preserve"> тыс. рублей.</w:t>
            </w:r>
            <w:r w:rsidR="005F69C5">
              <w:rPr>
                <w:sz w:val="28"/>
                <w:szCs w:val="28"/>
              </w:rPr>
              <w:t xml:space="preserve"> На плановый период 202</w:t>
            </w:r>
            <w:r w:rsidR="00D64D31">
              <w:rPr>
                <w:sz w:val="28"/>
                <w:szCs w:val="28"/>
              </w:rPr>
              <w:t>5</w:t>
            </w:r>
            <w:r w:rsidR="005F69C5">
              <w:rPr>
                <w:sz w:val="28"/>
                <w:szCs w:val="28"/>
              </w:rPr>
              <w:t>-202</w:t>
            </w:r>
            <w:r w:rsidR="00D64D31">
              <w:rPr>
                <w:sz w:val="28"/>
                <w:szCs w:val="28"/>
              </w:rPr>
              <w:t>6</w:t>
            </w:r>
            <w:r w:rsidR="005F69C5">
              <w:rPr>
                <w:sz w:val="28"/>
                <w:szCs w:val="28"/>
              </w:rPr>
              <w:t xml:space="preserve"> года в размере </w:t>
            </w:r>
            <w:r w:rsidR="00E84E0E">
              <w:rPr>
                <w:sz w:val="28"/>
                <w:szCs w:val="28"/>
              </w:rPr>
              <w:t>5</w:t>
            </w:r>
            <w:r w:rsidR="00B45362">
              <w:rPr>
                <w:sz w:val="28"/>
                <w:szCs w:val="28"/>
              </w:rPr>
              <w:t>,0</w:t>
            </w:r>
            <w:r w:rsidR="005F69C5">
              <w:rPr>
                <w:sz w:val="28"/>
                <w:szCs w:val="28"/>
              </w:rPr>
              <w:t xml:space="preserve"> тыс. рублей соответственно.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B45362" w:rsidRDefault="00B45362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82472E" w:rsidRDefault="0082472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7B7D88" w:rsidRDefault="007B7D88" w:rsidP="004A4BC7">
      <w:pPr>
        <w:ind w:firstLine="709"/>
        <w:rPr>
          <w:color w:val="FF0000"/>
          <w:sz w:val="28"/>
          <w:szCs w:val="28"/>
        </w:rPr>
      </w:pPr>
    </w:p>
    <w:p w:rsidR="00B45E9B" w:rsidRDefault="00B45E9B" w:rsidP="00B45E9B">
      <w:pPr>
        <w:ind w:firstLine="709"/>
        <w:rPr>
          <w:color w:val="FF0000"/>
          <w:sz w:val="28"/>
          <w:szCs w:val="28"/>
        </w:rPr>
      </w:pPr>
    </w:p>
    <w:p w:rsidR="00B45E9B" w:rsidRPr="002D79B8" w:rsidRDefault="00B45E9B" w:rsidP="00B45E9B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B45E9B" w:rsidRPr="002D79B8" w:rsidRDefault="00B45E9B" w:rsidP="00B45E9B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к пояснительной записке к решению             </w:t>
      </w:r>
    </w:p>
    <w:p w:rsidR="00B45E9B" w:rsidRPr="002D79B8" w:rsidRDefault="00B45E9B" w:rsidP="00B45E9B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сельского Совета депутатов «О бю</w:t>
      </w:r>
      <w:r w:rsidRPr="002D79B8"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D79B8">
        <w:rPr>
          <w:sz w:val="28"/>
          <w:szCs w:val="28"/>
        </w:rPr>
        <w:t xml:space="preserve"> сель</w:t>
      </w:r>
      <w:r w:rsidRPr="00697499">
        <w:rPr>
          <w:sz w:val="28"/>
          <w:szCs w:val="28"/>
        </w:rPr>
        <w:t xml:space="preserve">совета </w:t>
      </w:r>
      <w:r w:rsidRPr="005C07FA">
        <w:rPr>
          <w:sz w:val="28"/>
          <w:szCs w:val="28"/>
        </w:rPr>
        <w:t>на 202</w:t>
      </w:r>
      <w:r w:rsidR="00D64D31">
        <w:rPr>
          <w:sz w:val="28"/>
          <w:szCs w:val="28"/>
        </w:rPr>
        <w:t>4</w:t>
      </w:r>
      <w:r w:rsidRPr="005C07FA">
        <w:rPr>
          <w:sz w:val="28"/>
          <w:szCs w:val="28"/>
        </w:rPr>
        <w:t xml:space="preserve"> год и на плановый период 202</w:t>
      </w:r>
      <w:r w:rsidR="00D64D31">
        <w:rPr>
          <w:sz w:val="28"/>
          <w:szCs w:val="28"/>
        </w:rPr>
        <w:t>5</w:t>
      </w:r>
      <w:r w:rsidRPr="005C07FA">
        <w:rPr>
          <w:sz w:val="28"/>
          <w:szCs w:val="28"/>
        </w:rPr>
        <w:t xml:space="preserve"> и 202</w:t>
      </w:r>
      <w:r w:rsidR="00D64D31">
        <w:rPr>
          <w:sz w:val="28"/>
          <w:szCs w:val="28"/>
        </w:rPr>
        <w:t>6</w:t>
      </w:r>
      <w:r w:rsidRPr="005C07FA">
        <w:rPr>
          <w:sz w:val="28"/>
          <w:szCs w:val="28"/>
        </w:rPr>
        <w:t xml:space="preserve"> годов</w:t>
      </w:r>
      <w:r w:rsidRPr="002D79B8">
        <w:rPr>
          <w:sz w:val="28"/>
          <w:szCs w:val="28"/>
        </w:rPr>
        <w:t xml:space="preserve">» от </w:t>
      </w:r>
      <w:r>
        <w:rPr>
          <w:sz w:val="28"/>
          <w:szCs w:val="28"/>
        </w:rPr>
        <w:t>00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12.202</w:t>
      </w:r>
      <w:r w:rsidR="00D64D31">
        <w:rPr>
          <w:sz w:val="28"/>
          <w:szCs w:val="28"/>
        </w:rPr>
        <w:t>3</w:t>
      </w:r>
      <w:r w:rsidRPr="002D79B8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B45E9B" w:rsidRPr="002D79B8" w:rsidRDefault="00B45E9B" w:rsidP="00B45E9B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B45E9B" w:rsidRPr="002D79B8" w:rsidRDefault="00B45E9B" w:rsidP="00B45E9B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B45E9B" w:rsidRPr="002D79B8" w:rsidRDefault="00B45E9B" w:rsidP="00B45E9B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</w:t>
      </w:r>
      <w:proofErr w:type="spellStart"/>
      <w:r>
        <w:rPr>
          <w:b/>
          <w:sz w:val="28"/>
          <w:szCs w:val="28"/>
        </w:rPr>
        <w:t>Новоярковского</w:t>
      </w:r>
      <w:proofErr w:type="spellEnd"/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Pr="00952A0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D64D31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D64D31">
        <w:rPr>
          <w:b/>
          <w:bCs/>
          <w:sz w:val="28"/>
          <w:szCs w:val="28"/>
        </w:rPr>
        <w:t>5</w:t>
      </w:r>
      <w:r w:rsidRPr="00952A09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D64D31">
        <w:rPr>
          <w:b/>
          <w:bCs/>
          <w:sz w:val="28"/>
          <w:szCs w:val="28"/>
        </w:rPr>
        <w:t>6</w:t>
      </w:r>
      <w:r w:rsidRPr="00952A09">
        <w:rPr>
          <w:b/>
          <w:bCs/>
          <w:sz w:val="28"/>
          <w:szCs w:val="28"/>
        </w:rPr>
        <w:t xml:space="preserve"> годов</w:t>
      </w:r>
    </w:p>
    <w:p w:rsidR="00B45E9B" w:rsidRPr="002D79B8" w:rsidRDefault="00B45E9B" w:rsidP="00B45E9B">
      <w:pPr>
        <w:jc w:val="right"/>
        <w:rPr>
          <w:sz w:val="28"/>
          <w:szCs w:val="28"/>
        </w:rPr>
      </w:pPr>
      <w:proofErr w:type="spellStart"/>
      <w:r w:rsidRPr="002D79B8">
        <w:rPr>
          <w:sz w:val="28"/>
          <w:szCs w:val="28"/>
        </w:rPr>
        <w:t>тыс.руб</w:t>
      </w:r>
      <w:proofErr w:type="spellEnd"/>
      <w:r w:rsidRPr="002D79B8">
        <w:rPr>
          <w:sz w:val="28"/>
          <w:szCs w:val="28"/>
        </w:rPr>
        <w:t>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998"/>
        <w:gridCol w:w="928"/>
        <w:gridCol w:w="876"/>
        <w:gridCol w:w="996"/>
      </w:tblGrid>
      <w:tr w:rsidR="00B45E9B" w:rsidRPr="009A7FD2" w:rsidTr="00922744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5E9B" w:rsidRPr="009A7FD2" w:rsidTr="00647107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D64D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D64D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D64D3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5E9B" w:rsidRPr="009A7FD2" w:rsidTr="00647107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</w:t>
            </w:r>
            <w:r w:rsidR="00EE0F5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3008</w:t>
            </w:r>
            <w:r w:rsidR="00EE0F5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3089</w:t>
            </w:r>
            <w:r w:rsidR="00EE0F5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2318</w:t>
            </w:r>
            <w:r w:rsidR="002E2AB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2410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2478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D64D3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D64D3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C7F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FD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FD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Default="00B45E9B" w:rsidP="00922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</w:tr>
      <w:tr w:rsidR="00B45E9B" w:rsidRPr="009A7FD2" w:rsidTr="00647107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693">
              <w:rPr>
                <w:b/>
                <w:sz w:val="24"/>
                <w:szCs w:val="24"/>
              </w:rPr>
              <w:t>00</w:t>
            </w:r>
            <w:r w:rsidR="007F169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693">
              <w:rPr>
                <w:b/>
                <w:sz w:val="24"/>
                <w:szCs w:val="24"/>
              </w:rPr>
              <w:t>040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6693">
              <w:rPr>
                <w:b/>
                <w:sz w:val="24"/>
                <w:szCs w:val="24"/>
              </w:rPr>
              <w:t>082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93">
              <w:rPr>
                <w:sz w:val="24"/>
                <w:szCs w:val="24"/>
              </w:rPr>
              <w:t>00</w:t>
            </w:r>
            <w:r w:rsidR="007F16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93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693">
              <w:rPr>
                <w:sz w:val="24"/>
                <w:szCs w:val="24"/>
              </w:rPr>
              <w:t>082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0166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1669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16693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94066F" w:rsidRDefault="00153A5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8E3891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94066F" w:rsidRDefault="00153A5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8E3891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94066F" w:rsidRDefault="00153A5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5037B"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1695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55037B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1695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1695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1695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55037B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1695">
              <w:rPr>
                <w:bCs/>
                <w:sz w:val="24"/>
                <w:szCs w:val="24"/>
              </w:rPr>
              <w:t>62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1695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9B" w:rsidRPr="00032822" w:rsidRDefault="00B45E9B" w:rsidP="00922744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33CD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733CD2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878</w:t>
            </w:r>
            <w:r w:rsidR="008E389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733CD2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</w:t>
            </w:r>
            <w:r w:rsidR="008E3891">
              <w:rPr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733CD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8E3891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733CD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598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733CD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611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32822">
              <w:rPr>
                <w:b/>
                <w:bCs/>
                <w:sz w:val="24"/>
                <w:szCs w:val="24"/>
              </w:rPr>
              <w:t>000  1</w:t>
            </w:r>
            <w:proofErr w:type="gramEnd"/>
            <w:r w:rsidRPr="00032822">
              <w:rPr>
                <w:b/>
                <w:bCs/>
                <w:sz w:val="24"/>
                <w:szCs w:val="24"/>
              </w:rPr>
              <w:t xml:space="preserve">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DE1015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</w:t>
            </w:r>
            <w:r w:rsidR="0055037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DE1015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DE1015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</w:t>
            </w:r>
            <w:r w:rsidR="008E389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3B7F34" w:rsidRDefault="00B45E9B" w:rsidP="00922744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0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0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0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</w:t>
            </w:r>
            <w:r w:rsidR="0055037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3B7F34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 xml:space="preserve">Доходы от сдачи в аренду имущества, </w:t>
            </w:r>
            <w:r w:rsidR="0055037B">
              <w:rPr>
                <w:bCs/>
                <w:snapToGrid w:val="0"/>
                <w:sz w:val="24"/>
                <w:szCs w:val="24"/>
                <w:lang w:eastAsia="en-US"/>
              </w:rPr>
              <w:t>составляющего казну сельских поселений (за исключением земельных</w:t>
            </w:r>
            <w:r w:rsidR="00647107">
              <w:rPr>
                <w:bCs/>
                <w:snapToGrid w:val="0"/>
                <w:sz w:val="24"/>
                <w:szCs w:val="24"/>
                <w:lang w:eastAsia="en-US"/>
              </w:rPr>
              <w:t xml:space="preserve"> участков)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792F30" w:rsidRDefault="00DE1015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647107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DE1015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  <w:r w:rsidR="00F6373E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DE1015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647107"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805CB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6373E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805CB0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47107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5</w:t>
            </w:r>
            <w:r w:rsidR="00647107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CB0">
              <w:rPr>
                <w:sz w:val="24"/>
                <w:szCs w:val="24"/>
              </w:rPr>
              <w:t>8</w:t>
            </w:r>
            <w:r w:rsidR="00647107"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D43882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D43882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D43882" w:rsidP="00D4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237,3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3882">
              <w:rPr>
                <w:sz w:val="24"/>
                <w:szCs w:val="24"/>
              </w:rPr>
              <w:t>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D43882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882">
              <w:rPr>
                <w:sz w:val="24"/>
                <w:szCs w:val="24"/>
              </w:rPr>
              <w:t>7,8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D43882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388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D43882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Default="00B45E9B" w:rsidP="00922744">
            <w:pPr>
              <w:rPr>
                <w:b/>
                <w:bCs/>
                <w:sz w:val="24"/>
                <w:szCs w:val="24"/>
              </w:rPr>
            </w:pPr>
          </w:p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3882">
              <w:rPr>
                <w:b/>
                <w:sz w:val="24"/>
                <w:szCs w:val="24"/>
              </w:rPr>
              <w:t>136,3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3882">
              <w:rPr>
                <w:b/>
                <w:sz w:val="24"/>
                <w:szCs w:val="24"/>
              </w:rPr>
              <w:t>220,3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3882">
              <w:rPr>
                <w:b/>
                <w:sz w:val="24"/>
                <w:szCs w:val="24"/>
              </w:rPr>
              <w:t>326,3</w:t>
            </w:r>
          </w:p>
        </w:tc>
      </w:tr>
    </w:tbl>
    <w:p w:rsidR="00B45E9B" w:rsidRPr="009A7FD2" w:rsidRDefault="00B45E9B" w:rsidP="00B45E9B">
      <w:pPr>
        <w:ind w:firstLine="600"/>
        <w:rPr>
          <w:color w:val="FF0000"/>
          <w:sz w:val="28"/>
          <w:szCs w:val="28"/>
        </w:rPr>
      </w:pPr>
    </w:p>
    <w:p w:rsidR="00B45E9B" w:rsidRDefault="00B45E9B" w:rsidP="00B45E9B">
      <w:pPr>
        <w:ind w:firstLine="600"/>
        <w:rPr>
          <w:color w:val="FF0000"/>
          <w:sz w:val="28"/>
          <w:szCs w:val="28"/>
        </w:rPr>
      </w:pPr>
    </w:p>
    <w:p w:rsidR="00B45E9B" w:rsidRDefault="00B45E9B" w:rsidP="00B45E9B">
      <w:pPr>
        <w:ind w:firstLine="600"/>
        <w:rPr>
          <w:color w:val="FF0000"/>
          <w:sz w:val="28"/>
          <w:szCs w:val="28"/>
        </w:rPr>
      </w:pPr>
    </w:p>
    <w:p w:rsidR="00510F9C" w:rsidRDefault="00510F9C" w:rsidP="004A4BC7">
      <w:pPr>
        <w:ind w:firstLine="600"/>
        <w:rPr>
          <w:color w:val="FF0000"/>
          <w:sz w:val="28"/>
          <w:szCs w:val="28"/>
        </w:rPr>
      </w:pPr>
    </w:p>
    <w:p w:rsidR="00B96801" w:rsidRDefault="00B96801" w:rsidP="004A4BC7">
      <w:pPr>
        <w:ind w:firstLine="600"/>
        <w:rPr>
          <w:color w:val="FF0000"/>
          <w:sz w:val="28"/>
          <w:szCs w:val="28"/>
        </w:rPr>
      </w:pPr>
    </w:p>
    <w:p w:rsidR="00B96801" w:rsidRDefault="00B96801" w:rsidP="004A4BC7">
      <w:pPr>
        <w:ind w:firstLine="600"/>
        <w:rPr>
          <w:color w:val="FF0000"/>
          <w:sz w:val="28"/>
          <w:szCs w:val="28"/>
        </w:rPr>
      </w:pPr>
    </w:p>
    <w:p w:rsidR="00510F9C" w:rsidRPr="00B96801" w:rsidRDefault="00510F9C" w:rsidP="004A4BC7">
      <w:pPr>
        <w:ind w:firstLine="600"/>
        <w:rPr>
          <w:color w:val="FF0000"/>
          <w:sz w:val="24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47"/>
        <w:gridCol w:w="322"/>
        <w:gridCol w:w="832"/>
        <w:gridCol w:w="1701"/>
        <w:gridCol w:w="1701"/>
      </w:tblGrid>
      <w:tr w:rsidR="00B96801" w:rsidRPr="00B96801" w:rsidTr="00B96801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F48"/>
            <w:r w:rsidRPr="00B96801">
              <w:rPr>
                <w:b/>
                <w:bCs/>
                <w:sz w:val="24"/>
                <w:szCs w:val="24"/>
              </w:rPr>
              <w:lastRenderedPageBreak/>
              <w:t>ОЦЕНКА</w:t>
            </w:r>
            <w:bookmarkEnd w:id="1"/>
          </w:p>
        </w:tc>
      </w:tr>
      <w:tr w:rsidR="00B96801" w:rsidRPr="00B96801" w:rsidTr="00B96801">
        <w:trPr>
          <w:trHeight w:val="4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CF18CC" w:rsidRDefault="00B96801" w:rsidP="00B9680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CC">
              <w:rPr>
                <w:b/>
                <w:bCs/>
                <w:sz w:val="28"/>
                <w:szCs w:val="28"/>
              </w:rPr>
              <w:t xml:space="preserve">ожидаемого исполнения </w:t>
            </w:r>
            <w:r w:rsidR="001259E4" w:rsidRPr="00CF18CC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="001259E4" w:rsidRPr="00CF18CC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="001259E4" w:rsidRPr="00CF18CC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Pr="00CF18CC">
              <w:rPr>
                <w:b/>
                <w:bCs/>
                <w:sz w:val="28"/>
                <w:szCs w:val="28"/>
              </w:rPr>
              <w:t>за 2023 год</w:t>
            </w:r>
          </w:p>
        </w:tc>
      </w:tr>
      <w:tr w:rsidR="00B96801" w:rsidRPr="00B96801" w:rsidTr="00B9680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96801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B968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96801" w:rsidRPr="00B96801" w:rsidTr="00B96801">
        <w:trPr>
          <w:trHeight w:val="12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Уточнённый план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Исполнение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ind w:left="126" w:right="-105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Ожидаемая оценка за 2023 год</w:t>
            </w:r>
          </w:p>
        </w:tc>
      </w:tr>
      <w:tr w:rsidR="00B96801" w:rsidRPr="00B96801" w:rsidTr="00B96801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01" w:rsidRPr="00B96801" w:rsidRDefault="002978A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01" w:rsidRPr="00B96801" w:rsidRDefault="002978A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2562</w:t>
            </w:r>
            <w:r w:rsidR="00074C2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96801" w:rsidRPr="00B96801" w:rsidTr="00B96801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1611,9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FA76B5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  <w:r w:rsidR="00855BCD">
              <w:rPr>
                <w:sz w:val="24"/>
                <w:szCs w:val="24"/>
              </w:rPr>
              <w:t>,0</w:t>
            </w:r>
          </w:p>
        </w:tc>
      </w:tr>
      <w:tr w:rsidR="00B96801" w:rsidRPr="00B96801" w:rsidTr="00B96801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1259E4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074C28">
              <w:rPr>
                <w:sz w:val="24"/>
                <w:szCs w:val="24"/>
              </w:rPr>
              <w:t>,0</w:t>
            </w:r>
          </w:p>
        </w:tc>
      </w:tr>
      <w:tr w:rsidR="00B96801" w:rsidRPr="00B96801" w:rsidTr="00B96801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96801">
              <w:rPr>
                <w:b/>
                <w:bCs/>
                <w:sz w:val="24"/>
                <w:szCs w:val="24"/>
              </w:rPr>
              <w:t>БЕЗВОЗМЕЗДНЫЕ  ПОСТУПЛЕНИЯ</w:t>
            </w:r>
            <w:proofErr w:type="gramEnd"/>
            <w:r w:rsidRPr="00B96801">
              <w:rPr>
                <w:b/>
                <w:bCs/>
                <w:sz w:val="24"/>
                <w:szCs w:val="24"/>
              </w:rPr>
              <w:t xml:space="preserve">, ВСЕГО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1009,7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1235,4</w:t>
            </w:r>
          </w:p>
        </w:tc>
      </w:tr>
      <w:tr w:rsidR="00B96801" w:rsidRPr="00B96801" w:rsidTr="00B96801">
        <w:trPr>
          <w:trHeight w:val="1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1009,7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1235,4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514BEE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B96801" w:rsidRPr="00B96801" w:rsidTr="00B9680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756,5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756,5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 xml:space="preserve">Субсидии бюджетам </w:t>
            </w:r>
            <w:r w:rsidR="002978A6">
              <w:rPr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2978A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2978A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</w:tr>
      <w:tr w:rsidR="00B96801" w:rsidRPr="00B96801" w:rsidTr="00B96801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170,3</w:t>
            </w:r>
            <w:r w:rsidR="00B96801"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396,0</w:t>
            </w:r>
          </w:p>
        </w:tc>
      </w:tr>
      <w:tr w:rsidR="00B96801" w:rsidRPr="00B96801" w:rsidTr="00B96801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170,3</w:t>
            </w:r>
            <w:r w:rsidR="00B96801" w:rsidRPr="00B9680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</w:tr>
      <w:tr w:rsidR="00B96801" w:rsidRPr="00B96801" w:rsidTr="00B9680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A223C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855BCD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3797,4</w:t>
            </w:r>
          </w:p>
        </w:tc>
      </w:tr>
      <w:tr w:rsidR="00B96801" w:rsidRPr="00B96801" w:rsidTr="00B9680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jc w:val="center"/>
              <w:rPr>
                <w:sz w:val="24"/>
                <w:szCs w:val="24"/>
              </w:rPr>
            </w:pP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0100 Общегосударственные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2631,8</w:t>
            </w:r>
          </w:p>
        </w:tc>
      </w:tr>
      <w:tr w:rsidR="00B96801" w:rsidRPr="00B96801" w:rsidTr="00B96801">
        <w:trPr>
          <w:trHeight w:val="7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EF2832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32FB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32FB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32FB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</w:tr>
      <w:tr w:rsidR="00B96801" w:rsidRPr="00B96801" w:rsidTr="00B9680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1476,0</w:t>
            </w:r>
          </w:p>
        </w:tc>
      </w:tr>
      <w:tr w:rsidR="00B96801" w:rsidRPr="00B96801" w:rsidTr="00CF18CC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</w:tr>
      <w:tr w:rsidR="00B96801" w:rsidRPr="00B96801" w:rsidTr="00CF18CC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lastRenderedPageBreak/>
              <w:t>1000 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96801" w:rsidRPr="00B96801" w:rsidTr="00B9680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96801" w:rsidRPr="00B96801" w:rsidTr="00B96801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5149,6</w:t>
            </w:r>
          </w:p>
        </w:tc>
      </w:tr>
      <w:tr w:rsidR="00B96801" w:rsidRPr="00B96801" w:rsidTr="00B9680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801" w:rsidRPr="00B96801" w:rsidRDefault="00B96801" w:rsidP="00B96801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- 1383,2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01" w:rsidRPr="00B96801" w:rsidRDefault="00282406" w:rsidP="00B9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- 1383,2</w:t>
            </w:r>
          </w:p>
        </w:tc>
      </w:tr>
      <w:tr w:rsidR="00B96801" w:rsidRPr="00B96801" w:rsidTr="00B9680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01" w:rsidRPr="00B96801" w:rsidRDefault="00B96801" w:rsidP="00B96801">
            <w:pPr>
              <w:rPr>
                <w:sz w:val="24"/>
                <w:szCs w:val="24"/>
              </w:rPr>
            </w:pPr>
          </w:p>
        </w:tc>
      </w:tr>
    </w:tbl>
    <w:p w:rsidR="00510F9C" w:rsidRDefault="00510F9C" w:rsidP="00B96801">
      <w:pPr>
        <w:rPr>
          <w:color w:val="FF0000"/>
          <w:sz w:val="28"/>
          <w:szCs w:val="28"/>
        </w:rPr>
      </w:pPr>
    </w:p>
    <w:p w:rsidR="00510F9C" w:rsidRDefault="00510F9C" w:rsidP="00B96801">
      <w:pPr>
        <w:rPr>
          <w:color w:val="FF0000"/>
          <w:sz w:val="28"/>
          <w:szCs w:val="28"/>
        </w:rPr>
      </w:pPr>
    </w:p>
    <w:p w:rsidR="00647107" w:rsidRDefault="00647107" w:rsidP="00647107"/>
    <w:p w:rsidR="00647107" w:rsidRDefault="00647107" w:rsidP="00647107"/>
    <w:p w:rsidR="00647107" w:rsidRDefault="00647107" w:rsidP="0064710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82406" w:rsidRDefault="00282406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proofErr w:type="spellStart"/>
      <w:r w:rsidR="00781B55">
        <w:rPr>
          <w:b/>
          <w:sz w:val="28"/>
          <w:szCs w:val="28"/>
        </w:rPr>
        <w:t>Новоярковского</w:t>
      </w:r>
      <w:proofErr w:type="spellEnd"/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</w:t>
      </w:r>
      <w:r w:rsidR="00560337">
        <w:rPr>
          <w:b/>
          <w:bCs/>
          <w:sz w:val="28"/>
          <w:szCs w:val="28"/>
        </w:rPr>
        <w:t>4</w:t>
      </w:r>
      <w:r w:rsidR="004E69BD" w:rsidRPr="004E69BD">
        <w:rPr>
          <w:b/>
          <w:bCs/>
          <w:sz w:val="28"/>
          <w:szCs w:val="28"/>
        </w:rPr>
        <w:t xml:space="preserve"> год и на плановый период 202</w:t>
      </w:r>
      <w:r w:rsidR="00560337">
        <w:rPr>
          <w:b/>
          <w:bCs/>
          <w:sz w:val="28"/>
          <w:szCs w:val="28"/>
        </w:rPr>
        <w:t>5</w:t>
      </w:r>
      <w:r w:rsidR="004E69BD" w:rsidRPr="004E69BD">
        <w:rPr>
          <w:b/>
          <w:bCs/>
          <w:sz w:val="28"/>
          <w:szCs w:val="28"/>
        </w:rPr>
        <w:t xml:space="preserve"> и 202</w:t>
      </w:r>
      <w:r w:rsidR="00560337">
        <w:rPr>
          <w:b/>
          <w:bCs/>
          <w:sz w:val="28"/>
          <w:szCs w:val="28"/>
        </w:rPr>
        <w:t>6</w:t>
      </w:r>
      <w:r w:rsidR="004E69BD" w:rsidRPr="004E69BD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781B55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560337">
        <w:rPr>
          <w:sz w:val="28"/>
          <w:szCs w:val="28"/>
        </w:rPr>
        <w:t>4</w:t>
      </w:r>
      <w:r>
        <w:rPr>
          <w:sz w:val="28"/>
          <w:szCs w:val="28"/>
        </w:rPr>
        <w:t xml:space="preserve"> год сформированы в соответствии с основными направлениями бюджетной и налоговой политики края на 202</w:t>
      </w:r>
      <w:r w:rsidR="005603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6033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6033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923133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 Президента Российской Федерации от </w:t>
      </w:r>
      <w:r w:rsidR="0058574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8574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58574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8574A">
        <w:rPr>
          <w:sz w:val="28"/>
          <w:szCs w:val="28"/>
        </w:rPr>
        <w:t>474</w:t>
      </w:r>
      <w:r>
        <w:rPr>
          <w:sz w:val="28"/>
          <w:szCs w:val="28"/>
        </w:rPr>
        <w:t xml:space="preserve"> «О национальных целях развития Российской Федерации на период до 20</w:t>
      </w:r>
      <w:r w:rsidR="0058574A">
        <w:rPr>
          <w:sz w:val="28"/>
          <w:szCs w:val="28"/>
        </w:rPr>
        <w:t>30</w:t>
      </w:r>
      <w:r>
        <w:rPr>
          <w:sz w:val="28"/>
          <w:szCs w:val="28"/>
        </w:rPr>
        <w:t xml:space="preserve">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 w:rsidR="00781B55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proofErr w:type="spellStart"/>
      <w:r w:rsidR="00781B55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 w:rsidR="0078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сельсовета Каменского района Алтайского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560337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560337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60337">
        <w:rPr>
          <w:rFonts w:ascii="Times New Roman" w:hAnsi="Times New Roman" w:cs="Times New Roman"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 w:rsidR="00781B55">
        <w:rPr>
          <w:rFonts w:ascii="Times New Roman" w:hAnsi="Times New Roman" w:cs="Times New Roman"/>
          <w:sz w:val="28"/>
          <w:szCs w:val="28"/>
        </w:rPr>
        <w:t>Новоярковском</w:t>
      </w:r>
      <w:proofErr w:type="spellEnd"/>
      <w:r w:rsidR="0085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560337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составит </w:t>
      </w:r>
      <w:r w:rsidR="00560337">
        <w:rPr>
          <w:sz w:val="28"/>
          <w:szCs w:val="28"/>
        </w:rPr>
        <w:t>19242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560337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560337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и 202</w:t>
      </w:r>
      <w:r w:rsidR="00560337">
        <w:rPr>
          <w:bCs/>
          <w:sz w:val="28"/>
          <w:szCs w:val="28"/>
        </w:rPr>
        <w:t>6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 w:rsidR="00781B55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</w:t>
      </w:r>
      <w:proofErr w:type="gramStart"/>
      <w:r>
        <w:rPr>
          <w:sz w:val="28"/>
          <w:szCs w:val="28"/>
        </w:rPr>
        <w:t>общества  процедур</w:t>
      </w:r>
      <w:proofErr w:type="gramEnd"/>
      <w:r>
        <w:rPr>
          <w:sz w:val="28"/>
          <w:szCs w:val="28"/>
        </w:rPr>
        <w:t xml:space="preserve">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>с 01.01.202</w:t>
      </w:r>
      <w:r w:rsidR="00560337">
        <w:rPr>
          <w:sz w:val="28"/>
          <w:szCs w:val="28"/>
        </w:rPr>
        <w:t>4</w:t>
      </w:r>
      <w:r>
        <w:rPr>
          <w:sz w:val="28"/>
          <w:szCs w:val="28"/>
        </w:rPr>
        <w:t xml:space="preserve">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E30DC0" w:rsidRDefault="00E30DC0" w:rsidP="00E30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proofErr w:type="spellStart"/>
      <w:r w:rsidR="00D81F24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603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налоговой политики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налоговой политике учтены следующие изменения федерального и регионального законодательства.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налогу на доходы физических лиц: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 упрощение порядка их предоставления.</w:t>
      </w:r>
    </w:p>
    <w:p w:rsidR="00560337" w:rsidRDefault="00560337" w:rsidP="0056033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местным налогам: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 В соответствии с </w:t>
      </w:r>
      <w:r>
        <w:rPr>
          <w:rFonts w:ascii="PT Astra Serif" w:hAnsi="PT Astra Serif"/>
          <w:sz w:val="28"/>
          <w:szCs w:val="28"/>
        </w:rPr>
        <w:t xml:space="preserve">Налоговым кодексом Российской Федерации, данные изменения будут учитываться с начала нового налогового периода, то есть с 2023 года. </w:t>
      </w:r>
      <w:r>
        <w:rPr>
          <w:sz w:val="28"/>
          <w:szCs w:val="28"/>
        </w:rPr>
        <w:t xml:space="preserve">В 2024 году будут проводиться начисления имущественных налогов физическим лицам за 2023 год. При этом, продолжают действовать особенности исчисления местных налогов за 2023 год. Если кадастровая стоимость объекта недвижимости, внесенная в Единый </w:t>
      </w:r>
      <w:r>
        <w:rPr>
          <w:sz w:val="28"/>
          <w:szCs w:val="28"/>
        </w:rPr>
        <w:lastRenderedPageBreak/>
        <w:t>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года № 269-ФЗ «О внесении изменений в отдельные законодательные акты Российской Федерации» в 2023 году на территории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без учета ограничений по периодичности проведения.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с учетом переоценки кадастровой стоимости в 2025 году (за 2024 год).</w:t>
      </w:r>
    </w:p>
    <w:p w:rsidR="00560337" w:rsidRDefault="00560337" w:rsidP="0056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560337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отсутствуют.</w:t>
      </w:r>
    </w:p>
    <w:p w:rsidR="00DA08AC" w:rsidRDefault="00DA08AC" w:rsidP="00560337">
      <w:pPr>
        <w:ind w:firstLine="709"/>
        <w:jc w:val="both"/>
        <w:rPr>
          <w:b/>
          <w:sz w:val="28"/>
          <w:szCs w:val="28"/>
        </w:rPr>
      </w:pPr>
    </w:p>
    <w:sectPr w:rsidR="00DA08AC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88" w:rsidRDefault="006E5188">
      <w:r>
        <w:separator/>
      </w:r>
    </w:p>
  </w:endnote>
  <w:endnote w:type="continuationSeparator" w:id="0">
    <w:p w:rsidR="006E5188" w:rsidRDefault="006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88" w:rsidRDefault="006E5188">
      <w:r>
        <w:separator/>
      </w:r>
    </w:p>
  </w:footnote>
  <w:footnote w:type="continuationSeparator" w:id="0">
    <w:p w:rsidR="006E5188" w:rsidRDefault="006E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06490"/>
    <w:rsid w:val="00011CF8"/>
    <w:rsid w:val="00014714"/>
    <w:rsid w:val="000157F1"/>
    <w:rsid w:val="00016693"/>
    <w:rsid w:val="0001761D"/>
    <w:rsid w:val="00017B34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74C28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3C2F"/>
    <w:rsid w:val="000C4AFB"/>
    <w:rsid w:val="000C4D38"/>
    <w:rsid w:val="000C61F8"/>
    <w:rsid w:val="000C7FDC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1044AF"/>
    <w:rsid w:val="00106539"/>
    <w:rsid w:val="001073E8"/>
    <w:rsid w:val="00114453"/>
    <w:rsid w:val="001165E8"/>
    <w:rsid w:val="00116B06"/>
    <w:rsid w:val="00117813"/>
    <w:rsid w:val="00120F49"/>
    <w:rsid w:val="00122F33"/>
    <w:rsid w:val="00122FCA"/>
    <w:rsid w:val="00124008"/>
    <w:rsid w:val="001259E4"/>
    <w:rsid w:val="0012729C"/>
    <w:rsid w:val="001279D4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3A50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30BC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A0530"/>
    <w:rsid w:val="001A252D"/>
    <w:rsid w:val="001A28E8"/>
    <w:rsid w:val="001A3641"/>
    <w:rsid w:val="001A3859"/>
    <w:rsid w:val="001B01CE"/>
    <w:rsid w:val="001B0612"/>
    <w:rsid w:val="001B0A7E"/>
    <w:rsid w:val="001B2B58"/>
    <w:rsid w:val="001B3525"/>
    <w:rsid w:val="001B4053"/>
    <w:rsid w:val="001B4D42"/>
    <w:rsid w:val="001B64EF"/>
    <w:rsid w:val="001C0C57"/>
    <w:rsid w:val="001C1715"/>
    <w:rsid w:val="001C26F2"/>
    <w:rsid w:val="001C38A3"/>
    <w:rsid w:val="001C4B2A"/>
    <w:rsid w:val="001C50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1AA9"/>
    <w:rsid w:val="001E2F88"/>
    <w:rsid w:val="001E4329"/>
    <w:rsid w:val="001E637F"/>
    <w:rsid w:val="001E6DDF"/>
    <w:rsid w:val="001E7469"/>
    <w:rsid w:val="001F2C06"/>
    <w:rsid w:val="001F3DBF"/>
    <w:rsid w:val="001F4771"/>
    <w:rsid w:val="001F49CC"/>
    <w:rsid w:val="001F5206"/>
    <w:rsid w:val="001F71DB"/>
    <w:rsid w:val="002014D9"/>
    <w:rsid w:val="002020FB"/>
    <w:rsid w:val="00202D37"/>
    <w:rsid w:val="00203D19"/>
    <w:rsid w:val="00207176"/>
    <w:rsid w:val="002116CA"/>
    <w:rsid w:val="00213235"/>
    <w:rsid w:val="00213FD7"/>
    <w:rsid w:val="00214010"/>
    <w:rsid w:val="00216D9B"/>
    <w:rsid w:val="002171BC"/>
    <w:rsid w:val="00232FB6"/>
    <w:rsid w:val="00236102"/>
    <w:rsid w:val="00246F70"/>
    <w:rsid w:val="00254657"/>
    <w:rsid w:val="00255697"/>
    <w:rsid w:val="00255E37"/>
    <w:rsid w:val="00257D3E"/>
    <w:rsid w:val="00260C10"/>
    <w:rsid w:val="0026245C"/>
    <w:rsid w:val="00264A4B"/>
    <w:rsid w:val="00267ABC"/>
    <w:rsid w:val="002710A1"/>
    <w:rsid w:val="00271ABB"/>
    <w:rsid w:val="0027253E"/>
    <w:rsid w:val="00272B98"/>
    <w:rsid w:val="00273AA4"/>
    <w:rsid w:val="00277EA1"/>
    <w:rsid w:val="002816A3"/>
    <w:rsid w:val="00282406"/>
    <w:rsid w:val="0029043F"/>
    <w:rsid w:val="00290DE2"/>
    <w:rsid w:val="00290E63"/>
    <w:rsid w:val="00292918"/>
    <w:rsid w:val="00293A19"/>
    <w:rsid w:val="00296B0F"/>
    <w:rsid w:val="00296D6B"/>
    <w:rsid w:val="00296E03"/>
    <w:rsid w:val="002978A6"/>
    <w:rsid w:val="002A003B"/>
    <w:rsid w:val="002B2A22"/>
    <w:rsid w:val="002B64F3"/>
    <w:rsid w:val="002C17F0"/>
    <w:rsid w:val="002C20E6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6EAB"/>
    <w:rsid w:val="002E79B0"/>
    <w:rsid w:val="002F10BB"/>
    <w:rsid w:val="002F3015"/>
    <w:rsid w:val="002F7AB5"/>
    <w:rsid w:val="00300A1A"/>
    <w:rsid w:val="00300EAB"/>
    <w:rsid w:val="00301419"/>
    <w:rsid w:val="00304AC9"/>
    <w:rsid w:val="003106C1"/>
    <w:rsid w:val="00311C50"/>
    <w:rsid w:val="00311C56"/>
    <w:rsid w:val="00312BBA"/>
    <w:rsid w:val="00312FCF"/>
    <w:rsid w:val="00313F11"/>
    <w:rsid w:val="003143F6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167C"/>
    <w:rsid w:val="0034204D"/>
    <w:rsid w:val="00342229"/>
    <w:rsid w:val="00342DE8"/>
    <w:rsid w:val="003431A3"/>
    <w:rsid w:val="00344F79"/>
    <w:rsid w:val="003466C7"/>
    <w:rsid w:val="00353995"/>
    <w:rsid w:val="003569C2"/>
    <w:rsid w:val="00360611"/>
    <w:rsid w:val="00360E4D"/>
    <w:rsid w:val="00362EB6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838"/>
    <w:rsid w:val="0039382E"/>
    <w:rsid w:val="00397A6E"/>
    <w:rsid w:val="003A7DB7"/>
    <w:rsid w:val="003B7675"/>
    <w:rsid w:val="003B7F34"/>
    <w:rsid w:val="003C5ECD"/>
    <w:rsid w:val="003D0E9D"/>
    <w:rsid w:val="003D0FD2"/>
    <w:rsid w:val="003D1C54"/>
    <w:rsid w:val="003D2DA0"/>
    <w:rsid w:val="003D3ED2"/>
    <w:rsid w:val="003D70BB"/>
    <w:rsid w:val="003E3060"/>
    <w:rsid w:val="003F331B"/>
    <w:rsid w:val="003F3359"/>
    <w:rsid w:val="003F4A13"/>
    <w:rsid w:val="003F4F51"/>
    <w:rsid w:val="003F6DCE"/>
    <w:rsid w:val="003F7892"/>
    <w:rsid w:val="003F7C21"/>
    <w:rsid w:val="0040252C"/>
    <w:rsid w:val="00405981"/>
    <w:rsid w:val="004124F5"/>
    <w:rsid w:val="00412541"/>
    <w:rsid w:val="004133B5"/>
    <w:rsid w:val="004136AD"/>
    <w:rsid w:val="00416F6F"/>
    <w:rsid w:val="004178AF"/>
    <w:rsid w:val="00420510"/>
    <w:rsid w:val="00421627"/>
    <w:rsid w:val="00423DF9"/>
    <w:rsid w:val="0042648B"/>
    <w:rsid w:val="00430870"/>
    <w:rsid w:val="00431746"/>
    <w:rsid w:val="00434641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11F"/>
    <w:rsid w:val="004656D9"/>
    <w:rsid w:val="00465901"/>
    <w:rsid w:val="00467C0D"/>
    <w:rsid w:val="00471784"/>
    <w:rsid w:val="00474222"/>
    <w:rsid w:val="00475B73"/>
    <w:rsid w:val="00475FA6"/>
    <w:rsid w:val="0048118D"/>
    <w:rsid w:val="004812DD"/>
    <w:rsid w:val="00481C18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2666"/>
    <w:rsid w:val="004A3FE5"/>
    <w:rsid w:val="004A4BC7"/>
    <w:rsid w:val="004A7F69"/>
    <w:rsid w:val="004B026E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4F74FC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4BEE"/>
    <w:rsid w:val="00515949"/>
    <w:rsid w:val="00521F38"/>
    <w:rsid w:val="00525215"/>
    <w:rsid w:val="00531B15"/>
    <w:rsid w:val="00532854"/>
    <w:rsid w:val="005345C8"/>
    <w:rsid w:val="00537004"/>
    <w:rsid w:val="00537DC4"/>
    <w:rsid w:val="00542050"/>
    <w:rsid w:val="005451FA"/>
    <w:rsid w:val="0055037B"/>
    <w:rsid w:val="00552688"/>
    <w:rsid w:val="00555125"/>
    <w:rsid w:val="00556EF3"/>
    <w:rsid w:val="00557A9F"/>
    <w:rsid w:val="00560337"/>
    <w:rsid w:val="0056085A"/>
    <w:rsid w:val="005626B2"/>
    <w:rsid w:val="00562F5A"/>
    <w:rsid w:val="0056365A"/>
    <w:rsid w:val="005643B3"/>
    <w:rsid w:val="00564BA7"/>
    <w:rsid w:val="00564D5D"/>
    <w:rsid w:val="005727EE"/>
    <w:rsid w:val="0057549E"/>
    <w:rsid w:val="005757D1"/>
    <w:rsid w:val="005773E6"/>
    <w:rsid w:val="00580FED"/>
    <w:rsid w:val="005820DC"/>
    <w:rsid w:val="00582102"/>
    <w:rsid w:val="0058574A"/>
    <w:rsid w:val="00585D6B"/>
    <w:rsid w:val="00594887"/>
    <w:rsid w:val="0059608A"/>
    <w:rsid w:val="005A11A8"/>
    <w:rsid w:val="005A2DD4"/>
    <w:rsid w:val="005B1DE5"/>
    <w:rsid w:val="005B37C4"/>
    <w:rsid w:val="005B3A22"/>
    <w:rsid w:val="005B465B"/>
    <w:rsid w:val="005C0282"/>
    <w:rsid w:val="005C07FA"/>
    <w:rsid w:val="005C1914"/>
    <w:rsid w:val="005C4E4D"/>
    <w:rsid w:val="005C5F53"/>
    <w:rsid w:val="005C78B6"/>
    <w:rsid w:val="005D1BF6"/>
    <w:rsid w:val="005D2937"/>
    <w:rsid w:val="005D5018"/>
    <w:rsid w:val="005D5022"/>
    <w:rsid w:val="005D5F38"/>
    <w:rsid w:val="005D659D"/>
    <w:rsid w:val="005D743F"/>
    <w:rsid w:val="005E698F"/>
    <w:rsid w:val="005F0F72"/>
    <w:rsid w:val="005F580B"/>
    <w:rsid w:val="005F5F18"/>
    <w:rsid w:val="005F60F2"/>
    <w:rsid w:val="005F69C5"/>
    <w:rsid w:val="00600568"/>
    <w:rsid w:val="00600C60"/>
    <w:rsid w:val="00601066"/>
    <w:rsid w:val="00606E75"/>
    <w:rsid w:val="0061196A"/>
    <w:rsid w:val="00611DB0"/>
    <w:rsid w:val="00612369"/>
    <w:rsid w:val="00612A70"/>
    <w:rsid w:val="006144FC"/>
    <w:rsid w:val="00615EC8"/>
    <w:rsid w:val="00616EE4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F12"/>
    <w:rsid w:val="0066034E"/>
    <w:rsid w:val="0066160F"/>
    <w:rsid w:val="006672DF"/>
    <w:rsid w:val="00667D65"/>
    <w:rsid w:val="00676DE7"/>
    <w:rsid w:val="00685A2F"/>
    <w:rsid w:val="00687CB4"/>
    <w:rsid w:val="00692A69"/>
    <w:rsid w:val="006935C8"/>
    <w:rsid w:val="00696925"/>
    <w:rsid w:val="00697499"/>
    <w:rsid w:val="006A0A47"/>
    <w:rsid w:val="006A0AFE"/>
    <w:rsid w:val="006A1CEF"/>
    <w:rsid w:val="006A71AB"/>
    <w:rsid w:val="006A7BC0"/>
    <w:rsid w:val="006B0994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250"/>
    <w:rsid w:val="006D433E"/>
    <w:rsid w:val="006D4F21"/>
    <w:rsid w:val="006D69F5"/>
    <w:rsid w:val="006E178B"/>
    <w:rsid w:val="006E3D6E"/>
    <w:rsid w:val="006E5188"/>
    <w:rsid w:val="006E7770"/>
    <w:rsid w:val="006F0C2E"/>
    <w:rsid w:val="006F2D73"/>
    <w:rsid w:val="00702B34"/>
    <w:rsid w:val="00703C49"/>
    <w:rsid w:val="007071AA"/>
    <w:rsid w:val="007076EF"/>
    <w:rsid w:val="007077CC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3CD2"/>
    <w:rsid w:val="0073438C"/>
    <w:rsid w:val="00737779"/>
    <w:rsid w:val="00740083"/>
    <w:rsid w:val="00740B68"/>
    <w:rsid w:val="00744914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363"/>
    <w:rsid w:val="00767900"/>
    <w:rsid w:val="00767E1A"/>
    <w:rsid w:val="00771612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3ED2"/>
    <w:rsid w:val="007B55D5"/>
    <w:rsid w:val="007B7D88"/>
    <w:rsid w:val="007C0535"/>
    <w:rsid w:val="007C1C5A"/>
    <w:rsid w:val="007C3747"/>
    <w:rsid w:val="007C3B80"/>
    <w:rsid w:val="007C5540"/>
    <w:rsid w:val="007C5B8C"/>
    <w:rsid w:val="007C753C"/>
    <w:rsid w:val="007C78F4"/>
    <w:rsid w:val="007D0740"/>
    <w:rsid w:val="007D20C9"/>
    <w:rsid w:val="007D2B24"/>
    <w:rsid w:val="007D4E62"/>
    <w:rsid w:val="007D72AA"/>
    <w:rsid w:val="007E0047"/>
    <w:rsid w:val="007E2A40"/>
    <w:rsid w:val="007E4A25"/>
    <w:rsid w:val="007E737D"/>
    <w:rsid w:val="007F0528"/>
    <w:rsid w:val="007F08C0"/>
    <w:rsid w:val="007F0D72"/>
    <w:rsid w:val="007F0DAF"/>
    <w:rsid w:val="007F1538"/>
    <w:rsid w:val="007F1695"/>
    <w:rsid w:val="007F7144"/>
    <w:rsid w:val="00802CF0"/>
    <w:rsid w:val="008036CD"/>
    <w:rsid w:val="00805CB0"/>
    <w:rsid w:val="008074C4"/>
    <w:rsid w:val="0081022A"/>
    <w:rsid w:val="0081319A"/>
    <w:rsid w:val="008160D1"/>
    <w:rsid w:val="00820D00"/>
    <w:rsid w:val="008223CA"/>
    <w:rsid w:val="0082472E"/>
    <w:rsid w:val="0082532C"/>
    <w:rsid w:val="0082543A"/>
    <w:rsid w:val="00825E3F"/>
    <w:rsid w:val="0082793D"/>
    <w:rsid w:val="00830447"/>
    <w:rsid w:val="00833B2C"/>
    <w:rsid w:val="00844D49"/>
    <w:rsid w:val="00844E01"/>
    <w:rsid w:val="00845D76"/>
    <w:rsid w:val="00850A4E"/>
    <w:rsid w:val="00850DF1"/>
    <w:rsid w:val="00851830"/>
    <w:rsid w:val="00855BCD"/>
    <w:rsid w:val="008569AD"/>
    <w:rsid w:val="00857110"/>
    <w:rsid w:val="00862C47"/>
    <w:rsid w:val="0087572D"/>
    <w:rsid w:val="008765B9"/>
    <w:rsid w:val="00881885"/>
    <w:rsid w:val="008821D2"/>
    <w:rsid w:val="00882665"/>
    <w:rsid w:val="0088553D"/>
    <w:rsid w:val="00885934"/>
    <w:rsid w:val="0089072E"/>
    <w:rsid w:val="008921D3"/>
    <w:rsid w:val="00893D1E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49D8"/>
    <w:rsid w:val="008C5250"/>
    <w:rsid w:val="008C542C"/>
    <w:rsid w:val="008C57BD"/>
    <w:rsid w:val="008C58ED"/>
    <w:rsid w:val="008D16EC"/>
    <w:rsid w:val="008D1BD6"/>
    <w:rsid w:val="008D5C5A"/>
    <w:rsid w:val="008D68ED"/>
    <w:rsid w:val="008E3267"/>
    <w:rsid w:val="008E3891"/>
    <w:rsid w:val="008F066B"/>
    <w:rsid w:val="008F0EAF"/>
    <w:rsid w:val="008F1C14"/>
    <w:rsid w:val="008F2503"/>
    <w:rsid w:val="008F5B8C"/>
    <w:rsid w:val="008F5F41"/>
    <w:rsid w:val="008F71AA"/>
    <w:rsid w:val="008F76AC"/>
    <w:rsid w:val="00900C2B"/>
    <w:rsid w:val="00902558"/>
    <w:rsid w:val="00903D72"/>
    <w:rsid w:val="00904681"/>
    <w:rsid w:val="0090492A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4DA4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398E"/>
    <w:rsid w:val="0095726E"/>
    <w:rsid w:val="00965034"/>
    <w:rsid w:val="00965320"/>
    <w:rsid w:val="00965C8A"/>
    <w:rsid w:val="0097112D"/>
    <w:rsid w:val="009745B6"/>
    <w:rsid w:val="00974B71"/>
    <w:rsid w:val="00975B7B"/>
    <w:rsid w:val="00976566"/>
    <w:rsid w:val="009766C8"/>
    <w:rsid w:val="00977CA1"/>
    <w:rsid w:val="00982453"/>
    <w:rsid w:val="009839F7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B7DF2"/>
    <w:rsid w:val="009C4B76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C75"/>
    <w:rsid w:val="00A06728"/>
    <w:rsid w:val="00A068AC"/>
    <w:rsid w:val="00A12CF2"/>
    <w:rsid w:val="00A12FA2"/>
    <w:rsid w:val="00A15FAC"/>
    <w:rsid w:val="00A223C6"/>
    <w:rsid w:val="00A27FB7"/>
    <w:rsid w:val="00A30CCF"/>
    <w:rsid w:val="00A31674"/>
    <w:rsid w:val="00A349F5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66B3B"/>
    <w:rsid w:val="00A72033"/>
    <w:rsid w:val="00A73E2A"/>
    <w:rsid w:val="00A743D8"/>
    <w:rsid w:val="00A74516"/>
    <w:rsid w:val="00A74CB6"/>
    <w:rsid w:val="00A7563F"/>
    <w:rsid w:val="00A76CF7"/>
    <w:rsid w:val="00A77E2E"/>
    <w:rsid w:val="00A80894"/>
    <w:rsid w:val="00A829AA"/>
    <w:rsid w:val="00A84DAD"/>
    <w:rsid w:val="00A85E72"/>
    <w:rsid w:val="00A8754E"/>
    <w:rsid w:val="00A90091"/>
    <w:rsid w:val="00A935FB"/>
    <w:rsid w:val="00AA069A"/>
    <w:rsid w:val="00AA190B"/>
    <w:rsid w:val="00AA5012"/>
    <w:rsid w:val="00AA565F"/>
    <w:rsid w:val="00AA7E0B"/>
    <w:rsid w:val="00AB314C"/>
    <w:rsid w:val="00AB3583"/>
    <w:rsid w:val="00AB6095"/>
    <w:rsid w:val="00AB75AD"/>
    <w:rsid w:val="00AB7883"/>
    <w:rsid w:val="00AC16F0"/>
    <w:rsid w:val="00AC2B2A"/>
    <w:rsid w:val="00AC2D1D"/>
    <w:rsid w:val="00AD08D7"/>
    <w:rsid w:val="00AD40A6"/>
    <w:rsid w:val="00AD4E8F"/>
    <w:rsid w:val="00AD60DD"/>
    <w:rsid w:val="00AE3218"/>
    <w:rsid w:val="00AF1004"/>
    <w:rsid w:val="00AF25AB"/>
    <w:rsid w:val="00AF5A08"/>
    <w:rsid w:val="00AF5EE3"/>
    <w:rsid w:val="00AF7280"/>
    <w:rsid w:val="00AF774E"/>
    <w:rsid w:val="00B0042B"/>
    <w:rsid w:val="00B01219"/>
    <w:rsid w:val="00B012C4"/>
    <w:rsid w:val="00B031BB"/>
    <w:rsid w:val="00B03DAA"/>
    <w:rsid w:val="00B115C5"/>
    <w:rsid w:val="00B27F75"/>
    <w:rsid w:val="00B35AF0"/>
    <w:rsid w:val="00B35BF6"/>
    <w:rsid w:val="00B35E30"/>
    <w:rsid w:val="00B36E7F"/>
    <w:rsid w:val="00B377EE"/>
    <w:rsid w:val="00B37E8E"/>
    <w:rsid w:val="00B42DC6"/>
    <w:rsid w:val="00B43EEF"/>
    <w:rsid w:val="00B45362"/>
    <w:rsid w:val="00B45C19"/>
    <w:rsid w:val="00B45E9B"/>
    <w:rsid w:val="00B468B3"/>
    <w:rsid w:val="00B50B33"/>
    <w:rsid w:val="00B55386"/>
    <w:rsid w:val="00B60B3A"/>
    <w:rsid w:val="00B638D6"/>
    <w:rsid w:val="00B66B23"/>
    <w:rsid w:val="00B729CC"/>
    <w:rsid w:val="00B73876"/>
    <w:rsid w:val="00B73D5C"/>
    <w:rsid w:val="00B74BA4"/>
    <w:rsid w:val="00B75229"/>
    <w:rsid w:val="00B759A5"/>
    <w:rsid w:val="00B75AC5"/>
    <w:rsid w:val="00B77F33"/>
    <w:rsid w:val="00B77F5C"/>
    <w:rsid w:val="00B83839"/>
    <w:rsid w:val="00B92F41"/>
    <w:rsid w:val="00B93EE6"/>
    <w:rsid w:val="00B947EA"/>
    <w:rsid w:val="00B95357"/>
    <w:rsid w:val="00B9537E"/>
    <w:rsid w:val="00B96801"/>
    <w:rsid w:val="00BA1020"/>
    <w:rsid w:val="00BA1599"/>
    <w:rsid w:val="00BA1B0F"/>
    <w:rsid w:val="00BA1E62"/>
    <w:rsid w:val="00BA2CC7"/>
    <w:rsid w:val="00BA2CFE"/>
    <w:rsid w:val="00BA2D63"/>
    <w:rsid w:val="00BA5A87"/>
    <w:rsid w:val="00BA6885"/>
    <w:rsid w:val="00BA6D3E"/>
    <w:rsid w:val="00BB2789"/>
    <w:rsid w:val="00BB2E36"/>
    <w:rsid w:val="00BB2F08"/>
    <w:rsid w:val="00BC1B04"/>
    <w:rsid w:val="00BC3A87"/>
    <w:rsid w:val="00BC5C53"/>
    <w:rsid w:val="00BC6561"/>
    <w:rsid w:val="00BC66A8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5D21"/>
    <w:rsid w:val="00BF757E"/>
    <w:rsid w:val="00C0104F"/>
    <w:rsid w:val="00C011B3"/>
    <w:rsid w:val="00C0154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1A48"/>
    <w:rsid w:val="00C34023"/>
    <w:rsid w:val="00C41300"/>
    <w:rsid w:val="00C42BB8"/>
    <w:rsid w:val="00C42F75"/>
    <w:rsid w:val="00C44386"/>
    <w:rsid w:val="00C46422"/>
    <w:rsid w:val="00C53761"/>
    <w:rsid w:val="00C5460C"/>
    <w:rsid w:val="00C54753"/>
    <w:rsid w:val="00C55172"/>
    <w:rsid w:val="00C56429"/>
    <w:rsid w:val="00C56E83"/>
    <w:rsid w:val="00C61907"/>
    <w:rsid w:val="00C61D9D"/>
    <w:rsid w:val="00C62494"/>
    <w:rsid w:val="00C6400E"/>
    <w:rsid w:val="00C70388"/>
    <w:rsid w:val="00C720A6"/>
    <w:rsid w:val="00C747EE"/>
    <w:rsid w:val="00C74C1E"/>
    <w:rsid w:val="00C75B06"/>
    <w:rsid w:val="00C80A92"/>
    <w:rsid w:val="00C849BE"/>
    <w:rsid w:val="00C86087"/>
    <w:rsid w:val="00C86243"/>
    <w:rsid w:val="00C875E0"/>
    <w:rsid w:val="00C95543"/>
    <w:rsid w:val="00CA2479"/>
    <w:rsid w:val="00CA26A4"/>
    <w:rsid w:val="00CA41CB"/>
    <w:rsid w:val="00CA529D"/>
    <w:rsid w:val="00CA7267"/>
    <w:rsid w:val="00CB0353"/>
    <w:rsid w:val="00CB04D7"/>
    <w:rsid w:val="00CB3049"/>
    <w:rsid w:val="00CB4356"/>
    <w:rsid w:val="00CB5D73"/>
    <w:rsid w:val="00CB709A"/>
    <w:rsid w:val="00CC0DC6"/>
    <w:rsid w:val="00CC51DB"/>
    <w:rsid w:val="00CC6C98"/>
    <w:rsid w:val="00CC7BA9"/>
    <w:rsid w:val="00CD1190"/>
    <w:rsid w:val="00CD1E16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18CC"/>
    <w:rsid w:val="00CF31D5"/>
    <w:rsid w:val="00CF323F"/>
    <w:rsid w:val="00CF45CD"/>
    <w:rsid w:val="00D00DDF"/>
    <w:rsid w:val="00D022DE"/>
    <w:rsid w:val="00D03B1A"/>
    <w:rsid w:val="00D03D22"/>
    <w:rsid w:val="00D04166"/>
    <w:rsid w:val="00D06E38"/>
    <w:rsid w:val="00D1132A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634C"/>
    <w:rsid w:val="00D374E9"/>
    <w:rsid w:val="00D431E4"/>
    <w:rsid w:val="00D43882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4D31"/>
    <w:rsid w:val="00D667F6"/>
    <w:rsid w:val="00D66C52"/>
    <w:rsid w:val="00D7301E"/>
    <w:rsid w:val="00D7686A"/>
    <w:rsid w:val="00D77DF1"/>
    <w:rsid w:val="00D804B9"/>
    <w:rsid w:val="00D81187"/>
    <w:rsid w:val="00D81F24"/>
    <w:rsid w:val="00D81F61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C0EA0"/>
    <w:rsid w:val="00DC1DD4"/>
    <w:rsid w:val="00DC3E34"/>
    <w:rsid w:val="00DC4660"/>
    <w:rsid w:val="00DD1016"/>
    <w:rsid w:val="00DD5C87"/>
    <w:rsid w:val="00DD639C"/>
    <w:rsid w:val="00DE1015"/>
    <w:rsid w:val="00DE2430"/>
    <w:rsid w:val="00DE46DE"/>
    <w:rsid w:val="00DE6EEB"/>
    <w:rsid w:val="00DF7052"/>
    <w:rsid w:val="00E00582"/>
    <w:rsid w:val="00E0582B"/>
    <w:rsid w:val="00E10958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C7A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84E0E"/>
    <w:rsid w:val="00E92299"/>
    <w:rsid w:val="00E9268C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16D"/>
    <w:rsid w:val="00EB72C2"/>
    <w:rsid w:val="00EC0180"/>
    <w:rsid w:val="00EC0A51"/>
    <w:rsid w:val="00EC3A87"/>
    <w:rsid w:val="00ED0D3F"/>
    <w:rsid w:val="00ED1BB2"/>
    <w:rsid w:val="00ED3E72"/>
    <w:rsid w:val="00ED60AC"/>
    <w:rsid w:val="00EE0172"/>
    <w:rsid w:val="00EE0F52"/>
    <w:rsid w:val="00EE17AF"/>
    <w:rsid w:val="00EE4038"/>
    <w:rsid w:val="00EE78C5"/>
    <w:rsid w:val="00EF2832"/>
    <w:rsid w:val="00EF2B37"/>
    <w:rsid w:val="00EF448E"/>
    <w:rsid w:val="00EF4F47"/>
    <w:rsid w:val="00EF50F8"/>
    <w:rsid w:val="00F027D4"/>
    <w:rsid w:val="00F02804"/>
    <w:rsid w:val="00F02C30"/>
    <w:rsid w:val="00F03CDC"/>
    <w:rsid w:val="00F04239"/>
    <w:rsid w:val="00F07DB3"/>
    <w:rsid w:val="00F1424E"/>
    <w:rsid w:val="00F17963"/>
    <w:rsid w:val="00F17DD8"/>
    <w:rsid w:val="00F27966"/>
    <w:rsid w:val="00F33EAB"/>
    <w:rsid w:val="00F368DC"/>
    <w:rsid w:val="00F40738"/>
    <w:rsid w:val="00F41C1F"/>
    <w:rsid w:val="00F45308"/>
    <w:rsid w:val="00F455EC"/>
    <w:rsid w:val="00F475F6"/>
    <w:rsid w:val="00F50D39"/>
    <w:rsid w:val="00F54F88"/>
    <w:rsid w:val="00F624D0"/>
    <w:rsid w:val="00F62811"/>
    <w:rsid w:val="00F62BA8"/>
    <w:rsid w:val="00F6363F"/>
    <w:rsid w:val="00F6373E"/>
    <w:rsid w:val="00F674AB"/>
    <w:rsid w:val="00F744D3"/>
    <w:rsid w:val="00F74AF7"/>
    <w:rsid w:val="00F771B5"/>
    <w:rsid w:val="00F77624"/>
    <w:rsid w:val="00F80132"/>
    <w:rsid w:val="00F82366"/>
    <w:rsid w:val="00F8478A"/>
    <w:rsid w:val="00F84914"/>
    <w:rsid w:val="00F856CB"/>
    <w:rsid w:val="00F8640C"/>
    <w:rsid w:val="00F873AD"/>
    <w:rsid w:val="00F875B9"/>
    <w:rsid w:val="00F87C83"/>
    <w:rsid w:val="00F901BA"/>
    <w:rsid w:val="00F92460"/>
    <w:rsid w:val="00F9438F"/>
    <w:rsid w:val="00F95020"/>
    <w:rsid w:val="00F96AFF"/>
    <w:rsid w:val="00F96D80"/>
    <w:rsid w:val="00FA0B3C"/>
    <w:rsid w:val="00FA0D91"/>
    <w:rsid w:val="00FA0FCD"/>
    <w:rsid w:val="00FA1CC4"/>
    <w:rsid w:val="00FA2656"/>
    <w:rsid w:val="00FA3A8B"/>
    <w:rsid w:val="00FA4B60"/>
    <w:rsid w:val="00FA556F"/>
    <w:rsid w:val="00FA76B5"/>
    <w:rsid w:val="00FA7D3D"/>
    <w:rsid w:val="00FB0208"/>
    <w:rsid w:val="00FB02A6"/>
    <w:rsid w:val="00FB547B"/>
    <w:rsid w:val="00FB5FED"/>
    <w:rsid w:val="00FB64D0"/>
    <w:rsid w:val="00FB7291"/>
    <w:rsid w:val="00FB7745"/>
    <w:rsid w:val="00FC02D7"/>
    <w:rsid w:val="00FC2BA1"/>
    <w:rsid w:val="00FC6763"/>
    <w:rsid w:val="00FC6F98"/>
    <w:rsid w:val="00FC7C2B"/>
    <w:rsid w:val="00FD2696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C5B15"/>
  <w15:chartTrackingRefBased/>
  <w15:docId w15:val="{DBD092CF-0CC6-495C-8A7D-B83636D7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textrunscxw165447433">
    <w:name w:val="normaltextrun scxw165447433"/>
    <w:rsid w:val="00F7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5ED1-64CA-4BB7-9953-CB25DC0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11381</Words>
  <Characters>64872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76101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4</cp:revision>
  <cp:lastPrinted>2023-04-12T06:32:00Z</cp:lastPrinted>
  <dcterms:created xsi:type="dcterms:W3CDTF">2023-11-14T09:19:00Z</dcterms:created>
  <dcterms:modified xsi:type="dcterms:W3CDTF">2023-11-14T09:21:00Z</dcterms:modified>
</cp:coreProperties>
</file>