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Администрация Корниловского сельсовета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4498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4498" w:rsidRPr="00C14498" w:rsidRDefault="00C14498" w:rsidP="008908DB">
      <w:pPr>
        <w:ind w:firstLine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C14498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C14498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C14498" w:rsidRPr="00C14498" w:rsidRDefault="00C14498" w:rsidP="008908D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14498" w:rsidRDefault="00627ED4" w:rsidP="002B1F82">
      <w:pPr>
        <w:tabs>
          <w:tab w:val="left" w:pos="4678"/>
          <w:tab w:val="left" w:pos="6600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85601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.06.2023</w:t>
      </w:r>
      <w:r w:rsidR="00357EC6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1</w:t>
      </w:r>
      <w:r w:rsidR="00A3148C">
        <w:rPr>
          <w:rFonts w:ascii="Times New Roman" w:hAnsi="Times New Roman"/>
          <w:b/>
          <w:sz w:val="28"/>
          <w:szCs w:val="28"/>
        </w:rPr>
        <w:t>4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</w:t>
      </w:r>
      <w:r w:rsidR="007637D6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</w:t>
      </w:r>
      <w:r w:rsidR="00C1449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C40AFD">
        <w:rPr>
          <w:rFonts w:ascii="Times New Roman" w:hAnsi="Times New Roman"/>
          <w:b/>
          <w:sz w:val="28"/>
          <w:szCs w:val="28"/>
        </w:rPr>
        <w:t xml:space="preserve">  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 </w:t>
      </w:r>
      <w:r w:rsidR="007E6F59">
        <w:rPr>
          <w:rFonts w:ascii="Times New Roman" w:hAnsi="Times New Roman"/>
          <w:b/>
          <w:sz w:val="28"/>
          <w:szCs w:val="28"/>
        </w:rPr>
        <w:t xml:space="preserve">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</w:t>
      </w:r>
      <w:r w:rsidR="009F4B3B">
        <w:rPr>
          <w:rFonts w:ascii="Times New Roman" w:hAnsi="Times New Roman"/>
          <w:b/>
          <w:sz w:val="28"/>
          <w:szCs w:val="28"/>
        </w:rPr>
        <w:t xml:space="preserve">  </w:t>
      </w:r>
      <w:r w:rsidR="00C14498" w:rsidRPr="00C14498">
        <w:rPr>
          <w:rFonts w:ascii="Times New Roman" w:hAnsi="Times New Roman"/>
          <w:b/>
          <w:sz w:val="28"/>
          <w:szCs w:val="28"/>
        </w:rPr>
        <w:t xml:space="preserve">      с. Корнилово</w:t>
      </w:r>
    </w:p>
    <w:p w:rsidR="006C0094" w:rsidRPr="006C0094" w:rsidRDefault="006C0094" w:rsidP="00C14498">
      <w:pPr>
        <w:tabs>
          <w:tab w:val="left" w:pos="660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A05C95" w:rsidRPr="00ED7438" w:rsidTr="002B1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09F4" w:rsidRPr="00FB49FF" w:rsidRDefault="008309F4" w:rsidP="008309F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7E2B"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>
              <w:rPr>
                <w:rFonts w:ascii="Times New Roman" w:hAnsi="Times New Roman"/>
                <w:sz w:val="28"/>
                <w:szCs w:val="28"/>
              </w:rPr>
              <w:t>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157E2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B49FF">
              <w:rPr>
                <w:rFonts w:ascii="Times New Roman" w:hAnsi="Times New Roman"/>
                <w:sz w:val="28"/>
                <w:szCs w:val="28"/>
              </w:rPr>
              <w:t>25.12.2012 № 112 «Об обеспечении доступа к информации о деятельности органов местного самоуправления»</w:t>
            </w:r>
          </w:p>
          <w:p w:rsidR="00A05C95" w:rsidRPr="00ED7438" w:rsidRDefault="00A05C95" w:rsidP="00FA79C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782D" w:rsidRPr="00C815C1" w:rsidRDefault="00D6782D" w:rsidP="00D6782D">
      <w:pPr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        В соответствии с протестом Каменского межрайонного прокурора от 28.06.2023, Федерального закона от 09.02.2009 №8-ФЗ «Об обеспечении дост</w:t>
      </w:r>
      <w:r w:rsidRPr="00C815C1">
        <w:rPr>
          <w:rFonts w:ascii="Times New Roman" w:hAnsi="Times New Roman"/>
          <w:sz w:val="28"/>
          <w:szCs w:val="28"/>
        </w:rPr>
        <w:t>у</w:t>
      </w:r>
      <w:r w:rsidRPr="00C815C1">
        <w:rPr>
          <w:rFonts w:ascii="Times New Roman" w:hAnsi="Times New Roman"/>
          <w:sz w:val="28"/>
          <w:szCs w:val="28"/>
        </w:rPr>
        <w:t>па к информации о деятельности государственных органов и органов местного самоуправления»,</w:t>
      </w:r>
    </w:p>
    <w:p w:rsidR="00D6782D" w:rsidRPr="00C815C1" w:rsidRDefault="00D6782D" w:rsidP="00D6782D">
      <w:pPr>
        <w:jc w:val="center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ПОСТАНОВЛЯЮ:</w:t>
      </w:r>
    </w:p>
    <w:p w:rsidR="00D6782D" w:rsidRPr="00C815C1" w:rsidRDefault="00D6782D" w:rsidP="00D6782D">
      <w:pPr>
        <w:jc w:val="center"/>
        <w:rPr>
          <w:rFonts w:ascii="Times New Roman" w:hAnsi="Times New Roman"/>
          <w:sz w:val="28"/>
          <w:szCs w:val="28"/>
        </w:rPr>
      </w:pPr>
    </w:p>
    <w:p w:rsidR="00D6782D" w:rsidRPr="00C815C1" w:rsidRDefault="00D6782D" w:rsidP="00D6782D">
      <w:pPr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1. Протест Каменского межрайонного прокуратура удовлетворить.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2. Внести в постановление Администрации </w:t>
      </w:r>
      <w:r w:rsidR="00BC127A">
        <w:rPr>
          <w:rFonts w:ascii="Times New Roman" w:hAnsi="Times New Roman"/>
          <w:sz w:val="28"/>
          <w:szCs w:val="28"/>
        </w:rPr>
        <w:t>Корниловского</w:t>
      </w:r>
      <w:r w:rsidRPr="00C815C1">
        <w:rPr>
          <w:rFonts w:ascii="Times New Roman" w:hAnsi="Times New Roman"/>
          <w:sz w:val="28"/>
          <w:szCs w:val="28"/>
        </w:rPr>
        <w:t xml:space="preserve"> сельсовета от 2</w:t>
      </w:r>
      <w:r w:rsidR="00BC127A">
        <w:rPr>
          <w:rFonts w:ascii="Times New Roman" w:hAnsi="Times New Roman"/>
          <w:sz w:val="28"/>
          <w:szCs w:val="28"/>
        </w:rPr>
        <w:t>5</w:t>
      </w:r>
      <w:r w:rsidRPr="00C815C1">
        <w:rPr>
          <w:rFonts w:ascii="Times New Roman" w:hAnsi="Times New Roman"/>
          <w:sz w:val="28"/>
          <w:szCs w:val="28"/>
        </w:rPr>
        <w:t>.12.2012 №</w:t>
      </w:r>
      <w:r w:rsidR="00BC127A">
        <w:rPr>
          <w:rFonts w:ascii="Times New Roman" w:hAnsi="Times New Roman"/>
          <w:sz w:val="28"/>
          <w:szCs w:val="28"/>
        </w:rPr>
        <w:t xml:space="preserve">112 </w:t>
      </w:r>
      <w:r w:rsidRPr="00C815C1">
        <w:rPr>
          <w:rFonts w:ascii="Times New Roman" w:hAnsi="Times New Roman"/>
          <w:sz w:val="28"/>
          <w:szCs w:val="28"/>
        </w:rPr>
        <w:t xml:space="preserve"> «Об обеспечении доступа к информации о деятельности о</w:t>
      </w:r>
      <w:r w:rsidRPr="00C815C1">
        <w:rPr>
          <w:rFonts w:ascii="Times New Roman" w:hAnsi="Times New Roman"/>
          <w:sz w:val="28"/>
          <w:szCs w:val="28"/>
        </w:rPr>
        <w:t>р</w:t>
      </w:r>
      <w:r w:rsidRPr="00C815C1">
        <w:rPr>
          <w:rFonts w:ascii="Times New Roman" w:hAnsi="Times New Roman"/>
          <w:sz w:val="28"/>
          <w:szCs w:val="28"/>
        </w:rPr>
        <w:t>ганов местного самоуправления» изменения и дополнения следующего соде</w:t>
      </w:r>
      <w:r w:rsidRPr="00C815C1">
        <w:rPr>
          <w:rFonts w:ascii="Times New Roman" w:hAnsi="Times New Roman"/>
          <w:sz w:val="28"/>
          <w:szCs w:val="28"/>
        </w:rPr>
        <w:t>р</w:t>
      </w:r>
      <w:r w:rsidRPr="00C815C1">
        <w:rPr>
          <w:rFonts w:ascii="Times New Roman" w:hAnsi="Times New Roman"/>
          <w:sz w:val="28"/>
          <w:szCs w:val="28"/>
        </w:rPr>
        <w:t xml:space="preserve">жания: 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C815C1">
        <w:rPr>
          <w:rFonts w:ascii="Times New Roman" w:hAnsi="Times New Roman"/>
          <w:sz w:val="28"/>
          <w:szCs w:val="28"/>
        </w:rPr>
        <w:t>Статью 1 часть 1 пункт «в» изложить в следующей редакции: пер</w:t>
      </w:r>
      <w:r w:rsidRPr="00C815C1">
        <w:rPr>
          <w:rFonts w:ascii="Times New Roman" w:hAnsi="Times New Roman"/>
          <w:sz w:val="28"/>
          <w:szCs w:val="28"/>
        </w:rPr>
        <w:t>е</w:t>
      </w:r>
      <w:r w:rsidRPr="00C815C1">
        <w:rPr>
          <w:rFonts w:ascii="Times New Roman" w:hAnsi="Times New Roman"/>
          <w:sz w:val="28"/>
          <w:szCs w:val="28"/>
        </w:rPr>
        <w:t>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</w:t>
      </w:r>
      <w:r w:rsidRPr="00C815C1">
        <w:rPr>
          <w:rFonts w:ascii="Times New Roman" w:hAnsi="Times New Roman"/>
          <w:sz w:val="28"/>
          <w:szCs w:val="28"/>
        </w:rPr>
        <w:t>р</w:t>
      </w:r>
      <w:r w:rsidRPr="00C815C1">
        <w:rPr>
          <w:rFonts w:ascii="Times New Roman" w:hAnsi="Times New Roman"/>
          <w:sz w:val="28"/>
          <w:szCs w:val="28"/>
        </w:rPr>
        <w:t>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«Интернет».</w:t>
      </w:r>
      <w:proofErr w:type="gramEnd"/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2.2. Указанную статью дополнить пунктами: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- информацию об официальных страницах государственного органа с ук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зателями данных страниц в сети «Интернет», об официальных страницах орг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на местного самоуправления (при наличии) с указателями данных страниц в с</w:t>
      </w:r>
      <w:r w:rsidRPr="00C815C1">
        <w:rPr>
          <w:rFonts w:ascii="Times New Roman" w:hAnsi="Times New Roman"/>
          <w:sz w:val="28"/>
          <w:szCs w:val="28"/>
        </w:rPr>
        <w:t>е</w:t>
      </w:r>
      <w:r w:rsidRPr="00C815C1">
        <w:rPr>
          <w:rFonts w:ascii="Times New Roman" w:hAnsi="Times New Roman"/>
          <w:sz w:val="28"/>
          <w:szCs w:val="28"/>
        </w:rPr>
        <w:t xml:space="preserve">ти «Интернет»;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815C1">
        <w:rPr>
          <w:rFonts w:ascii="Times New Roman" w:hAnsi="Times New Roman"/>
          <w:sz w:val="28"/>
          <w:szCs w:val="28"/>
        </w:rPr>
        <w:t>- информацию о проводимых государственным органом, органом местн</w:t>
      </w:r>
      <w:r w:rsidRPr="00C815C1">
        <w:rPr>
          <w:rFonts w:ascii="Times New Roman" w:hAnsi="Times New Roman"/>
          <w:sz w:val="28"/>
          <w:szCs w:val="28"/>
        </w:rPr>
        <w:t>о</w:t>
      </w:r>
      <w:r w:rsidRPr="00C815C1">
        <w:rPr>
          <w:rFonts w:ascii="Times New Roman" w:hAnsi="Times New Roman"/>
          <w:sz w:val="28"/>
          <w:szCs w:val="28"/>
        </w:rPr>
        <w:t>го самоуправления или подведомственными организациями опросах и иных мероприятиях, связанных с выявлением мнения граждан (физических лиц), м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териалы по вопросам, которые выносятся государственным органом, органом местного самоуправления на публичное слушание и (или) общественное обс</w:t>
      </w:r>
      <w:r w:rsidRPr="00C815C1">
        <w:rPr>
          <w:rFonts w:ascii="Times New Roman" w:hAnsi="Times New Roman"/>
          <w:sz w:val="28"/>
          <w:szCs w:val="28"/>
        </w:rPr>
        <w:t>у</w:t>
      </w:r>
      <w:r w:rsidRPr="00C815C1">
        <w:rPr>
          <w:rFonts w:ascii="Times New Roman" w:hAnsi="Times New Roman"/>
          <w:sz w:val="28"/>
          <w:szCs w:val="28"/>
        </w:rPr>
        <w:t xml:space="preserve">ждение, и результаты публичных слушаний или общественных обсуждений, а также информацию о способах направления гражданами (физическими лицами) </w:t>
      </w:r>
      <w:r w:rsidRPr="00C815C1">
        <w:rPr>
          <w:rFonts w:ascii="Times New Roman" w:hAnsi="Times New Roman"/>
          <w:sz w:val="28"/>
          <w:szCs w:val="28"/>
        </w:rPr>
        <w:lastRenderedPageBreak/>
        <w:t xml:space="preserve">своих предложений в электронной форме; </w:t>
      </w:r>
      <w:proofErr w:type="gramEnd"/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- информацию о проводимых государственным органом, органом местн</w:t>
      </w:r>
      <w:r w:rsidRPr="00C815C1">
        <w:rPr>
          <w:rFonts w:ascii="Times New Roman" w:hAnsi="Times New Roman"/>
          <w:sz w:val="28"/>
          <w:szCs w:val="28"/>
        </w:rPr>
        <w:t>о</w:t>
      </w:r>
      <w:r w:rsidRPr="00C815C1">
        <w:rPr>
          <w:rFonts w:ascii="Times New Roman" w:hAnsi="Times New Roman"/>
          <w:sz w:val="28"/>
          <w:szCs w:val="28"/>
        </w:rPr>
        <w:t>го самоуправления публичных слушаниях и общественных обсуждениях с и</w:t>
      </w:r>
      <w:r w:rsidRPr="00C815C1">
        <w:rPr>
          <w:rFonts w:ascii="Times New Roman" w:hAnsi="Times New Roman"/>
          <w:sz w:val="28"/>
          <w:szCs w:val="28"/>
        </w:rPr>
        <w:t>с</w:t>
      </w:r>
      <w:r w:rsidRPr="00C815C1">
        <w:rPr>
          <w:rFonts w:ascii="Times New Roman" w:hAnsi="Times New Roman"/>
          <w:sz w:val="28"/>
          <w:szCs w:val="28"/>
        </w:rPr>
        <w:t>пользованием Единого портала.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2.3 Статью 1 указанного постановления дополнить  пунктами: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2.1 Общую информацию о подведомственной организации, в том числе: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</w:t>
      </w:r>
      <w:r w:rsidRPr="00C815C1">
        <w:rPr>
          <w:rFonts w:ascii="Times New Roman" w:hAnsi="Times New Roman"/>
          <w:sz w:val="28"/>
          <w:szCs w:val="28"/>
        </w:rPr>
        <w:t>н</w:t>
      </w:r>
      <w:r w:rsidRPr="00C815C1">
        <w:rPr>
          <w:rFonts w:ascii="Times New Roman" w:hAnsi="Times New Roman"/>
          <w:sz w:val="28"/>
          <w:szCs w:val="28"/>
        </w:rPr>
        <w:t xml:space="preserve">ной организации с указателем данной страницы в сети «Интернет»;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б) сведения о полномочиях, задачах и функциях подведомственной орг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низации, ее структурных подразделений, а также перечень законов и иных но</w:t>
      </w:r>
      <w:r w:rsidRPr="00C815C1">
        <w:rPr>
          <w:rFonts w:ascii="Times New Roman" w:hAnsi="Times New Roman"/>
          <w:sz w:val="28"/>
          <w:szCs w:val="28"/>
        </w:rPr>
        <w:t>р</w:t>
      </w:r>
      <w:r w:rsidRPr="00C815C1">
        <w:rPr>
          <w:rFonts w:ascii="Times New Roman" w:hAnsi="Times New Roman"/>
          <w:sz w:val="28"/>
          <w:szCs w:val="28"/>
        </w:rPr>
        <w:t xml:space="preserve">мативных правовых актов, определяющих эти полномочия, задачи и функции;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в) сведения о руководителях подведомственной организации, ее стру</w:t>
      </w:r>
      <w:r w:rsidRPr="00C815C1">
        <w:rPr>
          <w:rFonts w:ascii="Times New Roman" w:hAnsi="Times New Roman"/>
          <w:sz w:val="28"/>
          <w:szCs w:val="28"/>
        </w:rPr>
        <w:t>к</w:t>
      </w:r>
      <w:r w:rsidRPr="00C815C1">
        <w:rPr>
          <w:rFonts w:ascii="Times New Roman" w:hAnsi="Times New Roman"/>
          <w:sz w:val="28"/>
          <w:szCs w:val="28"/>
        </w:rPr>
        <w:t>турных подразделений (фамилии, имена, отчества, а также при согласии ук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 xml:space="preserve">занных лиц иные сведения о них);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2.2</w:t>
      </w:r>
      <w:proofErr w:type="gramStart"/>
      <w:r w:rsidR="00BC127A">
        <w:rPr>
          <w:rFonts w:ascii="Times New Roman" w:hAnsi="Times New Roman"/>
          <w:sz w:val="28"/>
          <w:szCs w:val="28"/>
        </w:rPr>
        <w:t xml:space="preserve"> </w:t>
      </w:r>
      <w:r w:rsidRPr="00C815C1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815C1">
        <w:rPr>
          <w:rFonts w:ascii="Times New Roman" w:hAnsi="Times New Roman"/>
          <w:sz w:val="28"/>
          <w:szCs w:val="28"/>
        </w:rPr>
        <w:t>ную информацию, в том числе о деятельности государственных о</w:t>
      </w:r>
      <w:r w:rsidRPr="00C815C1">
        <w:rPr>
          <w:rFonts w:ascii="Times New Roman" w:hAnsi="Times New Roman"/>
          <w:sz w:val="28"/>
          <w:szCs w:val="28"/>
        </w:rPr>
        <w:t>р</w:t>
      </w:r>
      <w:r w:rsidRPr="00C815C1">
        <w:rPr>
          <w:rFonts w:ascii="Times New Roman" w:hAnsi="Times New Roman"/>
          <w:sz w:val="28"/>
          <w:szCs w:val="28"/>
        </w:rPr>
        <w:t xml:space="preserve">ганов, органов местного самоуправления и подведомственных организаций с учетом требований настоящего Федерального закона.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Информация, размещаемая государственными органами, органами мес</w:t>
      </w:r>
      <w:r w:rsidRPr="00C815C1">
        <w:rPr>
          <w:rFonts w:ascii="Times New Roman" w:hAnsi="Times New Roman"/>
          <w:sz w:val="28"/>
          <w:szCs w:val="28"/>
        </w:rPr>
        <w:t>т</w:t>
      </w:r>
      <w:r w:rsidRPr="00C815C1">
        <w:rPr>
          <w:rFonts w:ascii="Times New Roman" w:hAnsi="Times New Roman"/>
          <w:sz w:val="28"/>
          <w:szCs w:val="28"/>
        </w:rPr>
        <w:t xml:space="preserve">ного самоуправления и подведомственными организациями на официальных страницах, содержит: 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815C1">
        <w:rPr>
          <w:rFonts w:ascii="Times New Roman" w:hAnsi="Times New Roman"/>
          <w:sz w:val="28"/>
          <w:szCs w:val="28"/>
        </w:rPr>
        <w:t>а) информацию о государственном органе, органе местного самоуправл</w:t>
      </w:r>
      <w:r w:rsidRPr="00C815C1">
        <w:rPr>
          <w:rFonts w:ascii="Times New Roman" w:hAnsi="Times New Roman"/>
          <w:sz w:val="28"/>
          <w:szCs w:val="28"/>
        </w:rPr>
        <w:t>е</w:t>
      </w:r>
      <w:r w:rsidRPr="00C815C1">
        <w:rPr>
          <w:rFonts w:ascii="Times New Roman" w:hAnsi="Times New Roman"/>
          <w:sz w:val="28"/>
          <w:szCs w:val="28"/>
        </w:rPr>
        <w:t>ния или подведомственной организации и их деятельности, в том числе наим</w:t>
      </w:r>
      <w:r w:rsidRPr="00C815C1">
        <w:rPr>
          <w:rFonts w:ascii="Times New Roman" w:hAnsi="Times New Roman"/>
          <w:sz w:val="28"/>
          <w:szCs w:val="28"/>
        </w:rPr>
        <w:t>е</w:t>
      </w:r>
      <w:r w:rsidRPr="00C815C1">
        <w:rPr>
          <w:rFonts w:ascii="Times New Roman" w:hAnsi="Times New Roman"/>
          <w:sz w:val="28"/>
          <w:szCs w:val="28"/>
        </w:rPr>
        <w:t>нование государственного органа, органа местного самоуправления или подв</w:t>
      </w:r>
      <w:r w:rsidRPr="00C815C1">
        <w:rPr>
          <w:rFonts w:ascii="Times New Roman" w:hAnsi="Times New Roman"/>
          <w:sz w:val="28"/>
          <w:szCs w:val="28"/>
        </w:rPr>
        <w:t>е</w:t>
      </w:r>
      <w:r w:rsidRPr="00C815C1">
        <w:rPr>
          <w:rFonts w:ascii="Times New Roman" w:hAnsi="Times New Roman"/>
          <w:sz w:val="28"/>
          <w:szCs w:val="28"/>
        </w:rPr>
        <w:t>домственной организации, почтовый адрес, адрес электронной почты, номера телефонов справочных служб, информацию об официальном сайте государс</w:t>
      </w:r>
      <w:r w:rsidRPr="00C815C1">
        <w:rPr>
          <w:rFonts w:ascii="Times New Roman" w:hAnsi="Times New Roman"/>
          <w:sz w:val="28"/>
          <w:szCs w:val="28"/>
        </w:rPr>
        <w:t>т</w:t>
      </w:r>
      <w:r w:rsidRPr="00C815C1">
        <w:rPr>
          <w:rFonts w:ascii="Times New Roman" w:hAnsi="Times New Roman"/>
          <w:sz w:val="28"/>
          <w:szCs w:val="28"/>
        </w:rPr>
        <w:t>венного органа, официальном сайте органа местного самоуправления (при н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 xml:space="preserve">личии) или официальном сайте подведомственной организации (при наличии); </w:t>
      </w:r>
      <w:proofErr w:type="gramEnd"/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б) иную информацию, в том числе о деятельности государственных орг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нов, органов местного самоуправления и подведомственных организаций с уч</w:t>
      </w:r>
      <w:r w:rsidRPr="00C815C1">
        <w:rPr>
          <w:rFonts w:ascii="Times New Roman" w:hAnsi="Times New Roman"/>
          <w:sz w:val="28"/>
          <w:szCs w:val="28"/>
        </w:rPr>
        <w:t>е</w:t>
      </w:r>
      <w:r w:rsidRPr="00C815C1">
        <w:rPr>
          <w:rFonts w:ascii="Times New Roman" w:hAnsi="Times New Roman"/>
          <w:sz w:val="28"/>
          <w:szCs w:val="28"/>
        </w:rPr>
        <w:t>том требований настоящего Федерального закона.</w:t>
      </w:r>
    </w:p>
    <w:p w:rsidR="00D6782D" w:rsidRPr="00C815C1" w:rsidRDefault="00D6782D" w:rsidP="00D6782D">
      <w:pPr>
        <w:ind w:firstLine="708"/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>2.3 Перечень информации о деятельности подведомственных организ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ций, размещаемой на их официальных сайтах, утверждается государственными органами, органами местного самоуправления, в ведении которых такие орг</w:t>
      </w:r>
      <w:r w:rsidRPr="00C815C1">
        <w:rPr>
          <w:rFonts w:ascii="Times New Roman" w:hAnsi="Times New Roman"/>
          <w:sz w:val="28"/>
          <w:szCs w:val="28"/>
        </w:rPr>
        <w:t>а</w:t>
      </w:r>
      <w:r w:rsidRPr="00C815C1">
        <w:rPr>
          <w:rFonts w:ascii="Times New Roman" w:hAnsi="Times New Roman"/>
          <w:sz w:val="28"/>
          <w:szCs w:val="28"/>
        </w:rPr>
        <w:t>низации находятся.</w:t>
      </w:r>
    </w:p>
    <w:p w:rsidR="00D6782D" w:rsidRPr="00C815C1" w:rsidRDefault="00D6782D" w:rsidP="00D6782D">
      <w:pPr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  3. Опубликовать настоящее постановление в соответствии со ст. 47 У</w:t>
      </w:r>
      <w:r w:rsidRPr="00C815C1">
        <w:rPr>
          <w:rFonts w:ascii="Times New Roman" w:hAnsi="Times New Roman"/>
          <w:sz w:val="28"/>
          <w:szCs w:val="28"/>
        </w:rPr>
        <w:t>с</w:t>
      </w:r>
      <w:r w:rsidRPr="00C815C1">
        <w:rPr>
          <w:rFonts w:ascii="Times New Roman" w:hAnsi="Times New Roman"/>
          <w:sz w:val="28"/>
          <w:szCs w:val="28"/>
        </w:rPr>
        <w:t xml:space="preserve">тава муниципального образования </w:t>
      </w:r>
      <w:proofErr w:type="spellStart"/>
      <w:r w:rsidR="00FB49FF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C815C1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C815C1">
        <w:rPr>
          <w:rFonts w:ascii="Times New Roman" w:hAnsi="Times New Roman"/>
          <w:sz w:val="28"/>
          <w:szCs w:val="28"/>
        </w:rPr>
        <w:t>н</w:t>
      </w:r>
      <w:r w:rsidRPr="00C815C1">
        <w:rPr>
          <w:rFonts w:ascii="Times New Roman" w:hAnsi="Times New Roman"/>
          <w:sz w:val="28"/>
          <w:szCs w:val="28"/>
        </w:rPr>
        <w:t>ского района Алтайского края.</w:t>
      </w:r>
    </w:p>
    <w:p w:rsidR="00D6782D" w:rsidRPr="00C815C1" w:rsidRDefault="00D6782D" w:rsidP="00D6782D">
      <w:pPr>
        <w:rPr>
          <w:rFonts w:ascii="Times New Roman" w:hAnsi="Times New Roman"/>
          <w:sz w:val="28"/>
          <w:szCs w:val="28"/>
        </w:rPr>
      </w:pPr>
      <w:r w:rsidRPr="00C815C1">
        <w:rPr>
          <w:rFonts w:ascii="Times New Roman" w:hAnsi="Times New Roman"/>
          <w:sz w:val="28"/>
          <w:szCs w:val="28"/>
        </w:rPr>
        <w:t xml:space="preserve">  4. </w:t>
      </w:r>
      <w:proofErr w:type="gramStart"/>
      <w:r w:rsidRPr="00C815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15C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C815C1">
        <w:rPr>
          <w:rFonts w:ascii="Times New Roman" w:hAnsi="Times New Roman"/>
          <w:sz w:val="28"/>
          <w:szCs w:val="28"/>
        </w:rPr>
        <w:t>о</w:t>
      </w:r>
      <w:r w:rsidRPr="00C815C1">
        <w:rPr>
          <w:rFonts w:ascii="Times New Roman" w:hAnsi="Times New Roman"/>
          <w:sz w:val="28"/>
          <w:szCs w:val="28"/>
        </w:rPr>
        <w:t>бой.</w:t>
      </w:r>
    </w:p>
    <w:p w:rsidR="00D6782D" w:rsidRPr="00C815C1" w:rsidRDefault="00D6782D" w:rsidP="00D6782D">
      <w:pPr>
        <w:rPr>
          <w:rFonts w:ascii="Times New Roman" w:hAnsi="Times New Roman"/>
          <w:sz w:val="28"/>
          <w:szCs w:val="28"/>
        </w:rPr>
      </w:pPr>
    </w:p>
    <w:p w:rsidR="002B1F82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</w:p>
    <w:p w:rsidR="006D578F" w:rsidRPr="00F51864" w:rsidRDefault="002B1F82" w:rsidP="002B1F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</w:t>
      </w:r>
      <w:r w:rsidR="00C2796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/>
          <w:sz w:val="28"/>
          <w:szCs w:val="28"/>
        </w:rPr>
        <w:t>Сергейчук</w:t>
      </w:r>
      <w:proofErr w:type="spellEnd"/>
    </w:p>
    <w:sectPr w:rsidR="006D578F" w:rsidRPr="00F51864" w:rsidSect="0072086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CB" w:rsidRDefault="008C66CB">
      <w:r>
        <w:separator/>
      </w:r>
    </w:p>
  </w:endnote>
  <w:endnote w:type="continuationSeparator" w:id="0">
    <w:p w:rsidR="008C66CB" w:rsidRDefault="008C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CB" w:rsidRDefault="008C66CB">
      <w:r>
        <w:separator/>
      </w:r>
    </w:p>
  </w:footnote>
  <w:footnote w:type="continuationSeparator" w:id="0">
    <w:p w:rsidR="008C66CB" w:rsidRDefault="008C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4E7ECF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2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11" w:rsidRDefault="004E7ECF" w:rsidP="000D4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2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148C">
      <w:rPr>
        <w:rStyle w:val="a6"/>
        <w:noProof/>
      </w:rPr>
      <w:t>2</w:t>
    </w:r>
    <w:r>
      <w:rPr>
        <w:rStyle w:val="a6"/>
      </w:rPr>
      <w:fldChar w:fldCharType="end"/>
    </w:r>
  </w:p>
  <w:p w:rsidR="002E2211" w:rsidRDefault="002E22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F"/>
    <w:multiLevelType w:val="hybridMultilevel"/>
    <w:tmpl w:val="495A8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BA6"/>
    <w:rsid w:val="00000743"/>
    <w:rsid w:val="00013C95"/>
    <w:rsid w:val="00024D22"/>
    <w:rsid w:val="00030E25"/>
    <w:rsid w:val="00041F9E"/>
    <w:rsid w:val="00062B91"/>
    <w:rsid w:val="00074F53"/>
    <w:rsid w:val="00085DAB"/>
    <w:rsid w:val="00090F1B"/>
    <w:rsid w:val="000A1593"/>
    <w:rsid w:val="000A58FD"/>
    <w:rsid w:val="000B0263"/>
    <w:rsid w:val="000C15A1"/>
    <w:rsid w:val="000C4357"/>
    <w:rsid w:val="000D430F"/>
    <w:rsid w:val="00103A86"/>
    <w:rsid w:val="00104B64"/>
    <w:rsid w:val="00123375"/>
    <w:rsid w:val="0013583F"/>
    <w:rsid w:val="0014567D"/>
    <w:rsid w:val="00160BD8"/>
    <w:rsid w:val="00160CB5"/>
    <w:rsid w:val="001E6B55"/>
    <w:rsid w:val="001F61F6"/>
    <w:rsid w:val="0020217A"/>
    <w:rsid w:val="002023E6"/>
    <w:rsid w:val="00204147"/>
    <w:rsid w:val="00206B74"/>
    <w:rsid w:val="002262E0"/>
    <w:rsid w:val="00242A25"/>
    <w:rsid w:val="0025318E"/>
    <w:rsid w:val="00254FB2"/>
    <w:rsid w:val="002645B9"/>
    <w:rsid w:val="00286AC7"/>
    <w:rsid w:val="00295F79"/>
    <w:rsid w:val="002B1F82"/>
    <w:rsid w:val="002B5714"/>
    <w:rsid w:val="002E2211"/>
    <w:rsid w:val="002E5977"/>
    <w:rsid w:val="00307FC3"/>
    <w:rsid w:val="003209FF"/>
    <w:rsid w:val="00332749"/>
    <w:rsid w:val="00332A06"/>
    <w:rsid w:val="00345AE2"/>
    <w:rsid w:val="00353D55"/>
    <w:rsid w:val="00357EC6"/>
    <w:rsid w:val="00367E6E"/>
    <w:rsid w:val="003769D2"/>
    <w:rsid w:val="00376A7A"/>
    <w:rsid w:val="003771BD"/>
    <w:rsid w:val="00383842"/>
    <w:rsid w:val="003913D4"/>
    <w:rsid w:val="00395A63"/>
    <w:rsid w:val="003C0623"/>
    <w:rsid w:val="003F363E"/>
    <w:rsid w:val="003F4CEE"/>
    <w:rsid w:val="004040DD"/>
    <w:rsid w:val="00414D48"/>
    <w:rsid w:val="004173BC"/>
    <w:rsid w:val="00420C6A"/>
    <w:rsid w:val="0042363C"/>
    <w:rsid w:val="00427D76"/>
    <w:rsid w:val="00432419"/>
    <w:rsid w:val="00435988"/>
    <w:rsid w:val="00435E63"/>
    <w:rsid w:val="00447533"/>
    <w:rsid w:val="00447E3E"/>
    <w:rsid w:val="004515DC"/>
    <w:rsid w:val="004663D5"/>
    <w:rsid w:val="00466F2B"/>
    <w:rsid w:val="00472167"/>
    <w:rsid w:val="004820D9"/>
    <w:rsid w:val="004B1587"/>
    <w:rsid w:val="004B1624"/>
    <w:rsid w:val="004C321B"/>
    <w:rsid w:val="004C3230"/>
    <w:rsid w:val="004C61D4"/>
    <w:rsid w:val="004D7FDC"/>
    <w:rsid w:val="004E7B7A"/>
    <w:rsid w:val="004E7ECF"/>
    <w:rsid w:val="004F0F6B"/>
    <w:rsid w:val="00513E6A"/>
    <w:rsid w:val="00515350"/>
    <w:rsid w:val="00525F04"/>
    <w:rsid w:val="0057029E"/>
    <w:rsid w:val="00581E9A"/>
    <w:rsid w:val="00582139"/>
    <w:rsid w:val="00583512"/>
    <w:rsid w:val="0058716E"/>
    <w:rsid w:val="005A4BE1"/>
    <w:rsid w:val="005C1AFD"/>
    <w:rsid w:val="005C51BE"/>
    <w:rsid w:val="005C7FDD"/>
    <w:rsid w:val="005D4417"/>
    <w:rsid w:val="005D6C72"/>
    <w:rsid w:val="005E42DF"/>
    <w:rsid w:val="005F495E"/>
    <w:rsid w:val="005F70DF"/>
    <w:rsid w:val="006121FA"/>
    <w:rsid w:val="00627ED4"/>
    <w:rsid w:val="00640FAE"/>
    <w:rsid w:val="00684B11"/>
    <w:rsid w:val="006B641B"/>
    <w:rsid w:val="006C0094"/>
    <w:rsid w:val="006D578F"/>
    <w:rsid w:val="006E223F"/>
    <w:rsid w:val="006E5011"/>
    <w:rsid w:val="007077F8"/>
    <w:rsid w:val="0072086B"/>
    <w:rsid w:val="00734BA6"/>
    <w:rsid w:val="00746278"/>
    <w:rsid w:val="007637D6"/>
    <w:rsid w:val="0077353A"/>
    <w:rsid w:val="007813F7"/>
    <w:rsid w:val="007855CA"/>
    <w:rsid w:val="007909B4"/>
    <w:rsid w:val="00794844"/>
    <w:rsid w:val="00797881"/>
    <w:rsid w:val="007C4767"/>
    <w:rsid w:val="007C72F2"/>
    <w:rsid w:val="007D0FB2"/>
    <w:rsid w:val="007D10B9"/>
    <w:rsid w:val="007E1669"/>
    <w:rsid w:val="007E4AAF"/>
    <w:rsid w:val="007E6F59"/>
    <w:rsid w:val="007F6C13"/>
    <w:rsid w:val="008159E8"/>
    <w:rsid w:val="008309F4"/>
    <w:rsid w:val="00851360"/>
    <w:rsid w:val="00856018"/>
    <w:rsid w:val="0086106D"/>
    <w:rsid w:val="00862E2F"/>
    <w:rsid w:val="008721E0"/>
    <w:rsid w:val="0088566C"/>
    <w:rsid w:val="008908DB"/>
    <w:rsid w:val="008954E3"/>
    <w:rsid w:val="008C024A"/>
    <w:rsid w:val="008C66CB"/>
    <w:rsid w:val="009049B7"/>
    <w:rsid w:val="00924197"/>
    <w:rsid w:val="009374FC"/>
    <w:rsid w:val="00953013"/>
    <w:rsid w:val="0095374A"/>
    <w:rsid w:val="0096015A"/>
    <w:rsid w:val="009747E5"/>
    <w:rsid w:val="009A45CA"/>
    <w:rsid w:val="009C200E"/>
    <w:rsid w:val="009D2967"/>
    <w:rsid w:val="009E21C9"/>
    <w:rsid w:val="009E5E73"/>
    <w:rsid w:val="009F1505"/>
    <w:rsid w:val="009F4B3B"/>
    <w:rsid w:val="00A05B4A"/>
    <w:rsid w:val="00A05C95"/>
    <w:rsid w:val="00A05D64"/>
    <w:rsid w:val="00A0654A"/>
    <w:rsid w:val="00A16E85"/>
    <w:rsid w:val="00A200DF"/>
    <w:rsid w:val="00A3148C"/>
    <w:rsid w:val="00A37CF5"/>
    <w:rsid w:val="00A406A4"/>
    <w:rsid w:val="00A4128F"/>
    <w:rsid w:val="00A54210"/>
    <w:rsid w:val="00A603B6"/>
    <w:rsid w:val="00A62F1E"/>
    <w:rsid w:val="00A64490"/>
    <w:rsid w:val="00A64B05"/>
    <w:rsid w:val="00A771ED"/>
    <w:rsid w:val="00A9725D"/>
    <w:rsid w:val="00A9751E"/>
    <w:rsid w:val="00AA6CE5"/>
    <w:rsid w:val="00AA76EE"/>
    <w:rsid w:val="00AB4A69"/>
    <w:rsid w:val="00AC1651"/>
    <w:rsid w:val="00AC34F8"/>
    <w:rsid w:val="00AE10A0"/>
    <w:rsid w:val="00AE2FCE"/>
    <w:rsid w:val="00AF7727"/>
    <w:rsid w:val="00B1066C"/>
    <w:rsid w:val="00B23686"/>
    <w:rsid w:val="00B24A46"/>
    <w:rsid w:val="00B25C78"/>
    <w:rsid w:val="00B45F54"/>
    <w:rsid w:val="00B46DF7"/>
    <w:rsid w:val="00B632A6"/>
    <w:rsid w:val="00B6570C"/>
    <w:rsid w:val="00B75499"/>
    <w:rsid w:val="00B77E65"/>
    <w:rsid w:val="00BB1F32"/>
    <w:rsid w:val="00BC127A"/>
    <w:rsid w:val="00BC4661"/>
    <w:rsid w:val="00BD231F"/>
    <w:rsid w:val="00C00637"/>
    <w:rsid w:val="00C12494"/>
    <w:rsid w:val="00C14498"/>
    <w:rsid w:val="00C202F1"/>
    <w:rsid w:val="00C20A84"/>
    <w:rsid w:val="00C27964"/>
    <w:rsid w:val="00C32406"/>
    <w:rsid w:val="00C40AFD"/>
    <w:rsid w:val="00C419F3"/>
    <w:rsid w:val="00C4257A"/>
    <w:rsid w:val="00C7099A"/>
    <w:rsid w:val="00C828DD"/>
    <w:rsid w:val="00C8356B"/>
    <w:rsid w:val="00C8557C"/>
    <w:rsid w:val="00CA11A4"/>
    <w:rsid w:val="00CA27E1"/>
    <w:rsid w:val="00CA58A8"/>
    <w:rsid w:val="00CA610B"/>
    <w:rsid w:val="00CC5F25"/>
    <w:rsid w:val="00CC65BB"/>
    <w:rsid w:val="00CD11B4"/>
    <w:rsid w:val="00CF3843"/>
    <w:rsid w:val="00CF3FE1"/>
    <w:rsid w:val="00D010B2"/>
    <w:rsid w:val="00D014B0"/>
    <w:rsid w:val="00D12F66"/>
    <w:rsid w:val="00D13E0C"/>
    <w:rsid w:val="00D149E8"/>
    <w:rsid w:val="00D37A4C"/>
    <w:rsid w:val="00D6782D"/>
    <w:rsid w:val="00D73C15"/>
    <w:rsid w:val="00D82BBC"/>
    <w:rsid w:val="00DB484B"/>
    <w:rsid w:val="00DC5D2F"/>
    <w:rsid w:val="00DE3CB0"/>
    <w:rsid w:val="00E10707"/>
    <w:rsid w:val="00E14EFF"/>
    <w:rsid w:val="00E22794"/>
    <w:rsid w:val="00E25261"/>
    <w:rsid w:val="00E30507"/>
    <w:rsid w:val="00E30719"/>
    <w:rsid w:val="00E3105C"/>
    <w:rsid w:val="00E42F3F"/>
    <w:rsid w:val="00E63748"/>
    <w:rsid w:val="00E66899"/>
    <w:rsid w:val="00E744D6"/>
    <w:rsid w:val="00E903EF"/>
    <w:rsid w:val="00E917A3"/>
    <w:rsid w:val="00E9503D"/>
    <w:rsid w:val="00EB6341"/>
    <w:rsid w:val="00ED216E"/>
    <w:rsid w:val="00ED3FFB"/>
    <w:rsid w:val="00ED7438"/>
    <w:rsid w:val="00EF23ED"/>
    <w:rsid w:val="00F141AA"/>
    <w:rsid w:val="00F15AE0"/>
    <w:rsid w:val="00F15DF7"/>
    <w:rsid w:val="00F162E9"/>
    <w:rsid w:val="00F51864"/>
    <w:rsid w:val="00F7172E"/>
    <w:rsid w:val="00F73F87"/>
    <w:rsid w:val="00F8188E"/>
    <w:rsid w:val="00F859E5"/>
    <w:rsid w:val="00FA79C2"/>
    <w:rsid w:val="00FB26D2"/>
    <w:rsid w:val="00FB49FF"/>
    <w:rsid w:val="00FB5675"/>
    <w:rsid w:val="00FB5997"/>
    <w:rsid w:val="00FD605F"/>
    <w:rsid w:val="00FD61A5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734BA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34BA6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paragraph" w:customStyle="1" w:styleId="a3">
    <w:name w:val="Оглавление"/>
    <w:basedOn w:val="a"/>
    <w:next w:val="a"/>
    <w:rsid w:val="00734BA6"/>
    <w:pPr>
      <w:ind w:left="140" w:firstLine="0"/>
    </w:pPr>
    <w:rPr>
      <w:rFonts w:ascii="Courier New" w:hAnsi="Courier New" w:cs="Courier New"/>
    </w:rPr>
  </w:style>
  <w:style w:type="table" w:styleId="a4">
    <w:name w:val="Table Grid"/>
    <w:basedOn w:val="a1"/>
    <w:rsid w:val="006C009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208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086B"/>
  </w:style>
  <w:style w:type="paragraph" w:styleId="a7">
    <w:name w:val="Balloon Text"/>
    <w:basedOn w:val="a"/>
    <w:semiHidden/>
    <w:rsid w:val="008610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859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Строгий1"/>
    <w:rsid w:val="00F162E9"/>
    <w:rPr>
      <w:b/>
      <w:bCs w:val="0"/>
    </w:rPr>
  </w:style>
  <w:style w:type="paragraph" w:customStyle="1" w:styleId="a8">
    <w:name w:val="Знак"/>
    <w:basedOn w:val="a"/>
    <w:rsid w:val="009E21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styleId="a9">
    <w:name w:val="No Spacing"/>
    <w:uiPriority w:val="1"/>
    <w:qFormat/>
    <w:rsid w:val="001F61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Uz</cp:lastModifiedBy>
  <cp:revision>3</cp:revision>
  <cp:lastPrinted>2019-02-11T07:20:00Z</cp:lastPrinted>
  <dcterms:created xsi:type="dcterms:W3CDTF">2023-07-20T07:27:00Z</dcterms:created>
  <dcterms:modified xsi:type="dcterms:W3CDTF">2023-07-20T07:33:00Z</dcterms:modified>
</cp:coreProperties>
</file>