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367BB3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  <w:r w:rsidR="005422A2">
        <w:rPr>
          <w:b/>
          <w:sz w:val="44"/>
          <w:szCs w:val="44"/>
        </w:rPr>
        <w:t xml:space="preserve"> 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70799A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28</w:t>
      </w:r>
      <w:r w:rsidR="007E2A40" w:rsidRPr="009A7FD2">
        <w:rPr>
          <w:b/>
          <w:sz w:val="28"/>
          <w:szCs w:val="28"/>
        </w:rPr>
        <w:t xml:space="preserve">                                                       </w:t>
      </w:r>
      <w:r w:rsidR="00367BB3">
        <w:rPr>
          <w:b/>
          <w:sz w:val="28"/>
          <w:szCs w:val="28"/>
        </w:rPr>
        <w:t xml:space="preserve">                           </w:t>
      </w:r>
      <w:r w:rsidR="00272851">
        <w:rPr>
          <w:b/>
          <w:sz w:val="28"/>
          <w:szCs w:val="28"/>
        </w:rPr>
        <w:t xml:space="preserve"> </w:t>
      </w:r>
      <w:r w:rsidR="00367BB3">
        <w:rPr>
          <w:b/>
          <w:sz w:val="28"/>
          <w:szCs w:val="28"/>
        </w:rPr>
        <w:t xml:space="preserve"> </w:t>
      </w:r>
      <w:r w:rsidR="007E2A40" w:rsidRPr="009A7FD2">
        <w:rPr>
          <w:b/>
          <w:sz w:val="28"/>
          <w:szCs w:val="28"/>
        </w:rPr>
        <w:t xml:space="preserve">с. </w:t>
      </w:r>
      <w:r w:rsidR="00367BB3">
        <w:rPr>
          <w:b/>
          <w:sz w:val="28"/>
          <w:szCs w:val="28"/>
        </w:rPr>
        <w:t>Гонохово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367BB3">
        <w:rPr>
          <w:sz w:val="28"/>
          <w:szCs w:val="28"/>
        </w:rPr>
        <w:t>Гоноховски</w:t>
      </w:r>
      <w:r w:rsidR="00607441">
        <w:rPr>
          <w:sz w:val="28"/>
          <w:szCs w:val="28"/>
        </w:rPr>
        <w:t>й</w:t>
      </w:r>
      <w:r w:rsidRPr="009A7FD2">
        <w:rPr>
          <w:sz w:val="28"/>
          <w:szCs w:val="28"/>
        </w:rPr>
        <w:t xml:space="preserve">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367BB3">
        <w:rPr>
          <w:sz w:val="28"/>
          <w:szCs w:val="28"/>
        </w:rPr>
        <w:t>Гоноховский</w:t>
      </w:r>
      <w:r w:rsidR="00367BB3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367BB3">
        <w:rPr>
          <w:sz w:val="28"/>
          <w:szCs w:val="28"/>
        </w:rPr>
        <w:t>Гоноховский</w:t>
      </w:r>
      <w:r w:rsidRPr="007059AB">
        <w:rPr>
          <w:sz w:val="28"/>
          <w:szCs w:val="28"/>
        </w:rPr>
        <w:t xml:space="preserve"> сельсовет Ка</w:t>
      </w:r>
      <w:r w:rsidR="0037034F">
        <w:rPr>
          <w:sz w:val="28"/>
          <w:szCs w:val="28"/>
        </w:rPr>
        <w:t>менского района Алтайского края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</w:t>
      </w:r>
      <w:r w:rsidR="0037034F">
        <w:rPr>
          <w:b/>
          <w:spacing w:val="-4"/>
          <w:sz w:val="28"/>
          <w:szCs w:val="28"/>
        </w:rPr>
        <w:t xml:space="preserve">сельского </w:t>
      </w:r>
      <w:r w:rsidRPr="005C07FA">
        <w:rPr>
          <w:b/>
          <w:spacing w:val="-4"/>
          <w:sz w:val="28"/>
          <w:szCs w:val="28"/>
        </w:rPr>
        <w:t xml:space="preserve">поселения на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37034F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022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1) прогнозируемый общий объем доходов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</w:t>
      </w:r>
      <w:r w:rsidRPr="00AF1004">
        <w:rPr>
          <w:sz w:val="28"/>
          <w:szCs w:val="28"/>
        </w:rPr>
        <w:br/>
        <w:t xml:space="preserve">в сумме </w:t>
      </w:r>
      <w:r w:rsidR="006D40FE">
        <w:rPr>
          <w:sz w:val="28"/>
          <w:szCs w:val="28"/>
        </w:rPr>
        <w:t>2236,5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6D40FE">
        <w:rPr>
          <w:sz w:val="28"/>
          <w:szCs w:val="28"/>
        </w:rPr>
        <w:t>728,5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37034F">
        <w:rPr>
          <w:sz w:val="28"/>
          <w:szCs w:val="28"/>
        </w:rPr>
        <w:t>сельского</w:t>
      </w:r>
      <w:r w:rsidR="0037034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6E3491">
        <w:rPr>
          <w:sz w:val="28"/>
          <w:szCs w:val="28"/>
        </w:rPr>
        <w:t>27</w:t>
      </w:r>
      <w:r w:rsidR="006D40FE">
        <w:rPr>
          <w:sz w:val="28"/>
          <w:szCs w:val="28"/>
        </w:rPr>
        <w:t>8</w:t>
      </w:r>
      <w:r w:rsidR="00DF4F92">
        <w:rPr>
          <w:sz w:val="28"/>
          <w:szCs w:val="28"/>
        </w:rPr>
        <w:t>4,5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37034F">
        <w:rPr>
          <w:sz w:val="28"/>
          <w:szCs w:val="28"/>
        </w:rPr>
        <w:t>сельского</w:t>
      </w:r>
      <w:r w:rsidR="0037034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6E3491">
        <w:rPr>
          <w:sz w:val="28"/>
          <w:szCs w:val="28"/>
        </w:rPr>
        <w:t>5</w:t>
      </w:r>
      <w:r w:rsidR="00DA45AE">
        <w:rPr>
          <w:sz w:val="28"/>
          <w:szCs w:val="28"/>
        </w:rPr>
        <w:t>48,0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</w:t>
      </w:r>
      <w:r w:rsidR="00447C7D">
        <w:rPr>
          <w:sz w:val="28"/>
          <w:szCs w:val="28"/>
        </w:rPr>
        <w:t>ктеристики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="00447C7D">
        <w:rPr>
          <w:sz w:val="28"/>
          <w:szCs w:val="28"/>
        </w:rPr>
        <w:t xml:space="preserve"> поселения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 в  сумме </w:t>
      </w:r>
      <w:r w:rsidR="00DA45AE">
        <w:rPr>
          <w:sz w:val="28"/>
          <w:szCs w:val="28"/>
        </w:rPr>
        <w:t>1994,3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DA45AE">
        <w:rPr>
          <w:sz w:val="28"/>
          <w:szCs w:val="28"/>
        </w:rPr>
        <w:t>470,3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 год в сумме </w:t>
      </w:r>
      <w:r w:rsidR="00DA45AE">
        <w:rPr>
          <w:sz w:val="28"/>
          <w:szCs w:val="28"/>
        </w:rPr>
        <w:t>2005,3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DA45AE">
        <w:rPr>
          <w:sz w:val="28"/>
          <w:szCs w:val="28"/>
        </w:rPr>
        <w:t>465,3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DF4F92">
        <w:rPr>
          <w:sz w:val="28"/>
          <w:szCs w:val="28"/>
        </w:rPr>
        <w:t>2263,0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6E3491">
        <w:rPr>
          <w:sz w:val="28"/>
          <w:szCs w:val="28"/>
        </w:rPr>
        <w:t>48,8</w:t>
      </w:r>
      <w:r w:rsidRPr="006B331D">
        <w:rPr>
          <w:sz w:val="28"/>
          <w:szCs w:val="28"/>
        </w:rPr>
        <w:t xml:space="preserve"> тыс. рублей 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2024</w:t>
      </w:r>
      <w:r w:rsidRPr="006B331D">
        <w:rPr>
          <w:sz w:val="28"/>
          <w:szCs w:val="28"/>
        </w:rPr>
        <w:t xml:space="preserve"> год  в  сумме </w:t>
      </w:r>
      <w:r w:rsidR="00DF4F92">
        <w:rPr>
          <w:sz w:val="28"/>
          <w:szCs w:val="28"/>
        </w:rPr>
        <w:t>2263,0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6E3491">
        <w:rPr>
          <w:sz w:val="28"/>
          <w:szCs w:val="28"/>
        </w:rPr>
        <w:t>97,1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E26AA4"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DF4F92">
        <w:rPr>
          <w:sz w:val="28"/>
          <w:szCs w:val="28"/>
        </w:rPr>
        <w:t>268,7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DF4F92">
        <w:rPr>
          <w:sz w:val="28"/>
          <w:szCs w:val="28"/>
        </w:rPr>
        <w:t>257,7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="0037034F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2023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 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Pr="0037034F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</w:t>
      </w:r>
      <w:r w:rsidRPr="0037034F">
        <w:rPr>
          <w:sz w:val="28"/>
          <w:szCs w:val="28"/>
        </w:rPr>
        <w:t>ды  согласно  приложению 8  к  настоящему Решению.</w:t>
      </w:r>
    </w:p>
    <w:p w:rsidR="005C07FA" w:rsidRPr="0037034F" w:rsidRDefault="005C07FA" w:rsidP="00483564">
      <w:pPr>
        <w:ind w:firstLine="800"/>
        <w:jc w:val="both"/>
      </w:pPr>
      <w:r w:rsidRPr="0037034F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 w:rsidR="00DF4F92" w:rsidRPr="0037034F">
        <w:rPr>
          <w:sz w:val="28"/>
          <w:szCs w:val="28"/>
        </w:rPr>
        <w:t>12,5</w:t>
      </w:r>
      <w:r w:rsidRPr="0037034F">
        <w:rPr>
          <w:sz w:val="28"/>
          <w:szCs w:val="28"/>
        </w:rPr>
        <w:t xml:space="preserve"> тыс. рублей, на 2023 год в сумме </w:t>
      </w:r>
      <w:r w:rsidR="00DF4F92" w:rsidRPr="0037034F">
        <w:rPr>
          <w:sz w:val="28"/>
          <w:szCs w:val="28"/>
        </w:rPr>
        <w:t>12,5</w:t>
      </w:r>
      <w:r w:rsidRPr="0037034F">
        <w:rPr>
          <w:sz w:val="28"/>
          <w:szCs w:val="28"/>
        </w:rPr>
        <w:t xml:space="preserve"> тыс. рублей и на 2024 год в сумме </w:t>
      </w:r>
      <w:r w:rsidR="00DF4F92" w:rsidRPr="0037034F">
        <w:rPr>
          <w:sz w:val="28"/>
          <w:szCs w:val="28"/>
        </w:rPr>
        <w:t>12,5</w:t>
      </w:r>
      <w:r w:rsidRPr="0037034F">
        <w:rPr>
          <w:sz w:val="28"/>
          <w:szCs w:val="28"/>
        </w:rPr>
        <w:t xml:space="preserve"> тыс. рублей.</w:t>
      </w:r>
    </w:p>
    <w:p w:rsidR="00483564" w:rsidRPr="0037034F" w:rsidRDefault="0037034F" w:rsidP="00483564">
      <w:pPr>
        <w:ind w:firstLine="800"/>
        <w:jc w:val="both"/>
        <w:rPr>
          <w:sz w:val="28"/>
          <w:szCs w:val="28"/>
        </w:rPr>
      </w:pPr>
      <w:r w:rsidRPr="0037034F"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Гоноховский сельсовет на 2022 год в сумме 1,0 тыс. рублей, на 2023 год в сумме 1,0 тыс. рублей, на 2024 год в сумме 1,0 тыс. рублей.</w:t>
      </w:r>
    </w:p>
    <w:p w:rsidR="0037034F" w:rsidRPr="0037034F" w:rsidRDefault="0037034F" w:rsidP="00483564">
      <w:pPr>
        <w:ind w:firstLine="800"/>
        <w:jc w:val="both"/>
      </w:pPr>
    </w:p>
    <w:p w:rsidR="0037034F" w:rsidRPr="0037034F" w:rsidRDefault="0037034F" w:rsidP="0037034F">
      <w:pPr>
        <w:ind w:firstLine="800"/>
        <w:jc w:val="both"/>
      </w:pPr>
      <w:r w:rsidRPr="0037034F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37034F" w:rsidRPr="0037034F" w:rsidRDefault="0037034F" w:rsidP="0037034F">
      <w:pPr>
        <w:ind w:firstLine="800"/>
        <w:jc w:val="both"/>
      </w:pP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1. Утвердить объем межбюджетных трансфертов, подлежащих перечислению в 2022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2. Утвердить объем межбюджетных трансфертов, подлежащих перечислению в 2023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3. Утвердить объем межбюджетных трансфертов, подлежащих перечислению в 2024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37034F" w:rsidRDefault="0037034F" w:rsidP="0037034F">
      <w:pPr>
        <w:ind w:firstLine="800"/>
        <w:jc w:val="both"/>
        <w:rPr>
          <w:color w:val="FF0000"/>
          <w:sz w:val="28"/>
          <w:szCs w:val="28"/>
        </w:rPr>
      </w:pPr>
    </w:p>
    <w:p w:rsidR="005C07FA" w:rsidRPr="00952A09" w:rsidRDefault="005C07FA" w:rsidP="0037034F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37034F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37034F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37034F">
      <w:pPr>
        <w:ind w:firstLine="800"/>
        <w:jc w:val="both"/>
      </w:pPr>
    </w:p>
    <w:p w:rsidR="005C07FA" w:rsidRPr="00952A09" w:rsidRDefault="005C07FA" w:rsidP="0037034F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</w:t>
      </w:r>
      <w:r w:rsidR="00DF4F92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4. Рекомендовать органам местного самоуправления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37034F" w:rsidRPr="00E052E3" w:rsidRDefault="0037034F" w:rsidP="0037034F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r>
        <w:rPr>
          <w:b/>
          <w:bCs/>
          <w:sz w:val="28"/>
          <w:szCs w:val="28"/>
        </w:rPr>
        <w:t>Гоноховский</w:t>
      </w:r>
      <w:r w:rsidRPr="00E052E3">
        <w:rPr>
          <w:b/>
          <w:bCs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 </w:t>
      </w:r>
      <w:r w:rsidR="00DF4F92">
        <w:rPr>
          <w:sz w:val="28"/>
          <w:szCs w:val="28"/>
        </w:rPr>
        <w:t>Гоноховский</w:t>
      </w:r>
      <w:r w:rsidR="009A3135" w:rsidRPr="00AF1004">
        <w:rPr>
          <w:sz w:val="28"/>
          <w:szCs w:val="28"/>
        </w:rPr>
        <w:t xml:space="preserve"> сельсовет Каменского района</w:t>
      </w:r>
      <w:r w:rsidR="0037034F" w:rsidRPr="0037034F">
        <w:rPr>
          <w:sz w:val="28"/>
          <w:szCs w:val="28"/>
        </w:rPr>
        <w:t xml:space="preserve"> </w:t>
      </w:r>
      <w:r w:rsidR="0037034F" w:rsidRPr="00E052E3">
        <w:rPr>
          <w:sz w:val="28"/>
          <w:szCs w:val="28"/>
        </w:rPr>
        <w:t>Алтайского края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1. Настоящее решение вступает в силу с 1 января </w:t>
      </w:r>
      <w:r w:rsidR="002816A3" w:rsidRPr="00B05E56">
        <w:rPr>
          <w:sz w:val="28"/>
          <w:szCs w:val="28"/>
        </w:rPr>
        <w:t>2022</w:t>
      </w:r>
      <w:r w:rsidRPr="00B05E56">
        <w:rPr>
          <w:sz w:val="28"/>
          <w:szCs w:val="28"/>
        </w:rPr>
        <w:t xml:space="preserve"> года</w:t>
      </w:r>
      <w:r w:rsidR="00A12CF2" w:rsidRPr="00B05E56">
        <w:rPr>
          <w:sz w:val="28"/>
          <w:szCs w:val="28"/>
        </w:rPr>
        <w:t>.</w:t>
      </w: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2. Обнародовать настоящее решение в соответствии со ст. 4</w:t>
      </w:r>
      <w:r w:rsidR="004A4BC7" w:rsidRPr="00B05E56">
        <w:rPr>
          <w:sz w:val="28"/>
          <w:szCs w:val="28"/>
        </w:rPr>
        <w:t>6</w:t>
      </w:r>
      <w:r w:rsidRPr="00B05E56">
        <w:rPr>
          <w:sz w:val="28"/>
          <w:szCs w:val="28"/>
        </w:rPr>
        <w:t xml:space="preserve"> Устава муниципального образования </w:t>
      </w:r>
      <w:r w:rsidR="00DF4F92">
        <w:rPr>
          <w:sz w:val="28"/>
          <w:szCs w:val="28"/>
        </w:rPr>
        <w:t>Гоноховский</w:t>
      </w:r>
      <w:r w:rsidRPr="00B05E5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E9276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Pr="00646141">
        <w:rPr>
          <w:color w:val="FF0000"/>
          <w:sz w:val="28"/>
          <w:szCs w:val="28"/>
        </w:rPr>
        <w:t xml:space="preserve"> </w:t>
      </w:r>
      <w:r w:rsidR="004A4BC7" w:rsidRPr="00E92764">
        <w:rPr>
          <w:sz w:val="28"/>
          <w:szCs w:val="28"/>
        </w:rPr>
        <w:t>(</w:t>
      </w:r>
      <w:r w:rsidR="00E92764" w:rsidRPr="00E92764">
        <w:rPr>
          <w:sz w:val="28"/>
          <w:szCs w:val="28"/>
        </w:rPr>
        <w:t>Деревягин С.Н.</w:t>
      </w:r>
      <w:r w:rsidR="004A4BC7" w:rsidRPr="00E92764">
        <w:rPr>
          <w:sz w:val="28"/>
          <w:szCs w:val="28"/>
        </w:rPr>
        <w:t>).</w:t>
      </w:r>
    </w:p>
    <w:p w:rsidR="00537DC4" w:rsidRPr="00E9276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_____________ </w:t>
      </w:r>
      <w:r w:rsidR="00E92764" w:rsidRPr="00E92764">
        <w:rPr>
          <w:sz w:val="28"/>
          <w:szCs w:val="28"/>
        </w:rPr>
        <w:t>А.И. Савенко</w:t>
      </w:r>
      <w:r w:rsidRPr="00E92764">
        <w:rPr>
          <w:sz w:val="28"/>
          <w:szCs w:val="28"/>
        </w:rPr>
        <w:t xml:space="preserve">                                 ______________</w:t>
      </w:r>
      <w:r w:rsidR="00E92764" w:rsidRPr="00E92764">
        <w:rPr>
          <w:sz w:val="28"/>
          <w:szCs w:val="28"/>
        </w:rPr>
        <w:t>Т.А. Бобылева</w:t>
      </w:r>
      <w:r w:rsidRPr="00E92764">
        <w:rPr>
          <w:sz w:val="28"/>
          <w:szCs w:val="28"/>
        </w:rPr>
        <w:t xml:space="preserve">                           </w:t>
      </w:r>
    </w:p>
    <w:p w:rsidR="004A4BC7" w:rsidRPr="00E92764" w:rsidRDefault="004A4BC7" w:rsidP="004A4BC7">
      <w:pPr>
        <w:jc w:val="both"/>
        <w:rPr>
          <w:sz w:val="28"/>
          <w:szCs w:val="28"/>
        </w:rPr>
      </w:pPr>
    </w:p>
    <w:p w:rsidR="004A4BC7" w:rsidRPr="00E92764" w:rsidRDefault="0070799A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27E51" w:rsidRPr="00E92764">
        <w:rPr>
          <w:sz w:val="28"/>
          <w:szCs w:val="28"/>
        </w:rPr>
        <w:t>.12.202</w:t>
      </w:r>
      <w:r w:rsidR="002816A3" w:rsidRPr="00E92764">
        <w:rPr>
          <w:sz w:val="28"/>
          <w:szCs w:val="28"/>
        </w:rPr>
        <w:t>1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272851" w:rsidRDefault="00272851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904681" w:rsidP="00E9276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70799A" w:rsidRDefault="003E3060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0799A">
        <w:rPr>
          <w:sz w:val="28"/>
          <w:szCs w:val="28"/>
        </w:rPr>
        <w:t>О</w:t>
      </w:r>
      <w:r w:rsidR="00904681" w:rsidRPr="00D071F2">
        <w:rPr>
          <w:sz w:val="28"/>
          <w:szCs w:val="28"/>
        </w:rPr>
        <w:t xml:space="preserve"> </w:t>
      </w:r>
    </w:p>
    <w:p w:rsidR="00904681" w:rsidRPr="00AF1004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3E3060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2816A3">
        <w:rPr>
          <w:sz w:val="28"/>
          <w:szCs w:val="28"/>
        </w:rPr>
        <w:t>1</w:t>
      </w:r>
      <w:r w:rsidR="004A4BC7"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2022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6E3491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4F92">
              <w:rPr>
                <w:sz w:val="24"/>
                <w:szCs w:val="24"/>
              </w:rPr>
              <w:t>48,0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272851" w:rsidRDefault="00272851" w:rsidP="00E92764">
      <w:pPr>
        <w:ind w:left="5103"/>
        <w:jc w:val="right"/>
        <w:rPr>
          <w:caps/>
          <w:sz w:val="28"/>
          <w:szCs w:val="28"/>
        </w:rPr>
      </w:pPr>
    </w:p>
    <w:p w:rsidR="00E26AA4" w:rsidRPr="00D071F2" w:rsidRDefault="00E26AA4" w:rsidP="00E9276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0799A">
        <w:rPr>
          <w:sz w:val="28"/>
          <w:szCs w:val="28"/>
        </w:rPr>
        <w:t>О</w:t>
      </w:r>
    </w:p>
    <w:p w:rsidR="00E26AA4" w:rsidRPr="00AF1004" w:rsidRDefault="00E26AA4" w:rsidP="00E26AA4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 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969"/>
        <w:gridCol w:w="1218"/>
        <w:gridCol w:w="11"/>
        <w:gridCol w:w="1322"/>
      </w:tblGrid>
      <w:tr w:rsidR="00E26AA4" w:rsidRPr="00271EBB" w:rsidTr="00226EDB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226E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F4F92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F4F92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226EDB" w:rsidRDefault="00226EDB" w:rsidP="004A4BC7">
      <w:pPr>
        <w:ind w:left="5103"/>
        <w:jc w:val="both"/>
        <w:rPr>
          <w:caps/>
          <w:sz w:val="28"/>
          <w:szCs w:val="28"/>
        </w:rPr>
      </w:pPr>
    </w:p>
    <w:p w:rsidR="0037034F" w:rsidRDefault="0037034F" w:rsidP="004A4BC7">
      <w:pPr>
        <w:ind w:left="5103"/>
        <w:jc w:val="both"/>
        <w:rPr>
          <w:caps/>
          <w:sz w:val="28"/>
          <w:szCs w:val="28"/>
        </w:rPr>
      </w:pPr>
    </w:p>
    <w:p w:rsidR="00272851" w:rsidRDefault="00272851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904681" w:rsidP="00E9276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</w:t>
      </w:r>
    </w:p>
    <w:p w:rsidR="00904681" w:rsidRPr="00D071F2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21</w:t>
      </w:r>
      <w:r w:rsidR="00646141"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37034F">
        <w:rPr>
          <w:b/>
          <w:sz w:val="28"/>
          <w:szCs w:val="28"/>
        </w:rPr>
        <w:t xml:space="preserve"> сельского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C0180" w:rsidRPr="00EC0180">
        <w:rPr>
          <w:b/>
          <w:sz w:val="28"/>
          <w:szCs w:val="28"/>
        </w:rPr>
        <w:t>2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652440" w:rsidP="006E3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E3491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47,8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2816A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37034F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="0037034F" w:rsidRPr="00E052E3">
              <w:rPr>
                <w:sz w:val="24"/>
                <w:szCs w:val="24"/>
              </w:rPr>
              <w:t xml:space="preserve">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DF4F92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691,2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483564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64614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5C1914" w:rsidRDefault="00483564" w:rsidP="004835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6D40FE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483564"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6D40FE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8356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182,7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272851" w:rsidRDefault="00272851" w:rsidP="00E92764">
      <w:pPr>
        <w:ind w:left="5103"/>
        <w:jc w:val="right"/>
        <w:rPr>
          <w:caps/>
          <w:sz w:val="28"/>
          <w:szCs w:val="28"/>
        </w:rPr>
      </w:pPr>
    </w:p>
    <w:p w:rsidR="00272851" w:rsidRDefault="00272851" w:rsidP="00E92764">
      <w:pPr>
        <w:ind w:left="5103"/>
        <w:jc w:val="right"/>
        <w:rPr>
          <w:caps/>
          <w:sz w:val="28"/>
          <w:szCs w:val="28"/>
        </w:rPr>
      </w:pPr>
    </w:p>
    <w:p w:rsidR="00646141" w:rsidRPr="00D071F2" w:rsidRDefault="00646141" w:rsidP="00E9276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6141" w:rsidRPr="00D071F2" w:rsidRDefault="00646141" w:rsidP="00646141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 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4A4BC7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96B9A">
        <w:rPr>
          <w:b/>
          <w:sz w:val="28"/>
          <w:szCs w:val="28"/>
        </w:rPr>
        <w:t>3 и 2024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DF4F92" w:rsidRPr="008D253E" w:rsidTr="00DF4F92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F92" w:rsidRPr="0001761D" w:rsidRDefault="00DF4F92" w:rsidP="00DF4F9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01761D" w:rsidRDefault="00DF4F92" w:rsidP="00DF4F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01761D" w:rsidRDefault="00DF4F92" w:rsidP="00DF4F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01761D" w:rsidRDefault="00DF4F92" w:rsidP="00DF4F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01761D" w:rsidRDefault="00DF4F92" w:rsidP="00DF4F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1856,3</w:t>
            </w:r>
          </w:p>
        </w:tc>
      </w:tr>
      <w:tr w:rsidR="00DF4F9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F92" w:rsidRPr="00A80894" w:rsidRDefault="00DF4F92" w:rsidP="00DF4F9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A80894" w:rsidRDefault="00DF4F92" w:rsidP="00DF4F9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A80894" w:rsidRDefault="00DF4F92" w:rsidP="00DF4F9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A80894" w:rsidRDefault="00DF4F92" w:rsidP="00DF4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2" w:rsidRPr="00A80894" w:rsidRDefault="00DF4F92" w:rsidP="00DF4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37034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4F" w:rsidRPr="00A80894" w:rsidRDefault="0037034F" w:rsidP="0037034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7034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4F" w:rsidRPr="00A80894" w:rsidRDefault="0037034F" w:rsidP="0037034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Pr="00E052E3">
              <w:rPr>
                <w:sz w:val="24"/>
                <w:szCs w:val="24"/>
              </w:rPr>
              <w:t xml:space="preserve">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F" w:rsidRPr="00A80894" w:rsidRDefault="0037034F" w:rsidP="00370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691,2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5C1914" w:rsidRDefault="00483564" w:rsidP="004835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83,5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182,7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272851" w:rsidRDefault="00272851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904681" w:rsidP="00E9276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0799A">
        <w:rPr>
          <w:sz w:val="28"/>
          <w:szCs w:val="28"/>
        </w:rPr>
        <w:t>О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 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21</w:t>
      </w:r>
      <w:r w:rsidR="00896B9A"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37034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>поселения на</w:t>
      </w:r>
      <w:r w:rsidR="00EC0180"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5244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52440" w:rsidRDefault="006E5E28" w:rsidP="006E34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2</w:t>
            </w:r>
            <w:r w:rsidR="006E3491">
              <w:rPr>
                <w:b/>
                <w:bCs/>
                <w:sz w:val="24"/>
                <w:szCs w:val="24"/>
              </w:rPr>
              <w:t>2</w:t>
            </w:r>
            <w:r w:rsidRPr="00652440">
              <w:rPr>
                <w:b/>
                <w:bCs/>
                <w:sz w:val="24"/>
                <w:szCs w:val="24"/>
              </w:rPr>
              <w:t>4</w:t>
            </w:r>
            <w:r w:rsidR="00DA45AE" w:rsidRPr="00652440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4858DD" w:rsidRDefault="004858DD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E052E3">
              <w:rPr>
                <w:color w:val="FF0000"/>
                <w:sz w:val="24"/>
                <w:szCs w:val="24"/>
              </w:rPr>
              <w:t xml:space="preserve"> </w:t>
            </w:r>
            <w:r w:rsidR="004858DD" w:rsidRPr="004858DD">
              <w:rPr>
                <w:sz w:val="24"/>
                <w:szCs w:val="24"/>
              </w:rPr>
              <w:t>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325E" w:rsidRDefault="00553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4858DD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F16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45AE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5C1914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483564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82793D" w:rsidRPr="005C1914">
              <w:rPr>
                <w:b/>
                <w:sz w:val="24"/>
                <w:szCs w:val="24"/>
              </w:rPr>
              <w:t>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48356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C1914" w:rsidRPr="005C1914">
              <w:rPr>
                <w:sz w:val="24"/>
                <w:szCs w:val="24"/>
              </w:rPr>
              <w:t>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48356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C1914" w:rsidRPr="005C1914">
              <w:rPr>
                <w:sz w:val="24"/>
                <w:szCs w:val="24"/>
              </w:rPr>
              <w:t>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4858D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4858DD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48356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5C1914" w:rsidRPr="005C1914">
              <w:rPr>
                <w:b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3F706B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52440">
              <w:rPr>
                <w:b/>
                <w:bCs/>
                <w:sz w:val="24"/>
                <w:szCs w:val="24"/>
              </w:rPr>
              <w:t>49,5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DA45AE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A45AE">
              <w:rPr>
                <w:b/>
                <w:sz w:val="24"/>
                <w:szCs w:val="24"/>
              </w:rPr>
              <w:t>82,6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58,9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Расходы на выполнение других обяз</w:t>
            </w:r>
            <w:r w:rsidRPr="00652440">
              <w:rPr>
                <w:sz w:val="24"/>
                <w:szCs w:val="24"/>
              </w:rPr>
              <w:t>а</w:t>
            </w:r>
            <w:r w:rsidRPr="00652440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58,9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Прочие выплаты по обязательствам м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28,9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652440">
              <w:rPr>
                <w:sz w:val="24"/>
                <w:szCs w:val="24"/>
              </w:rPr>
              <w:t xml:space="preserve"> </w:t>
            </w:r>
            <w:r w:rsidRPr="00652440">
              <w:rPr>
                <w:sz w:val="24"/>
                <w:szCs w:val="24"/>
              </w:rPr>
              <w:t>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28,9</w:t>
            </w:r>
          </w:p>
        </w:tc>
      </w:tr>
    </w:tbl>
    <w:p w:rsidR="00AC69DD" w:rsidRDefault="00AC69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lastRenderedPageBreak/>
              <w:t>Мероприятия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99 9 00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652440">
              <w:rPr>
                <w:sz w:val="24"/>
                <w:szCs w:val="24"/>
              </w:rPr>
              <w:t xml:space="preserve"> </w:t>
            </w:r>
            <w:r w:rsidRPr="00652440">
              <w:rPr>
                <w:sz w:val="24"/>
                <w:szCs w:val="24"/>
              </w:rPr>
              <w:t>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99 9 00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E37C8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6D40FE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48356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6D40FE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48356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6D40FE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83564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6D40FE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83564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6D40FE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83564">
              <w:rPr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6D40FE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48356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652440">
              <w:rPr>
                <w:bCs/>
                <w:sz w:val="24"/>
                <w:szCs w:val="24"/>
              </w:rPr>
              <w:t>о</w:t>
            </w:r>
            <w:r w:rsidRPr="0065244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652440">
              <w:rPr>
                <w:sz w:val="24"/>
                <w:szCs w:val="24"/>
              </w:rPr>
              <w:t xml:space="preserve"> </w:t>
            </w:r>
            <w:r w:rsidRPr="00652440">
              <w:rPr>
                <w:sz w:val="24"/>
                <w:szCs w:val="24"/>
              </w:rPr>
              <w:t>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143,0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143,0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60,0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652440">
              <w:rPr>
                <w:sz w:val="24"/>
                <w:szCs w:val="24"/>
              </w:rPr>
              <w:t xml:space="preserve"> </w:t>
            </w:r>
            <w:r w:rsidRPr="00652440">
              <w:rPr>
                <w:sz w:val="24"/>
                <w:szCs w:val="24"/>
              </w:rPr>
              <w:t>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2440">
              <w:rPr>
                <w:b/>
                <w:sz w:val="24"/>
                <w:szCs w:val="24"/>
              </w:rPr>
              <w:t>60,0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65,9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E4B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F5126A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E4B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C122DE">
              <w:rPr>
                <w:sz w:val="24"/>
                <w:szCs w:val="24"/>
              </w:rPr>
              <w:t xml:space="preserve"> </w:t>
            </w:r>
            <w:r w:rsidRPr="00C122DE">
              <w:rPr>
                <w:sz w:val="24"/>
                <w:szCs w:val="24"/>
              </w:rPr>
              <w:t xml:space="preserve">государственных </w:t>
            </w:r>
            <w:r w:rsidRPr="00C122D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122DE" w:rsidRDefault="00483564" w:rsidP="004835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AF100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995008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995008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995008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AC69DD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564" w:rsidRPr="007161A0"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272851" w:rsidRDefault="00272851" w:rsidP="00FF2454">
      <w:pPr>
        <w:ind w:left="5103"/>
        <w:jc w:val="right"/>
        <w:rPr>
          <w:caps/>
          <w:sz w:val="28"/>
          <w:szCs w:val="28"/>
        </w:rPr>
      </w:pPr>
    </w:p>
    <w:p w:rsidR="0082793D" w:rsidRPr="00D071F2" w:rsidRDefault="0082793D" w:rsidP="00FF245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0799A">
        <w:rPr>
          <w:sz w:val="28"/>
          <w:szCs w:val="28"/>
        </w:rPr>
        <w:t>О</w:t>
      </w:r>
    </w:p>
    <w:p w:rsidR="0082793D" w:rsidRDefault="0082793D" w:rsidP="0082793D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 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696"/>
        <w:gridCol w:w="528"/>
        <w:gridCol w:w="567"/>
        <w:gridCol w:w="1267"/>
        <w:gridCol w:w="716"/>
        <w:gridCol w:w="979"/>
        <w:gridCol w:w="932"/>
      </w:tblGrid>
      <w:tr w:rsidR="00B83F7B" w:rsidRPr="006B4EC8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82793D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1761D">
              <w:rPr>
                <w:b w:val="0"/>
                <w:sz w:val="28"/>
                <w:szCs w:val="28"/>
              </w:rPr>
              <w:t xml:space="preserve">Ведомственная </w:t>
            </w:r>
            <w:hyperlink r:id="rId11" w:history="1">
              <w:r w:rsidRPr="0001761D">
                <w:rPr>
                  <w:b w:val="0"/>
                  <w:sz w:val="28"/>
                  <w:szCs w:val="28"/>
                </w:rPr>
                <w:t>структура</w:t>
              </w:r>
            </w:hyperlink>
            <w:r w:rsidRPr="0001761D">
              <w:rPr>
                <w:b w:val="0"/>
                <w:sz w:val="28"/>
                <w:szCs w:val="28"/>
              </w:rPr>
              <w:t xml:space="preserve"> расходов бюджета </w:t>
            </w:r>
            <w:r w:rsidR="004858DD">
              <w:rPr>
                <w:b w:val="0"/>
                <w:sz w:val="28"/>
                <w:szCs w:val="28"/>
              </w:rPr>
              <w:t xml:space="preserve">сельского </w:t>
            </w:r>
            <w:r w:rsidRPr="0001761D">
              <w:rPr>
                <w:b w:val="0"/>
                <w:sz w:val="28"/>
                <w:szCs w:val="28"/>
              </w:rPr>
              <w:t xml:space="preserve">поселения </w:t>
            </w:r>
            <w:r w:rsidR="00964A7C">
              <w:rPr>
                <w:b w:val="0"/>
                <w:sz w:val="28"/>
                <w:szCs w:val="28"/>
              </w:rPr>
              <w:t xml:space="preserve">на плановый период </w:t>
            </w:r>
            <w:r w:rsidR="00964A7C" w:rsidRPr="00EC0180">
              <w:rPr>
                <w:b w:val="0"/>
                <w:sz w:val="28"/>
                <w:szCs w:val="28"/>
              </w:rPr>
              <w:t>202</w:t>
            </w:r>
            <w:r w:rsidR="00964A7C">
              <w:rPr>
                <w:b w:val="0"/>
                <w:sz w:val="28"/>
                <w:szCs w:val="28"/>
              </w:rPr>
              <w:t>3 и 2024</w:t>
            </w:r>
            <w:r w:rsidR="00964A7C" w:rsidRPr="00EC0180">
              <w:rPr>
                <w:b w:val="0"/>
                <w:sz w:val="28"/>
                <w:szCs w:val="28"/>
              </w:rPr>
              <w:t xml:space="preserve"> год</w:t>
            </w:r>
            <w:r w:rsidR="00964A7C">
              <w:rPr>
                <w:b w:val="0"/>
                <w:sz w:val="28"/>
                <w:szCs w:val="28"/>
              </w:rPr>
              <w:t>ов</w:t>
            </w:r>
            <w:r w:rsidR="006A0A47"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6A0A47" w:rsidRDefault="006A0A47" w:rsidP="005E1F1A">
            <w:pPr>
              <w:pStyle w:val="2"/>
              <w:ind w:left="-30" w:firstLine="3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83F7B" w:rsidRPr="008D253E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5D4BD0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1856,3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5D4BD0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1856,3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4858DD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83F7B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>
              <w:rPr>
                <w:sz w:val="24"/>
                <w:szCs w:val="24"/>
              </w:rPr>
              <w:t xml:space="preserve"> </w:t>
            </w:r>
            <w:r w:rsidR="004858DD" w:rsidRPr="004858DD"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83F7B" w:rsidRDefault="00B83F7B"/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6"/>
        <w:gridCol w:w="47"/>
        <w:gridCol w:w="530"/>
        <w:gridCol w:w="46"/>
        <w:gridCol w:w="590"/>
        <w:gridCol w:w="62"/>
        <w:gridCol w:w="482"/>
        <w:gridCol w:w="21"/>
        <w:gridCol w:w="1345"/>
        <w:gridCol w:w="577"/>
        <w:gridCol w:w="35"/>
        <w:gridCol w:w="983"/>
        <w:gridCol w:w="14"/>
        <w:gridCol w:w="865"/>
        <w:gridCol w:w="6"/>
      </w:tblGrid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249,5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BD0" w:rsidRPr="007161A0" w:rsidRDefault="005D4BD0" w:rsidP="005D4BD0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BD0" w:rsidRPr="007161A0" w:rsidRDefault="004858DD" w:rsidP="005D4BD0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3F706B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5D4BD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b/>
                <w:sz w:val="24"/>
                <w:szCs w:val="24"/>
              </w:rPr>
            </w:pPr>
            <w:r w:rsidRPr="005D4BD0">
              <w:rPr>
                <w:b/>
                <w:sz w:val="24"/>
                <w:szCs w:val="24"/>
              </w:rPr>
              <w:t>740,0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5D4BD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b/>
                <w:sz w:val="24"/>
                <w:szCs w:val="24"/>
              </w:rPr>
            </w:pPr>
            <w:r w:rsidRPr="005D4BD0">
              <w:rPr>
                <w:b/>
                <w:sz w:val="24"/>
                <w:szCs w:val="24"/>
              </w:rPr>
              <w:t>740,0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58DD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1C689F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1C689F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84710E" w:rsidRPr="007161A0" w:rsidTr="00272851">
        <w:trPr>
          <w:gridAfter w:val="1"/>
          <w:wAfter w:w="4" w:type="pct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</w:t>
            </w:r>
            <w:r w:rsidRPr="007161A0">
              <w:rPr>
                <w:sz w:val="24"/>
                <w:szCs w:val="24"/>
              </w:rPr>
              <w:lastRenderedPageBreak/>
              <w:t>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E37C8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E37C8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4858DD" w:rsidP="007D5E3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9B7C7C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9B7C7C" w:rsidRDefault="005D4BD0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9B7C7C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9B7C7C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9B7C7C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9B7C7C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39" w:rsidRPr="007161A0" w:rsidRDefault="004858DD" w:rsidP="007D5E3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Pr="007161A0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39" w:rsidRDefault="007D5E39" w:rsidP="007D5E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182,7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181,7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161A0">
              <w:rPr>
                <w:sz w:val="24"/>
                <w:szCs w:val="24"/>
              </w:rPr>
              <w:lastRenderedPageBreak/>
              <w:t>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65,9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6E4B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6E4B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F5126A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6E4B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6E4B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C122DE" w:rsidRDefault="004858DD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C122DE" w:rsidRDefault="005D4BD0" w:rsidP="005D4BD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9B7C7C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9B7C7C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AF1004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сфере социальной </w:t>
            </w:r>
            <w:r w:rsidRPr="007161A0">
              <w:rPr>
                <w:sz w:val="24"/>
                <w:szCs w:val="24"/>
              </w:rPr>
              <w:lastRenderedPageBreak/>
              <w:t>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Доплаты к пенсиям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4858DD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4710E" w:rsidRPr="007161A0" w:rsidTr="00272851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7161A0" w:rsidRDefault="005D4BD0" w:rsidP="005D4BD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995008" w:rsidRDefault="006E3491" w:rsidP="005D4BD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D0" w:rsidRPr="00995008" w:rsidRDefault="006E3491" w:rsidP="00BE7D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97,1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FF2454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</w:t>
      </w:r>
    </w:p>
    <w:p w:rsidR="0017691E" w:rsidRDefault="0017691E" w:rsidP="0017691E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="008223CA" w:rsidRPr="008223CA">
        <w:rPr>
          <w:b/>
          <w:sz w:val="28"/>
          <w:szCs w:val="28"/>
        </w:rPr>
        <w:t xml:space="preserve"> год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4"/>
        <w:gridCol w:w="741"/>
        <w:gridCol w:w="589"/>
        <w:gridCol w:w="1957"/>
        <w:gridCol w:w="690"/>
        <w:gridCol w:w="1287"/>
      </w:tblGrid>
      <w:tr w:rsidR="004E72F8" w:rsidRPr="006B4EC8" w:rsidTr="004E72F8">
        <w:trPr>
          <w:trHeight w:val="25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E72F8" w:rsidRPr="008D253E" w:rsidTr="004E72F8">
        <w:trPr>
          <w:trHeight w:val="25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8D253E" w:rsidRDefault="001C689F" w:rsidP="003A639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6E3491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652440">
              <w:rPr>
                <w:b/>
                <w:bCs/>
                <w:sz w:val="24"/>
                <w:szCs w:val="24"/>
              </w:rPr>
              <w:t>4</w:t>
            </w:r>
            <w:r w:rsidR="00202994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4858DD" w:rsidP="003A6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4858DD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72F8" w:rsidRPr="007161A0" w:rsidTr="004E72F8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4858DD" w:rsidP="003A6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</w:tr>
    </w:tbl>
    <w:p w:rsidR="00AC69DD" w:rsidRDefault="00AC69DD"/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7"/>
        <w:gridCol w:w="664"/>
        <w:gridCol w:w="711"/>
        <w:gridCol w:w="1813"/>
        <w:gridCol w:w="674"/>
        <w:gridCol w:w="1173"/>
      </w:tblGrid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4E72F8">
            <w:pPr>
              <w:keepNext/>
              <w:autoSpaceDE w:val="0"/>
              <w:autoSpaceDN w:val="0"/>
              <w:adjustRightInd w:val="0"/>
              <w:ind w:left="-117" w:firstLine="117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4858DD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249,5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89F" w:rsidRPr="007161A0" w:rsidRDefault="001C689F" w:rsidP="003A639D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89F" w:rsidRPr="007161A0" w:rsidRDefault="004858DD" w:rsidP="003A639D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20299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89F" w:rsidRPr="00072DB2" w:rsidRDefault="001C689F" w:rsidP="003A639D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072DB2" w:rsidRDefault="001C689F" w:rsidP="003A639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072DB2" w:rsidRDefault="001C689F" w:rsidP="003A639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072DB2" w:rsidRDefault="001C689F" w:rsidP="003A639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48356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1C689F" w:rsidRPr="005C1914">
              <w:rPr>
                <w:b/>
                <w:sz w:val="24"/>
                <w:szCs w:val="24"/>
              </w:rPr>
              <w:t>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89F" w:rsidRPr="005C1914" w:rsidRDefault="001C689F" w:rsidP="003A639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483564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1C689F" w:rsidRPr="005C1914">
              <w:rPr>
                <w:sz w:val="24"/>
                <w:szCs w:val="24"/>
              </w:rPr>
              <w:t>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89F" w:rsidRPr="005C1914" w:rsidRDefault="001C689F" w:rsidP="003A639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483564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1C689F" w:rsidRPr="005C1914">
              <w:rPr>
                <w:sz w:val="24"/>
                <w:szCs w:val="24"/>
              </w:rPr>
              <w:t>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89F" w:rsidRPr="005C1914" w:rsidRDefault="001C689F" w:rsidP="004858D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4858DD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1C689F" w:rsidP="003A63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5C1914" w:rsidRDefault="00483564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1C689F" w:rsidRPr="005C1914">
              <w:rPr>
                <w:b/>
                <w:sz w:val="24"/>
                <w:szCs w:val="24"/>
              </w:rPr>
              <w:t>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3F706B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1049,5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994" w:rsidRPr="007161A0" w:rsidRDefault="004858DD" w:rsidP="0020299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94" w:rsidRPr="007161A0" w:rsidRDefault="00202994" w:rsidP="0020299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652440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02994">
              <w:rPr>
                <w:bCs/>
                <w:sz w:val="24"/>
                <w:szCs w:val="24"/>
              </w:rPr>
              <w:t>8,9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652440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02994">
              <w:rPr>
                <w:bCs/>
                <w:sz w:val="24"/>
                <w:szCs w:val="24"/>
              </w:rPr>
              <w:t>8,9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1C689F" w:rsidP="003A639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652440" w:rsidP="003A63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2994">
              <w:rPr>
                <w:bCs/>
                <w:sz w:val="24"/>
                <w:szCs w:val="24"/>
              </w:rPr>
              <w:t>8,9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89F" w:rsidRPr="007161A0" w:rsidRDefault="004858DD" w:rsidP="003A63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1C689F" w:rsidP="003A63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9F" w:rsidRPr="007161A0" w:rsidRDefault="00652440" w:rsidP="003A6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02994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99 9 00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65244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99 9 00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AC69DD" w:rsidRPr="007161A0" w:rsidTr="00AC69DD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</w:tbl>
    <w:p w:rsidR="00AC69DD" w:rsidRDefault="00AC69DD"/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7"/>
        <w:gridCol w:w="557"/>
        <w:gridCol w:w="2135"/>
        <w:gridCol w:w="736"/>
        <w:gridCol w:w="1218"/>
      </w:tblGrid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E37C8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D40FE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5244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D40FE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5244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D40FE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52440">
              <w:rPr>
                <w:bCs/>
                <w:sz w:val="24"/>
                <w:szCs w:val="24"/>
              </w:rPr>
              <w:t>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D40FE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52440">
              <w:rPr>
                <w:bCs/>
                <w:sz w:val="24"/>
                <w:szCs w:val="24"/>
              </w:rPr>
              <w:t>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D40FE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52440">
              <w:rPr>
                <w:bCs/>
                <w:sz w:val="24"/>
                <w:szCs w:val="24"/>
              </w:rPr>
              <w:t>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D40FE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5244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1E637F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1E637F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60,0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65244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92 9 00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5244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2440">
              <w:rPr>
                <w:b/>
                <w:sz w:val="24"/>
                <w:szCs w:val="24"/>
              </w:rPr>
              <w:t>60,0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182,7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181,7</w:t>
            </w:r>
          </w:p>
        </w:tc>
      </w:tr>
    </w:tbl>
    <w:p w:rsidR="00AC69DD" w:rsidRDefault="00AC69DD"/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7"/>
        <w:gridCol w:w="557"/>
        <w:gridCol w:w="2135"/>
        <w:gridCol w:w="736"/>
        <w:gridCol w:w="1218"/>
      </w:tblGrid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65,9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E4B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F5126A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6E4B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C122DE" w:rsidRDefault="004858DD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C122DE" w:rsidRDefault="00652440" w:rsidP="0065244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B83F7B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3F7B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83F7B">
              <w:rPr>
                <w:sz w:val="23"/>
                <w:szCs w:val="23"/>
              </w:rPr>
              <w:t>а</w:t>
            </w:r>
            <w:r w:rsidRPr="00B83F7B">
              <w:rPr>
                <w:sz w:val="23"/>
                <w:szCs w:val="23"/>
              </w:rPr>
              <w:t>шениями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52440" w:rsidRPr="007161A0" w:rsidTr="00AC69DD">
        <w:trPr>
          <w:trHeight w:val="39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52440" w:rsidRPr="007161A0" w:rsidTr="00AC69DD">
        <w:trPr>
          <w:trHeight w:val="699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AF1004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AF1004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AF1004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AF1004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AF1004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AF1004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995008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995008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52440" w:rsidRPr="007161A0" w:rsidTr="00AC69D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40" w:rsidRPr="007161A0" w:rsidRDefault="004858DD" w:rsidP="00652440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0" w:rsidRPr="007161A0" w:rsidRDefault="00652440" w:rsidP="00652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202994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52440" w:rsidRDefault="00652440" w:rsidP="0017691E">
      <w:pPr>
        <w:rPr>
          <w:sz w:val="28"/>
          <w:szCs w:val="28"/>
        </w:rPr>
      </w:pPr>
    </w:p>
    <w:p w:rsidR="00652440" w:rsidRDefault="00652440" w:rsidP="0017691E">
      <w:pPr>
        <w:rPr>
          <w:sz w:val="28"/>
          <w:szCs w:val="28"/>
        </w:rPr>
      </w:pPr>
    </w:p>
    <w:p w:rsidR="00652440" w:rsidRDefault="0065244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AC69DD" w:rsidRDefault="00AC69DD" w:rsidP="0017691E">
      <w:pPr>
        <w:rPr>
          <w:sz w:val="28"/>
          <w:szCs w:val="28"/>
        </w:rPr>
      </w:pPr>
    </w:p>
    <w:p w:rsidR="00AC69DD" w:rsidRDefault="00AC69DD" w:rsidP="0017691E">
      <w:pPr>
        <w:rPr>
          <w:sz w:val="28"/>
          <w:szCs w:val="28"/>
        </w:rPr>
      </w:pPr>
    </w:p>
    <w:p w:rsidR="00AC69DD" w:rsidRDefault="00AC69DD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EA22A0" w:rsidRDefault="00EA22A0" w:rsidP="0017691E">
      <w:pPr>
        <w:rPr>
          <w:sz w:val="28"/>
          <w:szCs w:val="28"/>
        </w:rPr>
      </w:pPr>
    </w:p>
    <w:p w:rsidR="00652440" w:rsidRDefault="00652440" w:rsidP="0017691E">
      <w:pPr>
        <w:rPr>
          <w:sz w:val="28"/>
          <w:szCs w:val="28"/>
        </w:rPr>
      </w:pPr>
    </w:p>
    <w:p w:rsidR="00EA22A0" w:rsidRDefault="00EA22A0" w:rsidP="00202994">
      <w:pPr>
        <w:jc w:val="right"/>
        <w:rPr>
          <w:sz w:val="28"/>
          <w:szCs w:val="28"/>
        </w:rPr>
      </w:pPr>
    </w:p>
    <w:p w:rsidR="0017691E" w:rsidRPr="00740EB0" w:rsidRDefault="00EA22A0" w:rsidP="00FF2454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70799A" w:rsidRDefault="00BD4FB2" w:rsidP="0070799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</w:t>
      </w:r>
    </w:p>
    <w:p w:rsidR="0017691E" w:rsidRDefault="0017691E" w:rsidP="0017691E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70799A">
        <w:rPr>
          <w:sz w:val="28"/>
          <w:szCs w:val="28"/>
        </w:rPr>
        <w:t>24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2023 и 2024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575"/>
        <w:gridCol w:w="573"/>
        <w:gridCol w:w="1284"/>
        <w:gridCol w:w="703"/>
        <w:gridCol w:w="987"/>
        <w:gridCol w:w="1120"/>
      </w:tblGrid>
      <w:tr w:rsidR="005E1F1A" w:rsidRPr="006B4EC8" w:rsidTr="005E1F1A">
        <w:trPr>
          <w:trHeight w:val="25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E1F1A" w:rsidRPr="008D253E" w:rsidTr="005E1F1A">
        <w:trPr>
          <w:trHeight w:val="25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43F2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1856,3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43F2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1856,3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858DD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5E1F1A" w:rsidRPr="007161A0" w:rsidTr="005E1F1A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858DD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C69DD" w:rsidRDefault="00AC69DD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2"/>
        <w:gridCol w:w="570"/>
        <w:gridCol w:w="578"/>
        <w:gridCol w:w="1152"/>
        <w:gridCol w:w="596"/>
        <w:gridCol w:w="1225"/>
        <w:gridCol w:w="1215"/>
      </w:tblGrid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4858DD" w:rsidRDefault="004858DD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5E1F1A">
            <w:pPr>
              <w:keepNext/>
              <w:autoSpaceDE w:val="0"/>
              <w:autoSpaceDN w:val="0"/>
              <w:adjustRightInd w:val="0"/>
              <w:ind w:left="-1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43F2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43F2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691,2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43F2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43F2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249,5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F27" w:rsidRPr="007161A0" w:rsidRDefault="00043F27" w:rsidP="00043F27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F27" w:rsidRPr="007161A0" w:rsidRDefault="004858DD" w:rsidP="00043F2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3F706B" w:rsidRDefault="00483564" w:rsidP="00483564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Pr="007161A0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3F706B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564" w:rsidRDefault="00483564" w:rsidP="0048356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61A0">
              <w:rPr>
                <w:sz w:val="24"/>
                <w:szCs w:val="24"/>
              </w:rPr>
              <w:lastRenderedPageBreak/>
              <w:t>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043F27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F27">
              <w:rPr>
                <w:b/>
                <w:sz w:val="24"/>
                <w:szCs w:val="24"/>
              </w:rPr>
              <w:t>740,0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043F27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F27">
              <w:rPr>
                <w:b/>
                <w:sz w:val="24"/>
                <w:szCs w:val="24"/>
              </w:rPr>
              <w:t>740,0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58DD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86144" w:rsidRPr="007161A0" w:rsidTr="00386144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</w:tbl>
    <w:p w:rsidR="00386144" w:rsidRDefault="00386144"/>
    <w:p w:rsidR="00386144" w:rsidRDefault="0038614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3"/>
        <w:gridCol w:w="8"/>
        <w:gridCol w:w="556"/>
        <w:gridCol w:w="10"/>
        <w:gridCol w:w="562"/>
        <w:gridCol w:w="14"/>
        <w:gridCol w:w="1262"/>
        <w:gridCol w:w="8"/>
        <w:gridCol w:w="716"/>
        <w:gridCol w:w="1001"/>
        <w:gridCol w:w="1096"/>
      </w:tblGrid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E37C8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E37C8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1E637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1E637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043F27" w:rsidRPr="007161A0" w:rsidTr="00386144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ind w:right="-12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182,7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181,7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043F27" w:rsidRPr="007161A0" w:rsidTr="00386144"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</w:tbl>
    <w:p w:rsidR="00386144" w:rsidRDefault="0038614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  <w:gridCol w:w="567"/>
        <w:gridCol w:w="576"/>
        <w:gridCol w:w="1269"/>
        <w:gridCol w:w="714"/>
        <w:gridCol w:w="1001"/>
        <w:gridCol w:w="1096"/>
      </w:tblGrid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65,9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2C2E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2C2E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F5126A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2C2E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2C2E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2C2E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2C2E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C122DE" w:rsidRDefault="004858DD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C122DE" w:rsidRDefault="00043F27" w:rsidP="00043F2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D2562F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4858DD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AF1004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 w:rsidR="004858DD"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гос</w:t>
            </w:r>
            <w:r w:rsidR="004858DD" w:rsidRPr="007161A0">
              <w:rPr>
                <w:sz w:val="24"/>
                <w:szCs w:val="24"/>
              </w:rPr>
              <w:t>у</w:t>
            </w:r>
            <w:r w:rsidR="004858DD"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43F27" w:rsidRPr="007161A0" w:rsidTr="004E72F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7161A0" w:rsidRDefault="00043F27" w:rsidP="00043F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6EE4" w:rsidRDefault="006E3491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7" w:rsidRPr="00616EE4" w:rsidRDefault="006E3491" w:rsidP="00043F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97,1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86144" w:rsidRDefault="00386144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4E72F8" w:rsidRDefault="004E72F8" w:rsidP="004A4BC7">
      <w:pPr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</w:t>
      </w:r>
      <w:r w:rsidR="00BE7D18">
        <w:rPr>
          <w:b/>
          <w:sz w:val="28"/>
          <w:szCs w:val="28"/>
        </w:rPr>
        <w:t>Гоноховского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6E1CB4">
        <w:rPr>
          <w:b/>
          <w:sz w:val="28"/>
          <w:szCs w:val="28"/>
        </w:rPr>
        <w:t>Го</w:t>
      </w:r>
      <w:r w:rsidR="00BE7D18">
        <w:rPr>
          <w:b/>
          <w:sz w:val="28"/>
          <w:szCs w:val="28"/>
        </w:rPr>
        <w:t>ноховски</w:t>
      </w:r>
      <w:r w:rsidR="00485C64">
        <w:rPr>
          <w:b/>
          <w:sz w:val="28"/>
          <w:szCs w:val="28"/>
        </w:rPr>
        <w:t>й</w:t>
      </w:r>
      <w:r w:rsidR="009531AD" w:rsidRPr="009531AD">
        <w:rPr>
          <w:b/>
          <w:sz w:val="28"/>
          <w:szCs w:val="28"/>
        </w:rPr>
        <w:t xml:space="preserve"> сельсовет  Каменского района Алтайского края на 2022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2023 и 2024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BE7D18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BE7D18">
        <w:rPr>
          <w:sz w:val="28"/>
          <w:szCs w:val="28"/>
        </w:rPr>
        <w:t>Гоноховский</w:t>
      </w:r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2022 год и на плановый период 2023 и 2024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BE7D18">
        <w:rPr>
          <w:sz w:val="28"/>
          <w:szCs w:val="28"/>
        </w:rPr>
        <w:t xml:space="preserve">Гоноховского </w:t>
      </w:r>
      <w:r w:rsidR="00441B88" w:rsidRPr="00C61907">
        <w:rPr>
          <w:sz w:val="28"/>
          <w:szCs w:val="28"/>
        </w:rPr>
        <w:t xml:space="preserve"> сельского Совета депутатов </w:t>
      </w:r>
      <w:r w:rsidR="00441B88" w:rsidRPr="00FF2454">
        <w:rPr>
          <w:sz w:val="28"/>
          <w:szCs w:val="28"/>
        </w:rPr>
        <w:t xml:space="preserve">от </w:t>
      </w:r>
      <w:r w:rsidR="00BE7D18" w:rsidRPr="00FF2454">
        <w:rPr>
          <w:sz w:val="28"/>
          <w:szCs w:val="28"/>
        </w:rPr>
        <w:t xml:space="preserve">13.04.2018 № 11 </w:t>
      </w:r>
      <w:r w:rsidR="00441B88" w:rsidRPr="00FF2454">
        <w:rPr>
          <w:sz w:val="28"/>
          <w:szCs w:val="28"/>
        </w:rPr>
        <w:t>«О</w:t>
      </w:r>
      <w:r w:rsidR="00441B88" w:rsidRPr="00C61907">
        <w:rPr>
          <w:sz w:val="28"/>
          <w:szCs w:val="28"/>
        </w:rPr>
        <w:t xml:space="preserve"> Положении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 xml:space="preserve">ном образовании </w:t>
      </w:r>
      <w:r w:rsidR="00BE7D18">
        <w:rPr>
          <w:sz w:val="28"/>
          <w:szCs w:val="28"/>
        </w:rPr>
        <w:t>Гоноховский</w:t>
      </w:r>
      <w:r w:rsidR="00441B88" w:rsidRPr="002D79B8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BE7D18">
        <w:rPr>
          <w:sz w:val="28"/>
          <w:szCs w:val="28"/>
        </w:rPr>
        <w:t>Гоноховского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22</w:t>
      </w:r>
      <w:r w:rsidR="00312FCF">
        <w:rPr>
          <w:sz w:val="28"/>
          <w:szCs w:val="28"/>
        </w:rPr>
        <w:t xml:space="preserve"> год и на плановый период 202</w:t>
      </w:r>
      <w:r w:rsidR="004457BE">
        <w:rPr>
          <w:sz w:val="28"/>
          <w:szCs w:val="28"/>
        </w:rPr>
        <w:t>3</w:t>
      </w:r>
      <w:r w:rsidRPr="00B0530D">
        <w:rPr>
          <w:sz w:val="28"/>
          <w:szCs w:val="28"/>
        </w:rPr>
        <w:t xml:space="preserve"> и 202</w:t>
      </w:r>
      <w:r w:rsidR="004457BE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BE7D18">
        <w:rPr>
          <w:sz w:val="28"/>
          <w:szCs w:val="28"/>
        </w:rPr>
        <w:t>Гоноховский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</w:t>
      </w:r>
      <w:r w:rsidRPr="00485C64">
        <w:rPr>
          <w:b/>
          <w:sz w:val="28"/>
          <w:szCs w:val="28"/>
        </w:rPr>
        <w:t xml:space="preserve"> </w:t>
      </w:r>
      <w:r w:rsidR="00BE7D18" w:rsidRPr="00BE7D18">
        <w:rPr>
          <w:b/>
          <w:sz w:val="28"/>
          <w:szCs w:val="28"/>
        </w:rPr>
        <w:t>Гоноховского</w:t>
      </w:r>
      <w:r w:rsidRPr="00BE7D18">
        <w:rPr>
          <w:b/>
          <w:sz w:val="28"/>
          <w:szCs w:val="28"/>
        </w:rPr>
        <w:t xml:space="preserve"> </w:t>
      </w:r>
      <w:r w:rsidRPr="002D79B8">
        <w:rPr>
          <w:b/>
          <w:sz w:val="28"/>
          <w:szCs w:val="28"/>
        </w:rPr>
        <w:t>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21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22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1508,0</w:t>
      </w:r>
      <w:r w:rsidR="004457BE">
        <w:rPr>
          <w:sz w:val="28"/>
          <w:szCs w:val="28"/>
        </w:rPr>
        <w:t xml:space="preserve">  тыс. рублей; на 2023 год </w:t>
      </w:r>
      <w:r w:rsidR="00BE7D1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1524,0</w:t>
      </w:r>
      <w:r w:rsidR="004457BE">
        <w:rPr>
          <w:sz w:val="28"/>
          <w:szCs w:val="28"/>
        </w:rPr>
        <w:t xml:space="preserve">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 xml:space="preserve">на 2024 год </w:t>
      </w:r>
      <w:r w:rsidR="00BE7D1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1540,0</w:t>
      </w:r>
      <w:r w:rsidR="004457BE">
        <w:rPr>
          <w:sz w:val="28"/>
          <w:szCs w:val="28"/>
        </w:rPr>
        <w:t xml:space="preserve">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9E70D0">
        <w:rPr>
          <w:sz w:val="28"/>
          <w:szCs w:val="28"/>
        </w:rPr>
        <w:t xml:space="preserve"> в 2022 году</w:t>
      </w:r>
      <w:r w:rsidR="00441B88" w:rsidRPr="00122F33">
        <w:rPr>
          <w:sz w:val="28"/>
          <w:szCs w:val="28"/>
        </w:rPr>
        <w:t xml:space="preserve"> в сумме </w:t>
      </w:r>
      <w:r w:rsidR="00BE7D18">
        <w:rPr>
          <w:sz w:val="28"/>
          <w:szCs w:val="28"/>
        </w:rPr>
        <w:t>1051,0</w:t>
      </w:r>
      <w:r w:rsidR="00485C64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тыс. рублей</w:t>
      </w:r>
      <w:r w:rsidR="008921D3">
        <w:rPr>
          <w:sz w:val="28"/>
          <w:szCs w:val="28"/>
        </w:rPr>
        <w:t xml:space="preserve"> или </w:t>
      </w:r>
      <w:r w:rsidR="00BE7D18">
        <w:rPr>
          <w:sz w:val="28"/>
          <w:szCs w:val="28"/>
        </w:rPr>
        <w:t>69,7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BE7D18">
        <w:rPr>
          <w:sz w:val="28"/>
          <w:szCs w:val="28"/>
        </w:rPr>
        <w:t>457,0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BE7D18">
        <w:rPr>
          <w:sz w:val="28"/>
          <w:szCs w:val="28"/>
        </w:rPr>
        <w:t>30,3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 в 2023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1067,0</w:t>
      </w:r>
      <w:r w:rsidR="00485C64">
        <w:rPr>
          <w:sz w:val="28"/>
          <w:szCs w:val="28"/>
        </w:rPr>
        <w:t xml:space="preserve"> </w:t>
      </w:r>
      <w:r w:rsidR="00273AA4" w:rsidRPr="00122F33">
        <w:rPr>
          <w:sz w:val="28"/>
          <w:szCs w:val="28"/>
        </w:rPr>
        <w:t>тыс. рублей</w:t>
      </w:r>
      <w:r w:rsidR="00273AA4">
        <w:rPr>
          <w:sz w:val="28"/>
          <w:szCs w:val="28"/>
        </w:rPr>
        <w:t xml:space="preserve"> или </w:t>
      </w:r>
      <w:r w:rsidR="00BE7D18">
        <w:rPr>
          <w:sz w:val="28"/>
          <w:szCs w:val="28"/>
        </w:rPr>
        <w:t>70,0</w:t>
      </w:r>
      <w:r w:rsidR="00273AA4">
        <w:rPr>
          <w:sz w:val="28"/>
          <w:szCs w:val="28"/>
        </w:rPr>
        <w:t xml:space="preserve"> процент</w:t>
      </w:r>
      <w:r w:rsidR="00BE7D18">
        <w:rPr>
          <w:sz w:val="28"/>
          <w:szCs w:val="28"/>
        </w:rPr>
        <w:t>ов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BE7D18">
        <w:rPr>
          <w:sz w:val="28"/>
          <w:szCs w:val="28"/>
        </w:rPr>
        <w:t>457,0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BE7D18">
        <w:rPr>
          <w:sz w:val="28"/>
          <w:szCs w:val="28"/>
        </w:rPr>
        <w:t>30,0</w:t>
      </w:r>
      <w:r w:rsidR="00273AA4">
        <w:rPr>
          <w:sz w:val="28"/>
          <w:szCs w:val="28"/>
        </w:rPr>
        <w:t xml:space="preserve"> процент</w:t>
      </w:r>
      <w:r w:rsidR="00BE7D18">
        <w:rPr>
          <w:sz w:val="28"/>
          <w:szCs w:val="28"/>
        </w:rPr>
        <w:t>ов</w:t>
      </w:r>
      <w:r w:rsidR="00273AA4">
        <w:rPr>
          <w:sz w:val="28"/>
          <w:szCs w:val="28"/>
        </w:rPr>
        <w:t>;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2024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1083,0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lastRenderedPageBreak/>
        <w:t xml:space="preserve">или </w:t>
      </w:r>
      <w:r w:rsidR="00BE7D18">
        <w:rPr>
          <w:sz w:val="28"/>
          <w:szCs w:val="28"/>
        </w:rPr>
        <w:t>70,3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BE7D18">
        <w:rPr>
          <w:sz w:val="28"/>
          <w:szCs w:val="28"/>
        </w:rPr>
        <w:t>457,0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BE7D18">
        <w:rPr>
          <w:sz w:val="28"/>
          <w:szCs w:val="28"/>
        </w:rPr>
        <w:t>29,7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FB5D09" w:rsidRDefault="00B9537E" w:rsidP="00FB5D09">
      <w:pPr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ab/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</w:t>
      </w:r>
      <w:r w:rsidR="00FB5D09">
        <w:rPr>
          <w:sz w:val="28"/>
          <w:szCs w:val="28"/>
        </w:rPr>
        <w:t>доходы от сдачи в аренду имущества, находящегося в оперативном управлении  органов управления сельских поселений; д</w:t>
      </w:r>
      <w:r w:rsidR="00FB5D09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FB5D09">
        <w:rPr>
          <w:sz w:val="28"/>
          <w:szCs w:val="28"/>
        </w:rPr>
        <w:t>;</w:t>
      </w:r>
      <w:r w:rsidR="00FB5D09" w:rsidRPr="00FB5D09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FB5D09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FB5D09">
        <w:rPr>
          <w:sz w:val="28"/>
          <w:szCs w:val="28"/>
        </w:rPr>
        <w:t>; доходы, поступающие в порядке возмещения расходов, связанных с эксплуатацией имущества.</w:t>
      </w:r>
    </w:p>
    <w:p w:rsidR="00DA08AC" w:rsidRDefault="00DA08AC" w:rsidP="00933749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2021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в размере </w:t>
      </w:r>
      <w:r w:rsidR="00226EDB">
        <w:rPr>
          <w:sz w:val="28"/>
          <w:szCs w:val="28"/>
        </w:rPr>
        <w:t>38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F11D6D">
        <w:rPr>
          <w:color w:val="000000"/>
          <w:sz w:val="28"/>
          <w:szCs w:val="28"/>
        </w:rPr>
        <w:t>на 3 тыс. рублей меньше</w:t>
      </w:r>
      <w:r w:rsidR="00086366" w:rsidRPr="00086366">
        <w:rPr>
          <w:color w:val="000000"/>
          <w:sz w:val="28"/>
          <w:szCs w:val="28"/>
        </w:rPr>
        <w:t xml:space="preserve"> к уточненным плановым показателям на 2021 год. Прогноз поступлений на 2023-2024 года составляет </w:t>
      </w:r>
      <w:r w:rsidR="00F11D6D">
        <w:rPr>
          <w:color w:val="000000"/>
          <w:sz w:val="28"/>
          <w:szCs w:val="28"/>
        </w:rPr>
        <w:t>40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F11D6D">
        <w:rPr>
          <w:color w:val="000000"/>
          <w:sz w:val="28"/>
          <w:szCs w:val="28"/>
        </w:rPr>
        <w:t>42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 xml:space="preserve">на 2022 год </w:t>
      </w:r>
      <w:r w:rsidRPr="00255697">
        <w:rPr>
          <w:sz w:val="28"/>
          <w:szCs w:val="28"/>
        </w:rPr>
        <w:t xml:space="preserve">в сумме </w:t>
      </w:r>
      <w:r w:rsidR="00F11D6D">
        <w:rPr>
          <w:sz w:val="28"/>
          <w:szCs w:val="28"/>
        </w:rPr>
        <w:t>30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2023 год в сумме </w:t>
      </w:r>
      <w:r w:rsidR="00F11D6D">
        <w:rPr>
          <w:sz w:val="28"/>
          <w:szCs w:val="28"/>
        </w:rPr>
        <w:t>3</w:t>
      </w:r>
      <w:r w:rsidR="00D571B8">
        <w:rPr>
          <w:sz w:val="28"/>
          <w:szCs w:val="28"/>
        </w:rPr>
        <w:t>1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2024 год </w:t>
      </w:r>
      <w:r w:rsidR="00F11D6D">
        <w:rPr>
          <w:sz w:val="28"/>
          <w:szCs w:val="28"/>
        </w:rPr>
        <w:t>32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 xml:space="preserve">в 2022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11D6D">
        <w:rPr>
          <w:sz w:val="28"/>
          <w:szCs w:val="28"/>
        </w:rPr>
        <w:t>82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F11D6D">
        <w:rPr>
          <w:color w:val="000000"/>
          <w:sz w:val="28"/>
          <w:szCs w:val="28"/>
        </w:rPr>
        <w:t>на 6 тыс. рублей меньше</w:t>
      </w:r>
      <w:r w:rsidR="00086366" w:rsidRPr="00086366">
        <w:rPr>
          <w:color w:val="000000"/>
          <w:sz w:val="28"/>
          <w:szCs w:val="28"/>
        </w:rPr>
        <w:t xml:space="preserve"> к уточненным плановым показателям на 2021 год. Прогноз поступлений на 2023-2024 года составляет </w:t>
      </w:r>
      <w:r w:rsidR="00F11D6D">
        <w:rPr>
          <w:color w:val="000000"/>
          <w:sz w:val="28"/>
          <w:szCs w:val="28"/>
        </w:rPr>
        <w:t>86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F11D6D">
        <w:rPr>
          <w:color w:val="000000"/>
          <w:sz w:val="28"/>
          <w:szCs w:val="28"/>
        </w:rPr>
        <w:t>90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 xml:space="preserve">, с учетом нормативов отчислений, установленных федеральным </w:t>
      </w:r>
      <w:r w:rsidRPr="00C04456">
        <w:rPr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2022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11D6D">
        <w:rPr>
          <w:sz w:val="28"/>
          <w:szCs w:val="28"/>
        </w:rPr>
        <w:t>901</w:t>
      </w:r>
      <w:r>
        <w:rPr>
          <w:sz w:val="28"/>
          <w:szCs w:val="28"/>
        </w:rPr>
        <w:t xml:space="preserve"> тыс. рублей,</w:t>
      </w:r>
      <w:r w:rsidR="00F11D6D" w:rsidRPr="00F11D6D">
        <w:rPr>
          <w:color w:val="000000"/>
          <w:sz w:val="28"/>
          <w:szCs w:val="28"/>
        </w:rPr>
        <w:t xml:space="preserve"> </w:t>
      </w:r>
      <w:r w:rsidR="00F11D6D" w:rsidRPr="00A8754E">
        <w:rPr>
          <w:color w:val="000000"/>
          <w:sz w:val="28"/>
          <w:szCs w:val="28"/>
        </w:rPr>
        <w:t xml:space="preserve">что составляет </w:t>
      </w:r>
      <w:r w:rsidR="00F11D6D">
        <w:rPr>
          <w:color w:val="000000"/>
          <w:sz w:val="28"/>
          <w:szCs w:val="28"/>
        </w:rPr>
        <w:t>101,2</w:t>
      </w:r>
      <w:r w:rsidR="00F11D6D" w:rsidRPr="00A8754E">
        <w:rPr>
          <w:color w:val="000000"/>
          <w:sz w:val="28"/>
          <w:szCs w:val="28"/>
        </w:rPr>
        <w:t xml:space="preserve"> процент</w:t>
      </w:r>
      <w:r w:rsidR="00F11D6D">
        <w:rPr>
          <w:color w:val="000000"/>
          <w:sz w:val="28"/>
          <w:szCs w:val="28"/>
        </w:rPr>
        <w:t>а</w:t>
      </w:r>
      <w:r w:rsidR="00F11D6D" w:rsidRPr="00A8754E">
        <w:rPr>
          <w:color w:val="000000"/>
          <w:sz w:val="28"/>
          <w:szCs w:val="28"/>
        </w:rPr>
        <w:t xml:space="preserve"> к уточненным плановым показателям на 2021 год</w:t>
      </w:r>
      <w:r w:rsidR="00F11D6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F11D6D">
        <w:rPr>
          <w:bCs/>
          <w:sz w:val="28"/>
          <w:szCs w:val="28"/>
        </w:rPr>
        <w:t>140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F11D6D">
        <w:rPr>
          <w:bCs/>
          <w:sz w:val="28"/>
          <w:szCs w:val="28"/>
        </w:rPr>
        <w:t>761</w:t>
      </w:r>
      <w:r w:rsidR="00A8754E">
        <w:rPr>
          <w:bCs/>
          <w:sz w:val="28"/>
          <w:szCs w:val="28"/>
        </w:rPr>
        <w:t xml:space="preserve"> тыс. рублей; на 2023 год- </w:t>
      </w:r>
      <w:r w:rsidR="00F11D6D">
        <w:rPr>
          <w:bCs/>
          <w:sz w:val="28"/>
          <w:szCs w:val="28"/>
        </w:rPr>
        <w:t>910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2024 год - </w:t>
      </w:r>
      <w:r w:rsidR="00F11D6D">
        <w:rPr>
          <w:bCs/>
          <w:sz w:val="28"/>
          <w:szCs w:val="28"/>
        </w:rPr>
        <w:t>919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Default="008921D3" w:rsidP="00386144">
      <w:pPr>
        <w:ind w:firstLine="600"/>
        <w:jc w:val="both"/>
        <w:rPr>
          <w:b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386144">
      <w:pPr>
        <w:ind w:firstLine="708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2022 год и на плановый период 2023 и 2024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F11D6D">
        <w:rPr>
          <w:sz w:val="28"/>
          <w:szCs w:val="28"/>
        </w:rPr>
        <w:t>152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>венности</w:t>
      </w:r>
      <w:r w:rsidR="00D571B8">
        <w:rPr>
          <w:sz w:val="28"/>
          <w:szCs w:val="28"/>
        </w:rPr>
        <w:t xml:space="preserve"> сельских</w:t>
      </w:r>
      <w:r w:rsidRPr="002D79B8">
        <w:rPr>
          <w:sz w:val="28"/>
          <w:szCs w:val="28"/>
        </w:rPr>
        <w:t xml:space="preserve"> поселений</w:t>
      </w:r>
      <w:r w:rsidR="00D571B8">
        <w:rPr>
          <w:sz w:val="28"/>
          <w:szCs w:val="28"/>
        </w:rPr>
        <w:t xml:space="preserve">, </w:t>
      </w:r>
      <w:r w:rsidR="00F11D6D">
        <w:rPr>
          <w:sz w:val="28"/>
          <w:szCs w:val="28"/>
        </w:rPr>
        <w:t>32</w:t>
      </w:r>
      <w:r w:rsidR="00D571B8">
        <w:rPr>
          <w:sz w:val="28"/>
          <w:szCs w:val="28"/>
        </w:rPr>
        <w:t xml:space="preserve"> тыс. рублей</w:t>
      </w:r>
      <w:r w:rsidR="00FF2454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- д</w:t>
      </w:r>
      <w:r w:rsidR="00D571B8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D571B8">
        <w:rPr>
          <w:sz w:val="28"/>
          <w:szCs w:val="28"/>
        </w:rPr>
        <w:t xml:space="preserve"> и </w:t>
      </w:r>
      <w:r w:rsidR="00F11D6D">
        <w:rPr>
          <w:sz w:val="28"/>
          <w:szCs w:val="28"/>
        </w:rPr>
        <w:t xml:space="preserve">154 тыс. рублей </w:t>
      </w:r>
      <w:r w:rsidR="00D571B8">
        <w:rPr>
          <w:sz w:val="28"/>
          <w:szCs w:val="28"/>
        </w:rPr>
        <w:t>-</w:t>
      </w:r>
      <w:r w:rsidR="00D571B8" w:rsidRPr="00D571B8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доходы, поступающие в порядке возмещения расходов, связ</w:t>
      </w:r>
      <w:r w:rsidR="00F11D6D">
        <w:rPr>
          <w:sz w:val="28"/>
          <w:szCs w:val="28"/>
        </w:rPr>
        <w:t>анных с эксплуатацией имущества, 119 тыс. рублей -</w:t>
      </w:r>
      <w:r w:rsidR="00F11D6D" w:rsidRPr="00F11D6D">
        <w:rPr>
          <w:sz w:val="28"/>
          <w:szCs w:val="28"/>
        </w:rPr>
        <w:t xml:space="preserve"> </w:t>
      </w:r>
      <w:r w:rsidR="00F11D6D">
        <w:rPr>
          <w:sz w:val="28"/>
          <w:szCs w:val="28"/>
        </w:rPr>
        <w:t>доходы от сдачи в аренду имущества, находящегося в оперативном управлении  органов управления сельских поселений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A8754E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7659B9">
        <w:rPr>
          <w:sz w:val="28"/>
          <w:szCs w:val="28"/>
        </w:rPr>
        <w:t>72</w:t>
      </w:r>
      <w:r w:rsidR="0003181A">
        <w:rPr>
          <w:sz w:val="28"/>
          <w:szCs w:val="28"/>
        </w:rPr>
        <w:t>8,5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</w:t>
      </w:r>
      <w:r w:rsidR="00D57229">
        <w:rPr>
          <w:color w:val="000000"/>
          <w:sz w:val="28"/>
          <w:szCs w:val="28"/>
        </w:rPr>
        <w:t>на</w:t>
      </w:r>
      <w:r w:rsidR="00A8754E" w:rsidRPr="00A8754E">
        <w:rPr>
          <w:color w:val="000000"/>
          <w:sz w:val="28"/>
          <w:szCs w:val="28"/>
        </w:rPr>
        <w:t xml:space="preserve"> </w:t>
      </w:r>
      <w:r w:rsidR="007659B9">
        <w:rPr>
          <w:color w:val="000000"/>
          <w:sz w:val="28"/>
          <w:szCs w:val="28"/>
        </w:rPr>
        <w:t>387</w:t>
      </w:r>
      <w:r w:rsidR="0003181A">
        <w:rPr>
          <w:color w:val="000000"/>
          <w:sz w:val="28"/>
          <w:szCs w:val="28"/>
        </w:rPr>
        <w:t>,3</w:t>
      </w:r>
      <w:r w:rsidR="00D57229">
        <w:rPr>
          <w:color w:val="000000"/>
          <w:sz w:val="28"/>
          <w:szCs w:val="28"/>
        </w:rPr>
        <w:t xml:space="preserve"> тыс. рублей меньше уточненных</w:t>
      </w:r>
      <w:r w:rsidR="00A8754E" w:rsidRPr="00A8754E">
        <w:rPr>
          <w:color w:val="000000"/>
          <w:sz w:val="28"/>
          <w:szCs w:val="28"/>
        </w:rPr>
        <w:t xml:space="preserve"> плановы</w:t>
      </w:r>
      <w:r w:rsidR="00D57229">
        <w:rPr>
          <w:color w:val="000000"/>
          <w:sz w:val="28"/>
          <w:szCs w:val="28"/>
        </w:rPr>
        <w:t>х</w:t>
      </w:r>
      <w:r w:rsidR="00A8754E" w:rsidRPr="00A8754E">
        <w:rPr>
          <w:color w:val="000000"/>
          <w:sz w:val="28"/>
          <w:szCs w:val="28"/>
        </w:rPr>
        <w:t xml:space="preserve"> показател</w:t>
      </w:r>
      <w:r w:rsidR="00D57229">
        <w:rPr>
          <w:color w:val="000000"/>
          <w:sz w:val="28"/>
          <w:szCs w:val="28"/>
        </w:rPr>
        <w:t>ей</w:t>
      </w:r>
      <w:r w:rsidR="00A8754E" w:rsidRPr="00A8754E">
        <w:rPr>
          <w:color w:val="000000"/>
          <w:sz w:val="28"/>
          <w:szCs w:val="28"/>
        </w:rPr>
        <w:t xml:space="preserve"> на 2021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03181A">
        <w:rPr>
          <w:sz w:val="28"/>
          <w:szCs w:val="28"/>
        </w:rPr>
        <w:t>268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03181A">
        <w:rPr>
          <w:sz w:val="28"/>
          <w:szCs w:val="28"/>
        </w:rPr>
        <w:t>286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7659B9">
        <w:rPr>
          <w:sz w:val="28"/>
          <w:szCs w:val="28"/>
        </w:rPr>
        <w:t>17</w:t>
      </w:r>
      <w:r w:rsidR="0003181A">
        <w:rPr>
          <w:sz w:val="28"/>
          <w:szCs w:val="28"/>
        </w:rPr>
        <w:t>4,5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2023-2024 года составляет </w:t>
      </w:r>
      <w:r w:rsidR="0003181A">
        <w:rPr>
          <w:color w:val="000000"/>
          <w:sz w:val="28"/>
          <w:szCs w:val="28"/>
        </w:rPr>
        <w:t>470,3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03181A">
        <w:rPr>
          <w:color w:val="000000"/>
          <w:sz w:val="28"/>
          <w:szCs w:val="28"/>
        </w:rPr>
        <w:t>465,3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6E1CB4">
        <w:rPr>
          <w:b/>
          <w:sz w:val="28"/>
          <w:szCs w:val="28"/>
        </w:rPr>
        <w:t>Гоноховского</w:t>
      </w:r>
      <w:r w:rsidRPr="009F5451">
        <w:rPr>
          <w:b/>
          <w:sz w:val="28"/>
          <w:szCs w:val="28"/>
        </w:rPr>
        <w:t xml:space="preserve">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A0AFE">
        <w:rPr>
          <w:sz w:val="28"/>
          <w:szCs w:val="28"/>
        </w:rPr>
        <w:t>2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6E3491">
        <w:rPr>
          <w:sz w:val="28"/>
          <w:szCs w:val="28"/>
        </w:rPr>
        <w:t>5</w:t>
      </w:r>
      <w:r w:rsidR="0003181A">
        <w:rPr>
          <w:sz w:val="28"/>
          <w:szCs w:val="28"/>
        </w:rPr>
        <w:t>48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2023 год </w:t>
      </w:r>
      <w:r w:rsidR="0003181A">
        <w:rPr>
          <w:sz w:val="28"/>
          <w:szCs w:val="28"/>
        </w:rPr>
        <w:t>268,7</w:t>
      </w:r>
      <w:r w:rsidR="006A0AFE">
        <w:rPr>
          <w:sz w:val="28"/>
          <w:szCs w:val="28"/>
        </w:rPr>
        <w:t xml:space="preserve"> тыс. рублей, на 2024 год </w:t>
      </w:r>
      <w:r w:rsidR="0003181A">
        <w:rPr>
          <w:sz w:val="28"/>
          <w:szCs w:val="28"/>
        </w:rPr>
        <w:t>257,7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FF2454">
        <w:rPr>
          <w:sz w:val="28"/>
          <w:szCs w:val="28"/>
        </w:rPr>
        <w:t>Гоноховского</w:t>
      </w:r>
      <w:r w:rsidR="00441B88"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утвержденного общего годового объема доходов местного бюджета без учета утвержденного объема безвозмездных </w:t>
      </w:r>
      <w:r w:rsidR="007A1BD6" w:rsidRPr="00D57229">
        <w:rPr>
          <w:sz w:val="28"/>
          <w:szCs w:val="28"/>
        </w:rPr>
        <w:t>поступлений</w:t>
      </w:r>
      <w:r w:rsidR="006A0AFE" w:rsidRPr="00D57229">
        <w:rPr>
          <w:sz w:val="28"/>
          <w:szCs w:val="28"/>
        </w:rPr>
        <w:t xml:space="preserve"> и на остаток средств </w:t>
      </w:r>
      <w:r w:rsidR="009A13C6" w:rsidRPr="00D57229">
        <w:rPr>
          <w:sz w:val="28"/>
          <w:szCs w:val="28"/>
        </w:rPr>
        <w:t xml:space="preserve">на счетах по учету средств местного бюджета </w:t>
      </w:r>
      <w:r w:rsidR="006A0AFE" w:rsidRPr="00D57229">
        <w:rPr>
          <w:sz w:val="28"/>
          <w:szCs w:val="28"/>
        </w:rPr>
        <w:t>на начало года.</w:t>
      </w:r>
      <w:r w:rsidR="006A0AFE">
        <w:rPr>
          <w:color w:val="FF0000"/>
          <w:sz w:val="28"/>
          <w:szCs w:val="28"/>
        </w:rPr>
        <w:t xml:space="preserve"> 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6E1CB4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6E1CB4">
              <w:rPr>
                <w:b/>
                <w:bCs/>
                <w:sz w:val="28"/>
                <w:szCs w:val="28"/>
              </w:rPr>
              <w:t>Гоноховского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6A0AFE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с принципами бюджетного законодательства </w:t>
            </w:r>
            <w:r w:rsidRPr="009F5451">
              <w:rPr>
                <w:sz w:val="28"/>
                <w:szCs w:val="28"/>
              </w:rPr>
              <w:lastRenderedPageBreak/>
              <w:t>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r w:rsidR="00FF2454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6E3491">
              <w:rPr>
                <w:sz w:val="28"/>
                <w:szCs w:val="28"/>
              </w:rPr>
              <w:t>27</w:t>
            </w:r>
            <w:r w:rsidR="004328C5">
              <w:rPr>
                <w:sz w:val="28"/>
                <w:szCs w:val="28"/>
              </w:rPr>
              <w:t>8</w:t>
            </w:r>
            <w:r w:rsidR="0003181A">
              <w:rPr>
                <w:sz w:val="28"/>
                <w:szCs w:val="28"/>
              </w:rPr>
              <w:t>4,5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на 2023-2024 год в сумме </w:t>
            </w:r>
            <w:r w:rsidR="0003181A">
              <w:rPr>
                <w:sz w:val="28"/>
                <w:szCs w:val="28"/>
              </w:rPr>
              <w:t>2263,0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03181A">
              <w:rPr>
                <w:sz w:val="28"/>
                <w:szCs w:val="28"/>
              </w:rPr>
              <w:t>2263,0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DC3E34">
              <w:rPr>
                <w:sz w:val="28"/>
                <w:szCs w:val="28"/>
              </w:rPr>
              <w:t xml:space="preserve"> 202</w:t>
            </w:r>
            <w:r w:rsidR="00CF45CD">
              <w:rPr>
                <w:sz w:val="28"/>
                <w:szCs w:val="28"/>
              </w:rPr>
              <w:t>1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D57229">
              <w:rPr>
                <w:sz w:val="28"/>
                <w:szCs w:val="28"/>
              </w:rPr>
              <w:t xml:space="preserve">составляют </w:t>
            </w:r>
            <w:r w:rsidR="00145322">
              <w:rPr>
                <w:sz w:val="28"/>
                <w:szCs w:val="28"/>
              </w:rPr>
              <w:t>102,1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84710E">
        <w:trPr>
          <w:trHeight w:val="426"/>
        </w:trPr>
        <w:tc>
          <w:tcPr>
            <w:tcW w:w="9639" w:type="dxa"/>
            <w:vAlign w:val="center"/>
          </w:tcPr>
          <w:p w:rsidR="0084710E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Расходы по денежному содержанию органов управления пре</w:t>
            </w:r>
            <w:r w:rsidR="0003181A">
              <w:rPr>
                <w:sz w:val="28"/>
                <w:szCs w:val="28"/>
              </w:rPr>
              <w:t>дусматриваются с учетом Решения Гоноховского</w:t>
            </w:r>
            <w:r w:rsidRPr="009F5451">
              <w:rPr>
                <w:sz w:val="28"/>
                <w:szCs w:val="28"/>
              </w:rPr>
              <w:t xml:space="preserve"> сельского Совета депутатов от </w:t>
            </w:r>
            <w:r w:rsidR="0003181A" w:rsidRPr="00FF2454">
              <w:rPr>
                <w:sz w:val="28"/>
                <w:szCs w:val="28"/>
              </w:rPr>
              <w:t>15.07.2016 № 16</w:t>
            </w:r>
            <w:r w:rsidR="0003181A" w:rsidRPr="00916AA6">
              <w:rPr>
                <w:color w:val="000000"/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 xml:space="preserve">пальной службы в Администрации </w:t>
            </w:r>
            <w:r w:rsidR="0003181A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</w:t>
            </w:r>
            <w:r w:rsidR="005063B5" w:rsidRPr="00F768CB">
              <w:rPr>
                <w:sz w:val="28"/>
                <w:szCs w:val="28"/>
              </w:rPr>
              <w:t xml:space="preserve">Сумма прогнозируется </w:t>
            </w:r>
            <w:r w:rsidR="0084710E">
              <w:rPr>
                <w:sz w:val="28"/>
                <w:szCs w:val="28"/>
              </w:rPr>
              <w:t>на 2022 год</w:t>
            </w:r>
            <w:r w:rsidR="004E69BD" w:rsidRPr="00F768CB">
              <w:rPr>
                <w:sz w:val="28"/>
                <w:szCs w:val="28"/>
              </w:rPr>
              <w:t xml:space="preserve"> в сумме </w:t>
            </w:r>
            <w:r w:rsidR="0003181A">
              <w:rPr>
                <w:sz w:val="28"/>
                <w:szCs w:val="28"/>
              </w:rPr>
              <w:t>1</w:t>
            </w:r>
            <w:r w:rsidR="009D1200">
              <w:rPr>
                <w:sz w:val="28"/>
                <w:szCs w:val="28"/>
              </w:rPr>
              <w:t>0</w:t>
            </w:r>
            <w:r w:rsidR="0003181A">
              <w:rPr>
                <w:sz w:val="28"/>
                <w:szCs w:val="28"/>
              </w:rPr>
              <w:t>98,3</w:t>
            </w:r>
            <w:r w:rsidR="00CB709A" w:rsidRPr="00F768CB">
              <w:rPr>
                <w:sz w:val="28"/>
                <w:szCs w:val="28"/>
              </w:rPr>
              <w:t xml:space="preserve"> тыс. рублей</w:t>
            </w:r>
            <w:r w:rsidR="0084710E">
              <w:rPr>
                <w:sz w:val="28"/>
                <w:szCs w:val="28"/>
              </w:rPr>
              <w:t>, на 2023-2024 года 1099,3 тыс. рублей.</w:t>
            </w:r>
          </w:p>
          <w:p w:rsidR="00CF45CD" w:rsidRPr="00CF45CD" w:rsidRDefault="00F768CB" w:rsidP="0084710E">
            <w:pPr>
              <w:jc w:val="both"/>
              <w:rPr>
                <w:color w:val="FF0000"/>
                <w:sz w:val="28"/>
                <w:szCs w:val="28"/>
              </w:rPr>
            </w:pPr>
            <w:r w:rsidRPr="00F768CB">
              <w:rPr>
                <w:sz w:val="28"/>
                <w:szCs w:val="28"/>
              </w:rPr>
              <w:t>Расходы на проведение выборов на 2022 год 100 тыс. рублей.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2022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145322">
              <w:rPr>
                <w:sz w:val="28"/>
                <w:szCs w:val="28"/>
              </w:rPr>
              <w:t>10</w:t>
            </w:r>
            <w:r w:rsidR="00EA22A0">
              <w:rPr>
                <w:sz w:val="28"/>
                <w:szCs w:val="28"/>
              </w:rPr>
              <w:t>4</w:t>
            </w:r>
            <w:r w:rsidR="0003181A">
              <w:rPr>
                <w:sz w:val="28"/>
                <w:szCs w:val="28"/>
              </w:rPr>
              <w:t>6,5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2023 год -</w:t>
            </w:r>
            <w:r w:rsidR="0084710E">
              <w:rPr>
                <w:sz w:val="28"/>
                <w:szCs w:val="28"/>
              </w:rPr>
              <w:t>754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CB709A">
              <w:rPr>
                <w:sz w:val="28"/>
                <w:szCs w:val="28"/>
              </w:rPr>
              <w:t>, на 2022 год -</w:t>
            </w:r>
            <w:r w:rsidR="0084710E">
              <w:rPr>
                <w:sz w:val="28"/>
                <w:szCs w:val="28"/>
              </w:rPr>
              <w:t>754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на функционирование  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3931C0">
              <w:rPr>
                <w:sz w:val="28"/>
                <w:szCs w:val="28"/>
              </w:rPr>
              <w:t>,</w:t>
            </w:r>
            <w:r w:rsidR="00C75B06" w:rsidRPr="009F5451">
              <w:rPr>
                <w:sz w:val="28"/>
                <w:szCs w:val="28"/>
              </w:rPr>
              <w:t xml:space="preserve"> </w:t>
            </w:r>
            <w:r w:rsidR="003931C0">
              <w:rPr>
                <w:sz w:val="28"/>
                <w:szCs w:val="28"/>
              </w:rPr>
              <w:t>со финансирование участие в программе ППМИ</w:t>
            </w:r>
            <w:r w:rsidR="003931C0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>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6E1CB4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4E69BD">
              <w:rPr>
                <w:sz w:val="28"/>
                <w:szCs w:val="28"/>
              </w:rPr>
              <w:t xml:space="preserve">на 2022-2024 года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>айных ситуаций</w:t>
            </w:r>
            <w:r w:rsidR="00FF2454">
              <w:rPr>
                <w:sz w:val="28"/>
                <w:szCs w:val="28"/>
              </w:rPr>
              <w:t>,</w:t>
            </w:r>
            <w:r w:rsidR="009F5451">
              <w:rPr>
                <w:sz w:val="28"/>
                <w:szCs w:val="28"/>
              </w:rPr>
              <w:t xml:space="preserve">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03181A">
              <w:rPr>
                <w:sz w:val="28"/>
                <w:szCs w:val="28"/>
              </w:rPr>
              <w:t>20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6E1CB4">
              <w:rPr>
                <w:sz w:val="28"/>
                <w:szCs w:val="28"/>
              </w:rPr>
              <w:t>.</w:t>
            </w:r>
          </w:p>
        </w:tc>
      </w:tr>
      <w:tr w:rsidR="00441B88" w:rsidRPr="009A7FD2" w:rsidTr="0084710E">
        <w:trPr>
          <w:trHeight w:val="1564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lastRenderedPageBreak/>
              <w:t>Раздел «Национальная экономика»</w:t>
            </w:r>
          </w:p>
          <w:p w:rsidR="00441B88" w:rsidRDefault="00441B88" w:rsidP="008C06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2022-2024 года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03181A">
              <w:rPr>
                <w:sz w:val="28"/>
                <w:szCs w:val="28"/>
              </w:rPr>
              <w:t>1</w:t>
            </w:r>
            <w:r w:rsidR="004328C5">
              <w:rPr>
                <w:sz w:val="28"/>
                <w:szCs w:val="28"/>
              </w:rPr>
              <w:t>7</w:t>
            </w:r>
            <w:r w:rsidR="0003181A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тыс. рублей. </w:t>
            </w:r>
          </w:p>
          <w:p w:rsidR="0003181A" w:rsidRPr="009F5451" w:rsidRDefault="0003181A" w:rsidP="008C06F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8223CA" w:rsidRDefault="00441B88" w:rsidP="008471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 xml:space="preserve">в 2022 году </w:t>
            </w:r>
            <w:r w:rsidR="008C06F1">
              <w:rPr>
                <w:sz w:val="28"/>
                <w:szCs w:val="28"/>
              </w:rPr>
              <w:t>предусмотрены мероприятия</w:t>
            </w:r>
            <w:r w:rsidR="00CB709A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03181A">
              <w:rPr>
                <w:sz w:val="28"/>
                <w:szCs w:val="28"/>
              </w:rPr>
              <w:t>1</w:t>
            </w:r>
            <w:r w:rsidR="00EA22A0">
              <w:rPr>
                <w:sz w:val="28"/>
                <w:szCs w:val="28"/>
              </w:rPr>
              <w:t>4</w:t>
            </w:r>
            <w:r w:rsidR="0003181A">
              <w:rPr>
                <w:sz w:val="28"/>
                <w:szCs w:val="28"/>
              </w:rPr>
              <w:t>3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3931C0">
              <w:rPr>
                <w:sz w:val="28"/>
                <w:szCs w:val="28"/>
              </w:rPr>
              <w:t xml:space="preserve"> и со финансирование участие в программах ППМИ. </w:t>
            </w:r>
            <w:r w:rsidR="008C06F1">
              <w:rPr>
                <w:sz w:val="28"/>
                <w:szCs w:val="28"/>
              </w:rPr>
              <w:t>Сумма на 2023-2024 годов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03181A">
              <w:rPr>
                <w:color w:val="000000"/>
                <w:sz w:val="28"/>
                <w:szCs w:val="28"/>
              </w:rPr>
              <w:t>83,5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</w:t>
            </w:r>
            <w:r w:rsidR="008C06F1">
              <w:rPr>
                <w:color w:val="000000"/>
                <w:sz w:val="28"/>
                <w:szCs w:val="28"/>
              </w:rPr>
              <w:t>.</w:t>
            </w:r>
          </w:p>
          <w:p w:rsidR="0084710E" w:rsidRPr="009F5451" w:rsidRDefault="0084710E" w:rsidP="0084710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</w:t>
            </w:r>
            <w:r w:rsidR="0003181A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Дома культуры </w:t>
            </w:r>
            <w:r w:rsidR="004E69BD" w:rsidRPr="00A8754E">
              <w:rPr>
                <w:bCs/>
                <w:sz w:val="28"/>
                <w:szCs w:val="28"/>
              </w:rPr>
              <w:t>на 2022 год и на плановый период 2023 и 2024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6E1CB4">
              <w:rPr>
                <w:sz w:val="28"/>
                <w:szCs w:val="28"/>
              </w:rPr>
              <w:t>180,3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FF2454">
              <w:rPr>
                <w:sz w:val="28"/>
                <w:szCs w:val="28"/>
              </w:rPr>
              <w:t>статьей 3</w:t>
            </w:r>
            <w:r w:rsidR="005F0F72" w:rsidRPr="00FF2454">
              <w:rPr>
                <w:sz w:val="28"/>
                <w:szCs w:val="28"/>
              </w:rPr>
              <w:t>7</w:t>
            </w:r>
            <w:r w:rsidR="00A068AC" w:rsidRPr="006E1CB4">
              <w:rPr>
                <w:color w:val="FF0000"/>
                <w:sz w:val="28"/>
                <w:szCs w:val="28"/>
              </w:rPr>
              <w:t xml:space="preserve"> </w:t>
            </w:r>
            <w:r w:rsidR="00A068AC" w:rsidRPr="009F5451">
              <w:rPr>
                <w:sz w:val="28"/>
                <w:szCs w:val="28"/>
              </w:rPr>
              <w:t xml:space="preserve">Устава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="00A068AC" w:rsidRPr="009F545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6E1CB4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6E1CB4">
              <w:rPr>
                <w:sz w:val="28"/>
                <w:szCs w:val="28"/>
              </w:rPr>
              <w:t>Гоноховского</w:t>
            </w:r>
            <w:r w:rsidR="004E349F" w:rsidRPr="009F5451">
              <w:rPr>
                <w:sz w:val="28"/>
                <w:szCs w:val="28"/>
              </w:rPr>
              <w:t xml:space="preserve">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6E1CB4" w:rsidRPr="00727EFD">
              <w:rPr>
                <w:sz w:val="28"/>
                <w:szCs w:val="28"/>
              </w:rPr>
              <w:t xml:space="preserve">от 27.09.2011 № 13 </w:t>
            </w:r>
            <w:r w:rsidR="00B012C4" w:rsidRPr="00727EFD">
              <w:rPr>
                <w:sz w:val="28"/>
                <w:szCs w:val="28"/>
              </w:rPr>
              <w:t>«Об утверждении Положения о порядке назначения,  индексации</w:t>
            </w:r>
            <w:r w:rsidR="00B012C4" w:rsidRPr="00EE4038">
              <w:rPr>
                <w:sz w:val="28"/>
                <w:szCs w:val="28"/>
              </w:rPr>
              <w:t xml:space="preserve"> и выплаты </w:t>
            </w:r>
            <w:r w:rsidR="00B012C4" w:rsidRPr="009F5451">
              <w:rPr>
                <w:sz w:val="28"/>
                <w:szCs w:val="28"/>
              </w:rPr>
              <w:t xml:space="preserve">пенсии за выслугу лет лицам, замещавшим должности муниципальной службы </w:t>
            </w:r>
            <w:r w:rsidR="006E1CB4">
              <w:rPr>
                <w:sz w:val="28"/>
                <w:szCs w:val="28"/>
              </w:rPr>
              <w:t>Гоноховского</w:t>
            </w:r>
            <w:r w:rsidR="00B012C4" w:rsidRPr="009F5451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="00B012C4" w:rsidRPr="009F5451">
              <w:rPr>
                <w:sz w:val="28"/>
                <w:szCs w:val="28"/>
              </w:rPr>
              <w:t xml:space="preserve">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</w:t>
            </w:r>
            <w:r w:rsidRPr="00727EFD">
              <w:rPr>
                <w:sz w:val="28"/>
                <w:szCs w:val="28"/>
              </w:rPr>
              <w:t xml:space="preserve">статьи </w:t>
            </w:r>
            <w:r w:rsidR="006E1CB4" w:rsidRPr="00727EFD">
              <w:rPr>
                <w:sz w:val="28"/>
                <w:szCs w:val="28"/>
              </w:rPr>
              <w:t>50</w:t>
            </w:r>
            <w:r w:rsidRPr="00727EFD">
              <w:rPr>
                <w:sz w:val="28"/>
                <w:szCs w:val="28"/>
              </w:rPr>
              <w:t xml:space="preserve"> Устава</w:t>
            </w:r>
            <w:r w:rsidRPr="009F5451">
              <w:rPr>
                <w:sz w:val="28"/>
                <w:szCs w:val="28"/>
              </w:rPr>
              <w:t xml:space="preserve">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Pr="009F5451">
              <w:rPr>
                <w:sz w:val="28"/>
                <w:szCs w:val="28"/>
              </w:rPr>
              <w:t xml:space="preserve">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в сумме </w:t>
            </w:r>
            <w:r w:rsidR="006E1CB4">
              <w:rPr>
                <w:sz w:val="28"/>
                <w:szCs w:val="28"/>
              </w:rPr>
              <w:t>12,5</w:t>
            </w:r>
            <w:r w:rsidR="008C06F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 на 2022-2024 года.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145322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8C06F1">
              <w:rPr>
                <w:sz w:val="28"/>
                <w:szCs w:val="28"/>
              </w:rPr>
              <w:t xml:space="preserve">    </w:t>
            </w:r>
            <w:r w:rsidR="006E1CB4">
              <w:rPr>
                <w:sz w:val="28"/>
                <w:szCs w:val="28"/>
              </w:rPr>
              <w:t xml:space="preserve">По подразделу «Физическая культура» Расходные обязательства в сфере физической культуры и спорта определяются  решением  </w:t>
            </w:r>
            <w:r w:rsidR="006E1CB4" w:rsidRPr="003B07F0">
              <w:rPr>
                <w:sz w:val="28"/>
                <w:szCs w:val="28"/>
              </w:rPr>
              <w:t xml:space="preserve">Гоноховского   сельского   Совета   </w:t>
            </w:r>
            <w:r w:rsidR="006E1CB4" w:rsidRPr="00727EFD">
              <w:rPr>
                <w:sz w:val="28"/>
                <w:szCs w:val="28"/>
              </w:rPr>
              <w:t>депутатов  от 20.03.2014 № 7</w:t>
            </w:r>
            <w:r w:rsidR="006E1CB4" w:rsidRPr="003B07F0">
              <w:rPr>
                <w:sz w:val="28"/>
                <w:szCs w:val="28"/>
              </w:rPr>
              <w:t xml:space="preserve"> расходы предусмотрены</w:t>
            </w:r>
            <w:r w:rsidR="006E1CB4">
              <w:rPr>
                <w:sz w:val="28"/>
                <w:szCs w:val="28"/>
              </w:rPr>
              <w:t xml:space="preserve"> в размере 5,0 тыс. рублей</w:t>
            </w:r>
            <w:r w:rsidR="00145322">
              <w:rPr>
                <w:sz w:val="28"/>
                <w:szCs w:val="28"/>
              </w:rPr>
              <w:t xml:space="preserve"> на 2022-2024 года.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Default="003211DE" w:rsidP="003211DE">
            <w:pPr>
              <w:jc w:val="both"/>
              <w:rPr>
                <w:sz w:val="28"/>
                <w:szCs w:val="28"/>
              </w:rPr>
            </w:pPr>
          </w:p>
          <w:p w:rsidR="00386144" w:rsidRPr="009F5451" w:rsidRDefault="00386144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="00154D2E">
        <w:rPr>
          <w:sz w:val="28"/>
          <w:szCs w:val="28"/>
        </w:rPr>
        <w:t>Гоноховского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2022 год и на плановый период 2023 и 2024 годов</w:t>
      </w:r>
      <w:r w:rsidR="00BE496E" w:rsidRPr="002D79B8">
        <w:rPr>
          <w:sz w:val="28"/>
          <w:szCs w:val="28"/>
        </w:rPr>
        <w:t xml:space="preserve">» от </w:t>
      </w:r>
      <w:r w:rsidR="0070799A">
        <w:rPr>
          <w:sz w:val="28"/>
          <w:szCs w:val="28"/>
        </w:rPr>
        <w:t>24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697499">
        <w:rPr>
          <w:sz w:val="28"/>
          <w:szCs w:val="28"/>
        </w:rPr>
        <w:t>1</w:t>
      </w:r>
      <w:r w:rsidR="002116CA" w:rsidRPr="002D79B8">
        <w:rPr>
          <w:sz w:val="28"/>
          <w:szCs w:val="28"/>
        </w:rPr>
        <w:t xml:space="preserve"> № </w:t>
      </w:r>
      <w:r w:rsidR="0070799A">
        <w:rPr>
          <w:sz w:val="28"/>
          <w:szCs w:val="28"/>
        </w:rPr>
        <w:t>28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 </w:t>
      </w:r>
      <w:r w:rsidR="00154D2E">
        <w:rPr>
          <w:b/>
          <w:sz w:val="28"/>
          <w:szCs w:val="28"/>
        </w:rPr>
        <w:t>Гоноховского</w:t>
      </w:r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1540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1083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8C06F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94066F" w:rsidRDefault="008C06F1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8C06F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66F" w:rsidRPr="009A7FD2" w:rsidTr="00EB52D2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EA22A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EA22A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EA22A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EA22A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Pr="0094066F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sz w:val="24"/>
                <w:szCs w:val="24"/>
              </w:rPr>
            </w:pPr>
          </w:p>
          <w:p w:rsidR="00EA22A0" w:rsidRPr="0094066F" w:rsidRDefault="00EA22A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EA22A0" w:rsidP="008C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EA22A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EA22A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EA22A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</w:tr>
      <w:tr w:rsidR="0094066F" w:rsidRPr="009A7FD2" w:rsidTr="00EB52D2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EA22A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EA22A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EA22A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</w:t>
            </w:r>
          </w:p>
        </w:tc>
      </w:tr>
    </w:tbl>
    <w:p w:rsidR="00154D2E" w:rsidRDefault="00154D2E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EA22A0" w:rsidRPr="009A7FD2" w:rsidTr="00032D1A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0" w:rsidRPr="00032822" w:rsidRDefault="00EA22A0" w:rsidP="00EA22A0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lastRenderedPageBreak/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0" w:rsidRPr="00032822" w:rsidRDefault="00EA22A0" w:rsidP="00EA22A0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EA22A0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EA22A0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</w:t>
            </w:r>
          </w:p>
        </w:tc>
      </w:tr>
      <w:tr w:rsidR="00EA22A0" w:rsidRPr="009A7FD2" w:rsidTr="00032D1A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032822" w:rsidRDefault="00EA22A0" w:rsidP="00EA22A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EA22A0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EA22A0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EA22A0" w:rsidP="00EA22A0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154D2E" w:rsidP="00EA22A0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303 1 11 05075 10 0000 120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EA22A0" w:rsidP="00EA22A0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</w:rPr>
              <w:t>Доходы от сдачи в аренду имущества, составляющую казну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A0" w:rsidRPr="00A5635B" w:rsidRDefault="00EA22A0" w:rsidP="00EA22A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A5635B" w:rsidRDefault="00EA22A0" w:rsidP="00EA22A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154D2E" w:rsidRDefault="00EA22A0" w:rsidP="00EA22A0">
            <w:pPr>
              <w:jc w:val="center"/>
              <w:rPr>
                <w:b/>
                <w:sz w:val="24"/>
                <w:szCs w:val="24"/>
              </w:rPr>
            </w:pPr>
            <w:r w:rsidRPr="00154D2E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154D2E" w:rsidRDefault="00EA22A0" w:rsidP="00EA22A0">
            <w:pPr>
              <w:jc w:val="center"/>
              <w:rPr>
                <w:b/>
                <w:sz w:val="24"/>
                <w:szCs w:val="24"/>
              </w:rPr>
            </w:pPr>
            <w:r w:rsidRPr="00154D2E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154D2E" w:rsidRDefault="00EA22A0" w:rsidP="00EA22A0">
            <w:pPr>
              <w:jc w:val="center"/>
              <w:rPr>
                <w:b/>
                <w:sz w:val="24"/>
                <w:szCs w:val="24"/>
              </w:rPr>
            </w:pPr>
            <w:r w:rsidRPr="00154D2E">
              <w:rPr>
                <w:b/>
                <w:sz w:val="24"/>
                <w:szCs w:val="24"/>
              </w:rPr>
              <w:t>154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A0" w:rsidRPr="00A5635B" w:rsidRDefault="00EA22A0" w:rsidP="00EA22A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A5635B" w:rsidRDefault="00EA22A0" w:rsidP="00EA22A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154D2E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154D2E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154D2E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465,3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D2E" w:rsidRPr="00EB62FE" w:rsidRDefault="00154D2E" w:rsidP="00154D2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EB62FE" w:rsidRDefault="00154D2E" w:rsidP="00154D2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4328C5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54D2E">
              <w:rPr>
                <w:sz w:val="24"/>
                <w:szCs w:val="24"/>
              </w:rPr>
              <w:t>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154D2E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D2E" w:rsidRDefault="00154D2E" w:rsidP="00154D2E">
            <w:pPr>
              <w:rPr>
                <w:b/>
                <w:bCs/>
                <w:sz w:val="24"/>
                <w:szCs w:val="24"/>
              </w:rPr>
            </w:pPr>
          </w:p>
          <w:p w:rsidR="00154D2E" w:rsidRPr="00032822" w:rsidRDefault="00154D2E" w:rsidP="00154D2E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4328C5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  <w:r w:rsidR="00154D2E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154D2E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154D2E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2005,3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3238D9" w:rsidRPr="002D79B8" w:rsidRDefault="003238D9" w:rsidP="005E73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r w:rsidR="00226EDB" w:rsidRPr="00226EDB">
              <w:rPr>
                <w:b/>
                <w:sz w:val="28"/>
                <w:szCs w:val="28"/>
              </w:rPr>
              <w:t>Гоноховского</w:t>
            </w:r>
            <w:r w:rsidRPr="002D79B8">
              <w:rPr>
                <w:b/>
                <w:bCs/>
                <w:sz w:val="28"/>
                <w:szCs w:val="28"/>
              </w:rPr>
              <w:t xml:space="preserve"> сельсовета за 20</w:t>
            </w:r>
            <w:r w:rsidR="00697499">
              <w:rPr>
                <w:b/>
                <w:bCs/>
                <w:sz w:val="28"/>
                <w:szCs w:val="28"/>
              </w:rPr>
              <w:t>21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C8624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C8624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B50B33">
              <w:rPr>
                <w:b/>
                <w:bCs/>
                <w:sz w:val="24"/>
                <w:szCs w:val="24"/>
              </w:rPr>
              <w:t>ем бюджета на 2021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50B33">
              <w:rPr>
                <w:b/>
                <w:bCs/>
                <w:sz w:val="24"/>
                <w:szCs w:val="24"/>
              </w:rPr>
              <w:t>жидаемая оценка за 2021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502378" w:rsidRPr="009A7FD2" w:rsidTr="00C8624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502378" w:rsidRPr="00B638D6" w:rsidRDefault="00502378" w:rsidP="0050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502378" w:rsidRPr="00B638D6" w:rsidRDefault="00502378" w:rsidP="005023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502378" w:rsidRPr="00B638D6" w:rsidRDefault="00017B65" w:rsidP="0050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502378" w:rsidRPr="00B638D6" w:rsidRDefault="00017B65" w:rsidP="0050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502378" w:rsidRPr="00B638D6" w:rsidRDefault="00502378" w:rsidP="0050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</w:t>
            </w:r>
            <w:r w:rsidRPr="00B638D6">
              <w:rPr>
                <w:b/>
                <w:bCs/>
                <w:sz w:val="24"/>
                <w:szCs w:val="24"/>
              </w:rPr>
              <w:t>т</w:t>
            </w:r>
            <w:r w:rsidRPr="00B638D6">
              <w:rPr>
                <w:b/>
                <w:bCs/>
                <w:sz w:val="24"/>
                <w:szCs w:val="24"/>
              </w:rPr>
              <w:t>ва, находящегося в государстве</w:t>
            </w:r>
            <w:r w:rsidRPr="00B638D6">
              <w:rPr>
                <w:b/>
                <w:bCs/>
                <w:sz w:val="24"/>
                <w:szCs w:val="24"/>
              </w:rPr>
              <w:t>н</w:t>
            </w:r>
            <w:r w:rsidRPr="00B638D6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</w:t>
            </w:r>
            <w:r w:rsidRPr="00B638D6">
              <w:rPr>
                <w:bCs/>
                <w:sz w:val="24"/>
                <w:szCs w:val="24"/>
              </w:rPr>
              <w:t>о</w:t>
            </w:r>
            <w:r w:rsidRPr="00B638D6">
              <w:rPr>
                <w:bCs/>
                <w:sz w:val="24"/>
                <w:szCs w:val="24"/>
              </w:rPr>
              <w:t>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1 11 05035 10  0000 120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A5635B" w:rsidRDefault="00017B65" w:rsidP="00017B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1 11 0507</w:t>
            </w:r>
            <w:r w:rsidRPr="00B638D6">
              <w:rPr>
                <w:bCs/>
                <w:sz w:val="24"/>
                <w:szCs w:val="24"/>
              </w:rPr>
              <w:t>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73F0"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502378">
        <w:trPr>
          <w:trHeight w:val="58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2378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2378">
              <w:rPr>
                <w:bCs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02378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502378">
              <w:rPr>
                <w:bCs/>
                <w:snapToGrid w:val="0"/>
                <w:sz w:val="24"/>
                <w:szCs w:val="24"/>
              </w:rPr>
              <w:t>сельских</w:t>
            </w:r>
            <w:r w:rsidRPr="00502378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502378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2378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17B65" w:rsidRPr="009A7FD2" w:rsidTr="003843C9">
        <w:trPr>
          <w:trHeight w:val="64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3843C9" w:rsidRDefault="00017B65" w:rsidP="00017B6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3843C9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3843C9" w:rsidRDefault="00017B65" w:rsidP="00017B65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3843C9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3843C9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3843C9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3843C9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17B65" w:rsidRPr="009A7FD2" w:rsidTr="001D1467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3843C9" w:rsidRDefault="00017B65" w:rsidP="00017B65">
            <w:pPr>
              <w:rPr>
                <w:sz w:val="24"/>
                <w:szCs w:val="24"/>
              </w:rPr>
            </w:pPr>
            <w:r w:rsidRPr="003843C9">
              <w:rPr>
                <w:sz w:val="24"/>
                <w:szCs w:val="24"/>
              </w:rPr>
              <w:t>1 14 02053 10 0000 410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3843C9" w:rsidRDefault="00017B65" w:rsidP="00017B65">
            <w:pPr>
              <w:jc w:val="both"/>
              <w:rPr>
                <w:bCs/>
                <w:sz w:val="24"/>
                <w:szCs w:val="24"/>
              </w:rPr>
            </w:pPr>
            <w:r w:rsidRPr="003843C9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3843C9">
              <w:rPr>
                <w:bCs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3843C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3843C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3843C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lastRenderedPageBreak/>
              <w:t xml:space="preserve"> 2 0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638D6">
              <w:rPr>
                <w:b/>
                <w:bCs/>
                <w:sz w:val="24"/>
                <w:szCs w:val="24"/>
              </w:rPr>
              <w:t xml:space="preserve"> 00000 00 0000 15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16</w:t>
            </w:r>
            <w:r w:rsidRPr="00B638D6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017B65" w:rsidRPr="00B638D6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ъем бюджета на 2021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017B6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D804B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D804B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D804B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D804B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D804B9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</w:t>
            </w:r>
            <w:r w:rsidRPr="004A12ED">
              <w:rPr>
                <w:sz w:val="24"/>
                <w:szCs w:val="24"/>
              </w:rPr>
              <w:t>т</w:t>
            </w:r>
            <w:r w:rsidRPr="004A12E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1D1467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both"/>
              <w:rPr>
                <w:b/>
                <w:bCs/>
                <w:sz w:val="24"/>
                <w:szCs w:val="24"/>
              </w:rPr>
            </w:pPr>
            <w:r w:rsidRPr="00017B65">
              <w:rPr>
                <w:b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B6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7B65" w:rsidRPr="009A7FD2" w:rsidTr="001D1467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both"/>
              <w:rPr>
                <w:sz w:val="24"/>
                <w:szCs w:val="24"/>
              </w:rPr>
            </w:pPr>
            <w:r w:rsidRPr="00017B6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center"/>
              <w:rPr>
                <w:sz w:val="24"/>
                <w:szCs w:val="24"/>
              </w:rPr>
            </w:pPr>
            <w:r w:rsidRPr="00017B6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17B65" w:rsidRPr="00017B65" w:rsidRDefault="00017B65" w:rsidP="000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017B65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17B65" w:rsidRPr="009A7FD2" w:rsidTr="00C8624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7B65" w:rsidRPr="004A12ED" w:rsidRDefault="00017B65" w:rsidP="00017B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r w:rsidR="00154D2E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2022 год и на плановый период 2023 и 2024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r w:rsidR="00154D2E">
        <w:rPr>
          <w:sz w:val="28"/>
          <w:szCs w:val="28"/>
        </w:rPr>
        <w:t>Гоноховског</w:t>
      </w:r>
      <w:r w:rsidR="000E0C45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2022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4E69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E69B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0E0C4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Pr="00226EDB">
        <w:rPr>
          <w:sz w:val="28"/>
          <w:szCs w:val="28"/>
        </w:rPr>
        <w:t xml:space="preserve">от </w:t>
      </w:r>
      <w:r w:rsidR="00226EDB" w:rsidRPr="00226EDB">
        <w:rPr>
          <w:sz w:val="28"/>
          <w:szCs w:val="28"/>
        </w:rPr>
        <w:t>21</w:t>
      </w:r>
      <w:r w:rsidRPr="00226EDB">
        <w:rPr>
          <w:sz w:val="28"/>
          <w:szCs w:val="28"/>
        </w:rPr>
        <w:t>.0</w:t>
      </w:r>
      <w:r w:rsidR="00226EDB" w:rsidRPr="00226EDB">
        <w:rPr>
          <w:sz w:val="28"/>
          <w:szCs w:val="28"/>
        </w:rPr>
        <w:t>7</w:t>
      </w:r>
      <w:r w:rsidRPr="00226EDB">
        <w:rPr>
          <w:sz w:val="28"/>
          <w:szCs w:val="28"/>
        </w:rPr>
        <w:t>.20</w:t>
      </w:r>
      <w:r w:rsidR="00226EDB" w:rsidRPr="00226EDB">
        <w:rPr>
          <w:sz w:val="28"/>
          <w:szCs w:val="28"/>
        </w:rPr>
        <w:t>20</w:t>
      </w:r>
      <w:r w:rsidRPr="00226EDB">
        <w:rPr>
          <w:sz w:val="28"/>
          <w:szCs w:val="28"/>
        </w:rPr>
        <w:t xml:space="preserve"> № </w:t>
      </w:r>
      <w:r w:rsidR="00226EDB" w:rsidRPr="00226EDB">
        <w:rPr>
          <w:sz w:val="28"/>
          <w:szCs w:val="28"/>
        </w:rPr>
        <w:t>474</w:t>
      </w:r>
      <w:r w:rsidRPr="00226EDB"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226EDB" w:rsidRPr="00226EDB">
        <w:rPr>
          <w:sz w:val="28"/>
          <w:szCs w:val="28"/>
        </w:rPr>
        <w:t>30</w:t>
      </w:r>
      <w:r w:rsidRPr="00226EDB">
        <w:rPr>
          <w:sz w:val="28"/>
          <w:szCs w:val="28"/>
        </w:rPr>
        <w:t xml:space="preserve"> года»,</w:t>
      </w:r>
      <w:r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распоряжения Правительства Российской Федерации от 31.01.2019 №117-р «Концепция повышения эффективности бюджетных расходов в 2019 – 2024 годах»,</w:t>
      </w:r>
      <w:r w:rsidR="00727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 w:rsidR="00154D2E" w:rsidRPr="00154D2E">
        <w:rPr>
          <w:rFonts w:ascii="Times New Roman" w:hAnsi="Times New Roman"/>
          <w:sz w:val="28"/>
          <w:szCs w:val="28"/>
        </w:rPr>
        <w:t>Гоноховского</w:t>
      </w:r>
      <w:r w:rsidRPr="00154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154D2E">
        <w:rPr>
          <w:rFonts w:ascii="Times New Roman" w:hAnsi="Times New Roman" w:cs="Times New Roman"/>
          <w:b/>
          <w:sz w:val="28"/>
          <w:szCs w:val="28"/>
        </w:rPr>
        <w:t>Гоноховского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154D2E">
        <w:rPr>
          <w:rFonts w:ascii="Times New Roman" w:hAnsi="Times New Roman" w:cs="Times New Roman"/>
          <w:sz w:val="28"/>
          <w:szCs w:val="28"/>
        </w:rPr>
        <w:t>Гоноховском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01.01.2022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A61715" w:rsidRPr="00A61715">
        <w:rPr>
          <w:sz w:val="28"/>
          <w:szCs w:val="28"/>
        </w:rPr>
        <w:t>3617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2022 год и на плановый период 2023 и 2024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r w:rsidR="00154D2E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</w:t>
      </w:r>
      <w:r>
        <w:rPr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 xml:space="preserve">с 01.01.2022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 xml:space="preserve">с санкционированием операций, связанных с оплатой денежных обязательств </w:t>
      </w:r>
      <w:r w:rsidR="00727EFD">
        <w:rPr>
          <w:sz w:val="28"/>
          <w:szCs w:val="28"/>
        </w:rPr>
        <w:t xml:space="preserve"> </w:t>
      </w:r>
      <w:r w:rsidRPr="00F760F1">
        <w:rPr>
          <w:sz w:val="28"/>
          <w:szCs w:val="28"/>
        </w:rPr>
        <w:t xml:space="preserve">получателей средств бюджета </w:t>
      </w:r>
      <w:r w:rsidR="00727EFD">
        <w:rPr>
          <w:sz w:val="28"/>
          <w:szCs w:val="28"/>
        </w:rPr>
        <w:t xml:space="preserve"> </w:t>
      </w:r>
      <w:r w:rsidRPr="00F760F1">
        <w:rPr>
          <w:sz w:val="28"/>
          <w:szCs w:val="28"/>
        </w:rPr>
        <w:t>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 w:rsidR="00154D2E">
        <w:rPr>
          <w:rFonts w:ascii="Times New Roman" w:hAnsi="Times New Roman"/>
          <w:b/>
          <w:sz w:val="28"/>
          <w:szCs w:val="28"/>
        </w:rPr>
        <w:t>Гоноховского</w:t>
      </w:r>
      <w:r w:rsidR="004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A61715" w:rsidRPr="00391911" w:rsidRDefault="00A61715" w:rsidP="00A6171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1C5057">
        <w:rPr>
          <w:color w:val="000000"/>
          <w:sz w:val="28"/>
          <w:szCs w:val="28"/>
        </w:rPr>
        <w:t xml:space="preserve">Основные направления налоговой политики </w:t>
      </w:r>
      <w:r>
        <w:rPr>
          <w:color w:val="000000"/>
          <w:sz w:val="28"/>
          <w:szCs w:val="28"/>
        </w:rPr>
        <w:t xml:space="preserve">на 2022 и на плановый период 2023 и 2024 годов </w:t>
      </w:r>
      <w:r w:rsidRPr="001C5057">
        <w:rPr>
          <w:color w:val="000000"/>
          <w:sz w:val="28"/>
          <w:szCs w:val="28"/>
        </w:rPr>
        <w:t xml:space="preserve">ориентированы на </w:t>
      </w:r>
      <w:r>
        <w:rPr>
          <w:color w:val="000000"/>
          <w:sz w:val="28"/>
          <w:szCs w:val="28"/>
        </w:rPr>
        <w:t>обеспечение</w:t>
      </w:r>
      <w:r w:rsidRPr="001C5057">
        <w:rPr>
          <w:color w:val="000000"/>
          <w:sz w:val="28"/>
          <w:szCs w:val="28"/>
        </w:rPr>
        <w:t xml:space="preserve"> стабильных налоговых условий, </w:t>
      </w:r>
      <w:r>
        <w:rPr>
          <w:color w:val="000000"/>
          <w:sz w:val="28"/>
          <w:szCs w:val="28"/>
        </w:rPr>
        <w:t xml:space="preserve">акцент сохранится </w:t>
      </w:r>
      <w:r w:rsidRPr="001C5057">
        <w:rPr>
          <w:sz w:val="28"/>
          <w:szCs w:val="28"/>
        </w:rPr>
        <w:t xml:space="preserve">на </w:t>
      </w:r>
      <w:r>
        <w:rPr>
          <w:sz w:val="28"/>
          <w:szCs w:val="28"/>
        </w:rPr>
        <w:t>повышении</w:t>
      </w:r>
      <w:r w:rsidRPr="001C505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стимулирующей функции </w:t>
      </w:r>
      <w:r w:rsidRPr="001C5057">
        <w:rPr>
          <w:sz w:val="28"/>
          <w:szCs w:val="28"/>
        </w:rPr>
        <w:t>налоговой системы</w:t>
      </w:r>
      <w:r>
        <w:rPr>
          <w:sz w:val="28"/>
          <w:szCs w:val="28"/>
        </w:rPr>
        <w:t xml:space="preserve"> и улучшению качества администрирования с сопутствующим облегчением административной нагрузки для налогоплательщиков.</w:t>
      </w:r>
    </w:p>
    <w:p w:rsidR="00A61715" w:rsidRPr="004B28FB" w:rsidRDefault="00A61715" w:rsidP="00A61715">
      <w:pPr>
        <w:ind w:firstLine="709"/>
        <w:jc w:val="both"/>
        <w:rPr>
          <w:i/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</w:t>
      </w:r>
      <w:r>
        <w:rPr>
          <w:sz w:val="28"/>
          <w:szCs w:val="28"/>
          <w:lang w:eastAsia="en-US"/>
        </w:rPr>
        <w:t>х</w:t>
      </w:r>
      <w:r w:rsidRPr="004B28FB">
        <w:rPr>
          <w:i/>
          <w:sz w:val="28"/>
          <w:szCs w:val="28"/>
          <w:lang w:eastAsia="en-US"/>
        </w:rPr>
        <w:t>.</w:t>
      </w:r>
    </w:p>
    <w:p w:rsidR="00A61715" w:rsidRPr="00E07621" w:rsidRDefault="00A61715" w:rsidP="00A61715">
      <w:pPr>
        <w:ind w:firstLine="709"/>
        <w:jc w:val="both"/>
        <w:rPr>
          <w:bCs/>
          <w:sz w:val="28"/>
          <w:szCs w:val="28"/>
          <w:lang w:eastAsia="en-US"/>
        </w:rPr>
      </w:pPr>
      <w:r w:rsidRPr="00E07621"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2022 года. Перечень физкультурно-спортивных организаций, индивидуальных предпринимателей, порядок его формирования и ведения утверждается</w:t>
      </w:r>
      <w:r w:rsidR="00727EFD">
        <w:rPr>
          <w:sz w:val="28"/>
          <w:szCs w:val="28"/>
        </w:rPr>
        <w:t xml:space="preserve"> </w:t>
      </w:r>
      <w:r w:rsidRPr="00CF42EF">
        <w:rPr>
          <w:sz w:val="28"/>
          <w:szCs w:val="28"/>
        </w:rPr>
        <w:t xml:space="preserve"> Правительством Российской Федерации;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 xml:space="preserve"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средств </w:t>
      </w:r>
      <w:r w:rsidR="00727EFD">
        <w:rPr>
          <w:sz w:val="28"/>
          <w:szCs w:val="28"/>
        </w:rPr>
        <w:t xml:space="preserve"> </w:t>
      </w:r>
      <w:r w:rsidRPr="00CF42EF">
        <w:rPr>
          <w:sz w:val="28"/>
          <w:szCs w:val="28"/>
        </w:rPr>
        <w:t>для выполнения трудовой функции;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A61715" w:rsidRPr="00AA7F64" w:rsidRDefault="00A61715" w:rsidP="00A61715">
      <w:pPr>
        <w:ind w:firstLine="709"/>
        <w:jc w:val="both"/>
        <w:rPr>
          <w:sz w:val="28"/>
          <w:szCs w:val="28"/>
        </w:rPr>
      </w:pPr>
      <w:r w:rsidRPr="00AA7F64">
        <w:rPr>
          <w:sz w:val="28"/>
          <w:szCs w:val="28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менее минимального предельного срока владения, в размере, не выше имущественных налоговых вычетов при продаже имущества (250 тыс. рублей либо 1 млн. рублей);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 xml:space="preserve">минимальный предельный срок владения жилым помещением, приобретенным налогоплательщиком по договору участия в долевом строительстве, исчисляется с момента полной оплаты первоначальной </w:t>
      </w:r>
      <w:r w:rsidRPr="00CF42EF">
        <w:rPr>
          <w:sz w:val="28"/>
          <w:szCs w:val="28"/>
        </w:rPr>
        <w:lastRenderedPageBreak/>
        <w:t>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По имущественным налогам: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с даты снятия с государственного учета и государственной регистрации прекращения прав;</w:t>
      </w:r>
    </w:p>
    <w:p w:rsidR="00A61715" w:rsidRPr="0086216F" w:rsidRDefault="00A61715" w:rsidP="00A6171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E07621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21</w:t>
      </w:r>
      <w:r w:rsidRPr="00E07621">
        <w:rPr>
          <w:sz w:val="28"/>
          <w:szCs w:val="28"/>
          <w:lang w:eastAsia="en-US"/>
        </w:rPr>
        <w:t xml:space="preserve"> году в целях расчета налога на имущество физических лиц </w:t>
      </w:r>
      <w:r>
        <w:rPr>
          <w:sz w:val="28"/>
          <w:szCs w:val="28"/>
          <w:lang w:eastAsia="en-US"/>
        </w:rPr>
        <w:t>за 2020 год впервые был</w:t>
      </w:r>
      <w:r w:rsidRPr="00E076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применен</w:t>
      </w:r>
      <w:r w:rsidRPr="00E07621">
        <w:rPr>
          <w:sz w:val="28"/>
          <w:szCs w:val="28"/>
          <w:lang w:eastAsia="en-US"/>
        </w:rPr>
        <w:t xml:space="preserve"> п</w:t>
      </w:r>
      <w:r w:rsidRPr="00E07621">
        <w:rPr>
          <w:bCs/>
          <w:sz w:val="28"/>
          <w:szCs w:val="28"/>
          <w:lang w:eastAsia="en-US"/>
        </w:rPr>
        <w:t xml:space="preserve">орядок определения налоговой базы исходя из </w:t>
      </w:r>
      <w:r w:rsidRPr="00E07621">
        <w:rPr>
          <w:sz w:val="28"/>
          <w:szCs w:val="28"/>
          <w:lang w:eastAsia="en-US"/>
        </w:rPr>
        <w:t>кадастровой</w:t>
      </w:r>
      <w:r w:rsidRPr="00E07621">
        <w:rPr>
          <w:bCs/>
          <w:sz w:val="28"/>
          <w:szCs w:val="28"/>
          <w:lang w:eastAsia="en-US"/>
        </w:rPr>
        <w:t xml:space="preserve"> стоимости объекта налогообложения</w:t>
      </w:r>
      <w:r w:rsidRPr="0086216F">
        <w:rPr>
          <w:bCs/>
          <w:sz w:val="28"/>
          <w:szCs w:val="28"/>
          <w:lang w:eastAsia="en-US"/>
        </w:rPr>
        <w:t xml:space="preserve">. </w:t>
      </w:r>
      <w:r w:rsidRPr="0086216F">
        <w:rPr>
          <w:sz w:val="28"/>
          <w:szCs w:val="28"/>
        </w:rPr>
        <w:t>НК РФ предусматривает постепенный переход на налогообложение по кадастровой стоимости путем применения коэффициентов: 0,2- в первый год</w:t>
      </w:r>
      <w:r>
        <w:rPr>
          <w:sz w:val="28"/>
          <w:szCs w:val="28"/>
        </w:rPr>
        <w:t xml:space="preserve"> (в 2021 году за 2020 год)</w:t>
      </w:r>
      <w:r w:rsidRPr="0086216F">
        <w:rPr>
          <w:sz w:val="28"/>
          <w:szCs w:val="28"/>
        </w:rPr>
        <w:t>, 0,4 – во второй год</w:t>
      </w:r>
      <w:r>
        <w:rPr>
          <w:sz w:val="28"/>
          <w:szCs w:val="28"/>
        </w:rPr>
        <w:t xml:space="preserve"> (в 2022 году за 2021 год)</w:t>
      </w:r>
      <w:r w:rsidRPr="0086216F">
        <w:rPr>
          <w:sz w:val="28"/>
          <w:szCs w:val="28"/>
        </w:rPr>
        <w:t>, 0,6 в третий год</w:t>
      </w:r>
      <w:r>
        <w:rPr>
          <w:sz w:val="28"/>
          <w:szCs w:val="28"/>
        </w:rPr>
        <w:t xml:space="preserve"> (в 2023 году за 2022 год)</w:t>
      </w:r>
      <w:r w:rsidRPr="0086216F">
        <w:rPr>
          <w:sz w:val="28"/>
          <w:szCs w:val="28"/>
        </w:rPr>
        <w:t>.</w:t>
      </w:r>
      <w:r w:rsidRPr="0086216F">
        <w:rPr>
          <w:sz w:val="28"/>
        </w:rPr>
        <w:t xml:space="preserve"> При этом</w:t>
      </w:r>
      <w:r>
        <w:rPr>
          <w:sz w:val="28"/>
        </w:rPr>
        <w:t>,</w:t>
      </w:r>
      <w:r w:rsidRPr="0086216F">
        <w:rPr>
          <w:sz w:val="28"/>
        </w:rPr>
        <w:t xml:space="preserve"> </w:t>
      </w:r>
      <w:r>
        <w:rPr>
          <w:sz w:val="28"/>
          <w:szCs w:val="28"/>
        </w:rPr>
        <w:t>начиная с</w:t>
      </w:r>
      <w:r w:rsidRPr="00B76616">
        <w:rPr>
          <w:sz w:val="28"/>
          <w:szCs w:val="28"/>
        </w:rPr>
        <w:t xml:space="preserve"> 3-го налогового периода</w:t>
      </w:r>
      <w:r>
        <w:rPr>
          <w:sz w:val="28"/>
          <w:szCs w:val="28"/>
        </w:rPr>
        <w:t>,</w:t>
      </w:r>
      <w:r w:rsidRPr="00B76616">
        <w:rPr>
          <w:sz w:val="28"/>
          <w:szCs w:val="28"/>
        </w:rPr>
        <w:t xml:space="preserve"> рост налоговой нагрузки ограничен 10% до момента налогообложения имущества в полном объеме</w:t>
      </w:r>
      <w:r>
        <w:rPr>
          <w:sz w:val="28"/>
          <w:szCs w:val="28"/>
        </w:rPr>
        <w:t>.</w:t>
      </w:r>
      <w:r>
        <w:t xml:space="preserve">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Кроме этого, при определении налоговой базы исходя из кадастровой стоимости объектов налогообложения предусмотрены следующие вычеты: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 – стоимость 20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комнаты, части квартиры - стоимость 10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в отношении жилого дома - стоимость 50 квадратных метров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Результаты оценки по земельным участкам будут применят</w:t>
      </w:r>
      <w:r w:rsidR="00727EFD">
        <w:rPr>
          <w:sz w:val="28"/>
          <w:szCs w:val="28"/>
        </w:rPr>
        <w:t>ь</w:t>
      </w:r>
      <w:r>
        <w:rPr>
          <w:sz w:val="28"/>
          <w:szCs w:val="28"/>
        </w:rPr>
        <w:t xml:space="preserve">ся с 01.01.2023 года. Соответственно, юридические лица будут платить налог от новой кадастровой стоимости уже в 2023 году (при оплате авансовых платежей), а физическим лицам налоговый орган исчислит платежи в 2024 году (за 2023 год). Также в </w:t>
      </w:r>
      <w:r>
        <w:rPr>
          <w:sz w:val="28"/>
          <w:szCs w:val="28"/>
        </w:rPr>
        <w:lastRenderedPageBreak/>
        <w:t>случае предоставления земельного участка в аренду без проведения торгов, арендная плата в 2023 году будет определяется на основании новых результатов кадастровой стоимости.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</w:t>
      </w:r>
      <w:r w:rsidR="00727EFD">
        <w:rPr>
          <w:sz w:val="28"/>
          <w:szCs w:val="28"/>
        </w:rPr>
        <w:t>ь</w:t>
      </w:r>
      <w:r>
        <w:rPr>
          <w:sz w:val="28"/>
          <w:szCs w:val="28"/>
        </w:rPr>
        <w:t>ся с 01.01.2024 года. Соответственно, физическим лицам налоговый орган исчислит платежи в 2025 году (за 2024 год).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r w:rsidR="00154D2E">
        <w:rPr>
          <w:sz w:val="28"/>
          <w:szCs w:val="28"/>
        </w:rPr>
        <w:t>Гоноховский</w:t>
      </w:r>
      <w:r>
        <w:rPr>
          <w:color w:val="FF0000"/>
          <w:sz w:val="28"/>
          <w:szCs w:val="28"/>
        </w:rPr>
        <w:t xml:space="preserve"> </w:t>
      </w:r>
      <w:r w:rsidRPr="0048008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Каменского района Алтайского края отсутствуют.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Гоноховский сельсовет Каменского района Алтайского края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145322" w:rsidRPr="00084C7D" w:rsidTr="0014532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Ед-ца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145322" w:rsidRPr="00084C7D" w:rsidTr="00145322">
        <w:trPr>
          <w:trHeight w:val="5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Ожид.</w:t>
            </w:r>
          </w:p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  <w:p w:rsidR="00145322" w:rsidRDefault="00145322">
            <w:pPr>
              <w:spacing w:line="256" w:lineRule="auto"/>
              <w:ind w:left="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145322" w:rsidRPr="00084C7D" w:rsidTr="00145322">
        <w:trPr>
          <w:trHeight w:val="5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145322" w:rsidRPr="00084C7D" w:rsidTr="00145322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45322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45322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Индикаторы развития экономического потенциала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безубыточных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15800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19000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трудоспособному населени</w:t>
            </w:r>
            <w:r>
              <w:rPr>
                <w:sz w:val="24"/>
                <w:szCs w:val="24"/>
                <w:lang w:eastAsia="en-US"/>
              </w:rPr>
              <w:lastRenderedPageBreak/>
              <w:t>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</w:t>
            </w:r>
          </w:p>
        </w:tc>
      </w:tr>
      <w:tr w:rsidR="00751A40" w:rsidRPr="00084C7D" w:rsidTr="00145322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3.Состояние местных бюджетов, земельных и имущественных отношений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1602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1608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3F384C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23,2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</w:t>
            </w: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94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891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959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Pr="00BF048A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477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751A40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4.Развитие инфраструктурного потенциала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751A40" w:rsidRPr="00084C7D" w:rsidTr="00145322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ind w:hanging="9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платных услуг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751A40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социальной инфраструктуры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751A40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Производство важнейших видов сельхозпродукции</w:t>
            </w:r>
          </w:p>
        </w:tc>
      </w:tr>
      <w:tr w:rsidR="00751A40" w:rsidRPr="00084C7D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751A40" w:rsidRPr="00084C7D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Подсолнечник ( в весе </w:t>
            </w:r>
            <w:r>
              <w:rPr>
                <w:sz w:val="24"/>
                <w:szCs w:val="24"/>
                <w:lang w:eastAsia="en-US"/>
              </w:rPr>
              <w:lastRenderedPageBreak/>
              <w:t>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51A40" w:rsidRPr="00084C7D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скота в живом весе на убой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Валовое производство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751A40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84C7D" w:rsidRDefault="00084C7D" w:rsidP="00084C7D">
      <w:pPr>
        <w:rPr>
          <w:color w:val="FF0000"/>
          <w:sz w:val="28"/>
          <w:szCs w:val="28"/>
        </w:rPr>
      </w:pP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Гоноховский сельсовет Каменского района Алтайского края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годы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Прогноз социально-экономического развития муниципального образования Гоноховский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2024 года.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2022-2024 годах;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084C7D" w:rsidRDefault="00084C7D" w:rsidP="00084C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</w:t>
      </w:r>
    </w:p>
    <w:p w:rsidR="00084C7D" w:rsidRDefault="00084C7D" w:rsidP="00084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сельхозпроизводителей, во</w:t>
      </w:r>
      <w:r w:rsidR="000D1A22">
        <w:rPr>
          <w:sz w:val="28"/>
          <w:szCs w:val="28"/>
        </w:rPr>
        <w:t>время был убран урожай зерновых</w:t>
      </w:r>
      <w:r>
        <w:rPr>
          <w:sz w:val="28"/>
          <w:szCs w:val="28"/>
        </w:rPr>
        <w:t xml:space="preserve"> и реализован. </w:t>
      </w:r>
    </w:p>
    <w:p w:rsidR="007D0870" w:rsidRDefault="00084C7D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7D0870" w:rsidRPr="00751753">
        <w:rPr>
          <w:sz w:val="28"/>
          <w:szCs w:val="28"/>
        </w:rPr>
        <w:t>Основным производителем сельхозпродукции на территории сельсовета является ИП К(Ф)Х Воронов Ю.Л. Основной вид деятельности предприятия выращивание крупнорогатого скота</w:t>
      </w:r>
      <w:r w:rsidR="000D1A22">
        <w:rPr>
          <w:sz w:val="28"/>
          <w:szCs w:val="28"/>
        </w:rPr>
        <w:t xml:space="preserve">, растениеводство. </w:t>
      </w:r>
      <w:r w:rsidR="007D0870" w:rsidRPr="00751753">
        <w:rPr>
          <w:sz w:val="28"/>
          <w:szCs w:val="28"/>
        </w:rPr>
        <w:t>Деятельность фермерского хозяйства позволяет сохранить рабочие места. Основной массив пашни обрабатывается предприятием ООО «Рыбинское», большинство которой засевается зерновыми культурами.</w:t>
      </w:r>
    </w:p>
    <w:p w:rsidR="000D1A22" w:rsidRDefault="000D1A22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Земли сельхозназначений, находящихся в собственности МО переданы в аренду ООО «Рыбинское», поступления средств от аренды в бюджет Администрации сельсовета составляет 108 тыс. рублей и Толстикову С.В сумма составляет 44 тыс. рублей.</w:t>
      </w:r>
    </w:p>
    <w:p w:rsidR="007D0870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В 2022 году прогнозируется поступление собственных доходов  1508 тыс. рублей, в 2023 году 1524тыс. рублей и в 2024 году 1540 тыс. рублей</w:t>
      </w:r>
    </w:p>
    <w:p w:rsidR="007D0870" w:rsidRPr="00751753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 w:rsidRPr="00751753">
        <w:rPr>
          <w:sz w:val="28"/>
          <w:szCs w:val="28"/>
        </w:rPr>
        <w:t xml:space="preserve">          Торговля представлена шестью магазинами индивидуальных предпринимателей в селах Гонохово, Обское, пос.</w:t>
      </w:r>
      <w:r w:rsidR="00DA7FC3">
        <w:rPr>
          <w:sz w:val="28"/>
          <w:szCs w:val="28"/>
        </w:rPr>
        <w:t xml:space="preserve"> </w:t>
      </w:r>
      <w:r w:rsidRPr="00751753">
        <w:rPr>
          <w:sz w:val="28"/>
          <w:szCs w:val="28"/>
        </w:rPr>
        <w:t>Мыски. Оборот розничной торгов</w:t>
      </w:r>
      <w:r w:rsidR="00DA7FC3">
        <w:rPr>
          <w:sz w:val="28"/>
          <w:szCs w:val="28"/>
        </w:rPr>
        <w:t>ли на душу населения составит 51</w:t>
      </w:r>
      <w:r w:rsidRPr="00751753">
        <w:rPr>
          <w:sz w:val="28"/>
          <w:szCs w:val="28"/>
        </w:rPr>
        <w:t>00 рублей.</w:t>
      </w:r>
    </w:p>
    <w:p w:rsidR="007D0870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социальной сфере будут продолжать работу муниципальные учреждения культуры и спортивные секции.   </w:t>
      </w:r>
    </w:p>
    <w:p w:rsidR="00084C7D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C7D">
        <w:rPr>
          <w:sz w:val="28"/>
          <w:szCs w:val="28"/>
        </w:rPr>
        <w:t>Для достижения прогнозных показателей Администрация сельсовета ставит перед собой задачи: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084C7D" w:rsidRDefault="00084C7D" w:rsidP="00084C7D">
      <w:pPr>
        <w:jc w:val="center"/>
        <w:rPr>
          <w:b/>
          <w:color w:val="FF0000"/>
          <w:sz w:val="28"/>
          <w:szCs w:val="28"/>
        </w:rPr>
      </w:pP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Гоноховского сельсовета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2021 года 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финансовый 2022 год и плановый период 2023 и 2024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220"/>
        <w:gridCol w:w="1418"/>
        <w:gridCol w:w="992"/>
        <w:gridCol w:w="992"/>
        <w:gridCol w:w="1134"/>
        <w:gridCol w:w="1134"/>
        <w:gridCol w:w="1134"/>
      </w:tblGrid>
      <w:tr w:rsidR="00084C7D" w:rsidRPr="00084C7D" w:rsidTr="00084C7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Ед-ца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индикатора</w:t>
            </w:r>
          </w:p>
        </w:tc>
      </w:tr>
      <w:tr w:rsidR="00084C7D" w:rsidRPr="00084C7D" w:rsidTr="00084C7D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индикатора по с/с</w:t>
            </w:r>
          </w:p>
        </w:tc>
      </w:tr>
      <w:tr w:rsidR="00084C7D" w:rsidRPr="00084C7D" w:rsidTr="00084C7D">
        <w:trPr>
          <w:trHeight w:val="59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мес.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Ожидаемые 2021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</w:t>
            </w:r>
          </w:p>
        </w:tc>
      </w:tr>
      <w:tr w:rsidR="00084C7D" w:rsidRPr="00084C7D" w:rsidTr="00084C7D">
        <w:trPr>
          <w:trHeight w:val="45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084C7D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4C7D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4C7D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естественного прироста (убыли)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Коэффициент миграционного </w:t>
            </w:r>
            <w:r>
              <w:rPr>
                <w:sz w:val="24"/>
                <w:szCs w:val="24"/>
                <w:lang w:eastAsia="en-US"/>
              </w:rPr>
              <w:lastRenderedPageBreak/>
              <w:t>прироста (убыли)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 1000 человек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безубыточных сельскохозяйственных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Поголовье крупного рогатого скота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 на 100га сельхозугодий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751A4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0" w:rsidRDefault="00751A40" w:rsidP="00751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1A40" w:rsidRDefault="00751A40" w:rsidP="00751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19000</w:t>
            </w:r>
          </w:p>
        </w:tc>
      </w:tr>
      <w:tr w:rsidR="00751A40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Default="00751A40" w:rsidP="00751A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40" w:rsidRPr="00126684" w:rsidRDefault="00751A40" w:rsidP="00751A4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официально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1608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межбюджетных  трансфертов из районного бюджета (за исключением субвенций) в общем объеме </w:t>
            </w:r>
            <w:r>
              <w:rPr>
                <w:sz w:val="24"/>
                <w:szCs w:val="24"/>
                <w:lang w:eastAsia="en-US"/>
              </w:rPr>
              <w:lastRenderedPageBreak/>
              <w:t>доходов (за исключением субвенций) (дотации/ дотации + собственные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3F384C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23,2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</w:t>
            </w:r>
          </w:p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94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959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BF048A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BF048A">
              <w:rPr>
                <w:sz w:val="24"/>
                <w:szCs w:val="24"/>
                <w:lang w:eastAsia="en-US"/>
              </w:rPr>
              <w:t>477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жильем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65FF9" w:rsidRPr="00084C7D" w:rsidTr="00084C7D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нового жилья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Оборот розничной торговли на душу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общественного питания в расчете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265FF9" w:rsidRPr="00084C7D" w:rsidTr="00084C7D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платных услуг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265FF9" w:rsidRPr="00084C7D" w:rsidTr="00084C7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265FF9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65FF9" w:rsidRDefault="00265FF9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Default="00265FF9" w:rsidP="00265FF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07F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Зерно ( в весе после доработки)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6407F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Подсолнечник ( в весе после доработки)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407F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скота в живом весе на убой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6407F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6407F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КРС в хозяйствах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6407FF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F" w:rsidRDefault="006407FF" w:rsidP="006407F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84C7D" w:rsidRDefault="00084C7D" w:rsidP="00084C7D">
      <w:pPr>
        <w:rPr>
          <w:b/>
          <w:color w:val="FF0000"/>
          <w:sz w:val="28"/>
          <w:szCs w:val="28"/>
        </w:rPr>
      </w:pP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Гоноховского сельсовета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за девять месяцев 2021 года, 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2022 финансовый год и плановый период 2023 и 2024 годов. </w:t>
      </w:r>
    </w:p>
    <w:p w:rsidR="00084C7D" w:rsidRDefault="00084C7D" w:rsidP="00084C7D">
      <w:pPr>
        <w:jc w:val="both"/>
        <w:rPr>
          <w:sz w:val="28"/>
          <w:szCs w:val="28"/>
        </w:rPr>
      </w:pP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социально-экономическом развитии 2021 год оказался непростым для поселения: для одних отраслей успешным, для других неудачным.  </w:t>
      </w:r>
    </w:p>
    <w:p w:rsidR="000D1A22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 w:rsidRPr="00751753">
        <w:rPr>
          <w:sz w:val="28"/>
          <w:szCs w:val="28"/>
        </w:rPr>
        <w:t>Основным производителем сельхозпродукции на территории сельсовета является ИП К(Ф)Х Воронов Ю.Л. Основной вид деятельности предприятия выращивание крупнорогатого скота, растениеводство. Произв</w:t>
      </w:r>
      <w:r w:rsidR="00BB2EA4">
        <w:rPr>
          <w:sz w:val="28"/>
          <w:szCs w:val="28"/>
        </w:rPr>
        <w:t>одство зерна в 2020 г составило 300 т</w:t>
      </w:r>
      <w:r w:rsidRPr="00751753">
        <w:rPr>
          <w:sz w:val="28"/>
          <w:szCs w:val="28"/>
        </w:rPr>
        <w:t>, в 2021 году- 900</w:t>
      </w:r>
      <w:r w:rsidR="00BB2EA4">
        <w:rPr>
          <w:sz w:val="28"/>
          <w:szCs w:val="28"/>
        </w:rPr>
        <w:t xml:space="preserve"> т на последующие года планируется-1000 т.</w:t>
      </w:r>
    </w:p>
    <w:p w:rsidR="00BB2EA4" w:rsidRDefault="000D1A22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Так-же осуществляется на территории поселения ведение личного подсобного хозяйства.</w:t>
      </w:r>
      <w:r w:rsidR="00BB2EA4">
        <w:rPr>
          <w:sz w:val="28"/>
          <w:szCs w:val="28"/>
        </w:rPr>
        <w:tab/>
        <w:t>Из-за оттока населения и сдачи скота планируется уменьшение КРС на 2022-2024 года.</w:t>
      </w:r>
    </w:p>
    <w:p w:rsidR="00BB2EA4" w:rsidRDefault="00BB2EA4" w:rsidP="00BB2EA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Скота</w:t>
      </w:r>
      <w:r w:rsidRPr="00751753">
        <w:rPr>
          <w:sz w:val="28"/>
          <w:szCs w:val="28"/>
        </w:rPr>
        <w:t xml:space="preserve"> в убойном весе </w:t>
      </w:r>
      <w:r>
        <w:rPr>
          <w:sz w:val="28"/>
          <w:szCs w:val="28"/>
        </w:rPr>
        <w:t>сд</w:t>
      </w:r>
      <w:r w:rsidRPr="00751753">
        <w:rPr>
          <w:sz w:val="28"/>
          <w:szCs w:val="28"/>
        </w:rPr>
        <w:t>ано в 202</w:t>
      </w:r>
      <w:r>
        <w:rPr>
          <w:sz w:val="28"/>
          <w:szCs w:val="28"/>
        </w:rPr>
        <w:t xml:space="preserve">0-2021 </w:t>
      </w:r>
      <w:r w:rsidRPr="00751753">
        <w:rPr>
          <w:sz w:val="28"/>
          <w:szCs w:val="28"/>
        </w:rPr>
        <w:t>год</w:t>
      </w:r>
      <w:r>
        <w:rPr>
          <w:sz w:val="28"/>
          <w:szCs w:val="28"/>
        </w:rPr>
        <w:t>ах по</w:t>
      </w:r>
      <w:r w:rsidRPr="0075175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751753">
        <w:rPr>
          <w:sz w:val="28"/>
          <w:szCs w:val="28"/>
        </w:rPr>
        <w:t xml:space="preserve"> тонн, прогноз на 202</w:t>
      </w:r>
      <w:r>
        <w:rPr>
          <w:sz w:val="28"/>
          <w:szCs w:val="28"/>
        </w:rPr>
        <w:t xml:space="preserve">2-2024 </w:t>
      </w:r>
      <w:r w:rsidRPr="0075175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51753">
        <w:rPr>
          <w:sz w:val="28"/>
          <w:szCs w:val="28"/>
        </w:rPr>
        <w:t xml:space="preserve"> </w:t>
      </w:r>
      <w:r w:rsidR="000D1A22">
        <w:rPr>
          <w:sz w:val="28"/>
          <w:szCs w:val="28"/>
        </w:rPr>
        <w:t xml:space="preserve">по </w:t>
      </w:r>
      <w:r>
        <w:rPr>
          <w:sz w:val="28"/>
          <w:szCs w:val="28"/>
        </w:rPr>
        <w:t>35</w:t>
      </w:r>
      <w:r w:rsidRPr="00751753">
        <w:rPr>
          <w:sz w:val="28"/>
          <w:szCs w:val="28"/>
        </w:rPr>
        <w:t xml:space="preserve"> тонн.</w:t>
      </w:r>
      <w:r w:rsidRPr="00BB2EA4">
        <w:rPr>
          <w:sz w:val="28"/>
          <w:szCs w:val="28"/>
        </w:rPr>
        <w:t xml:space="preserve"> </w:t>
      </w:r>
    </w:p>
    <w:p w:rsidR="00265FF9" w:rsidRPr="00BF048A" w:rsidRDefault="00BB2EA4" w:rsidP="000D1A2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FF9">
        <w:rPr>
          <w:sz w:val="28"/>
          <w:szCs w:val="28"/>
        </w:rPr>
        <w:t xml:space="preserve">В 2021 </w:t>
      </w:r>
      <w:r w:rsidR="00265FF9" w:rsidRPr="00BF048A">
        <w:rPr>
          <w:sz w:val="28"/>
          <w:szCs w:val="28"/>
        </w:rPr>
        <w:t>году уровень рождаемости</w:t>
      </w:r>
      <w:r w:rsidR="00265FF9" w:rsidRPr="00265FF9">
        <w:rPr>
          <w:sz w:val="28"/>
          <w:szCs w:val="28"/>
        </w:rPr>
        <w:t xml:space="preserve"> </w:t>
      </w:r>
      <w:r w:rsidR="00265FF9">
        <w:rPr>
          <w:sz w:val="28"/>
          <w:szCs w:val="28"/>
        </w:rPr>
        <w:t xml:space="preserve">и </w:t>
      </w:r>
      <w:r w:rsidR="00265FF9" w:rsidRPr="00BF048A">
        <w:rPr>
          <w:sz w:val="28"/>
          <w:szCs w:val="28"/>
        </w:rPr>
        <w:t>смертности осталась на том же уров</w:t>
      </w:r>
      <w:r w:rsidR="00265FF9">
        <w:rPr>
          <w:sz w:val="28"/>
          <w:szCs w:val="28"/>
        </w:rPr>
        <w:t>не, что и в 2020 году</w:t>
      </w:r>
      <w:r w:rsidR="00265FF9" w:rsidRPr="00BF048A">
        <w:rPr>
          <w:sz w:val="28"/>
          <w:szCs w:val="28"/>
        </w:rPr>
        <w:t>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Торговля  представлена несколькими магазинами  индивидуальных предпринимателей. Оборот розничной торговли на душу населения  остался на прежнем уровне.</w:t>
      </w:r>
    </w:p>
    <w:p w:rsidR="00084C7D" w:rsidRDefault="00084C7D" w:rsidP="00084C7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084C7D" w:rsidRDefault="00084C7D" w:rsidP="00084C7D">
      <w:pPr>
        <w:tabs>
          <w:tab w:val="num" w:pos="900"/>
        </w:tabs>
        <w:jc w:val="both"/>
        <w:rPr>
          <w:sz w:val="28"/>
          <w:szCs w:val="28"/>
        </w:rPr>
      </w:pPr>
    </w:p>
    <w:p w:rsidR="00084C7D" w:rsidRDefault="00084C7D" w:rsidP="00084C7D">
      <w:pPr>
        <w:tabs>
          <w:tab w:val="num" w:pos="900"/>
        </w:tabs>
        <w:jc w:val="both"/>
        <w:rPr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084C7D" w:rsidSect="00272851">
      <w:headerReference w:type="even" r:id="rId12"/>
      <w:headerReference w:type="default" r:id="rId13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65" w:rsidRDefault="003A0465">
      <w:r>
        <w:separator/>
      </w:r>
    </w:p>
  </w:endnote>
  <w:endnote w:type="continuationSeparator" w:id="0">
    <w:p w:rsidR="003A0465" w:rsidRDefault="003A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65" w:rsidRDefault="003A0465">
      <w:r>
        <w:separator/>
      </w:r>
    </w:p>
  </w:footnote>
  <w:footnote w:type="continuationSeparator" w:id="0">
    <w:p w:rsidR="003A0465" w:rsidRDefault="003A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7" w:rsidRDefault="00043F2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F27" w:rsidRDefault="00043F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7" w:rsidRDefault="00043F2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C81">
      <w:rPr>
        <w:rStyle w:val="a5"/>
        <w:noProof/>
      </w:rPr>
      <w:t>57</w:t>
    </w:r>
    <w:r>
      <w:rPr>
        <w:rStyle w:val="a5"/>
      </w:rPr>
      <w:fldChar w:fldCharType="end"/>
    </w:r>
  </w:p>
  <w:p w:rsidR="00043F27" w:rsidRDefault="00043F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57F1"/>
    <w:rsid w:val="0001761D"/>
    <w:rsid w:val="00017B65"/>
    <w:rsid w:val="000203A7"/>
    <w:rsid w:val="0002184C"/>
    <w:rsid w:val="000222A2"/>
    <w:rsid w:val="000242E3"/>
    <w:rsid w:val="0002475E"/>
    <w:rsid w:val="00024E15"/>
    <w:rsid w:val="0003181A"/>
    <w:rsid w:val="00032822"/>
    <w:rsid w:val="00032D1A"/>
    <w:rsid w:val="0003309A"/>
    <w:rsid w:val="000414A6"/>
    <w:rsid w:val="00043BEC"/>
    <w:rsid w:val="00043F27"/>
    <w:rsid w:val="00045A57"/>
    <w:rsid w:val="000670C5"/>
    <w:rsid w:val="00070CDF"/>
    <w:rsid w:val="00072DB2"/>
    <w:rsid w:val="00082CF0"/>
    <w:rsid w:val="00083577"/>
    <w:rsid w:val="00084C7D"/>
    <w:rsid w:val="00086366"/>
    <w:rsid w:val="000900C6"/>
    <w:rsid w:val="00093F3B"/>
    <w:rsid w:val="00096997"/>
    <w:rsid w:val="00097346"/>
    <w:rsid w:val="000A3B79"/>
    <w:rsid w:val="000B45B6"/>
    <w:rsid w:val="000B46FF"/>
    <w:rsid w:val="000C0005"/>
    <w:rsid w:val="000C019D"/>
    <w:rsid w:val="000C4D38"/>
    <w:rsid w:val="000D1A22"/>
    <w:rsid w:val="000D3A62"/>
    <w:rsid w:val="000E0C45"/>
    <w:rsid w:val="000E37C5"/>
    <w:rsid w:val="000E7DE0"/>
    <w:rsid w:val="000F2571"/>
    <w:rsid w:val="000F46B7"/>
    <w:rsid w:val="001044AF"/>
    <w:rsid w:val="00106539"/>
    <w:rsid w:val="001073E8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5322"/>
    <w:rsid w:val="00146C06"/>
    <w:rsid w:val="00147CB7"/>
    <w:rsid w:val="001511DD"/>
    <w:rsid w:val="0015280C"/>
    <w:rsid w:val="001546B6"/>
    <w:rsid w:val="00154D2E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C0C57"/>
    <w:rsid w:val="001C6578"/>
    <w:rsid w:val="001C689F"/>
    <w:rsid w:val="001D1467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994"/>
    <w:rsid w:val="00202D37"/>
    <w:rsid w:val="00203D19"/>
    <w:rsid w:val="00207176"/>
    <w:rsid w:val="002116CA"/>
    <w:rsid w:val="00213FD7"/>
    <w:rsid w:val="00216D9B"/>
    <w:rsid w:val="00226EDB"/>
    <w:rsid w:val="00246F70"/>
    <w:rsid w:val="00254657"/>
    <w:rsid w:val="00255697"/>
    <w:rsid w:val="00260C10"/>
    <w:rsid w:val="0026245C"/>
    <w:rsid w:val="00264A4B"/>
    <w:rsid w:val="00265FF9"/>
    <w:rsid w:val="00267ABC"/>
    <w:rsid w:val="0027092C"/>
    <w:rsid w:val="00271ABB"/>
    <w:rsid w:val="0027253E"/>
    <w:rsid w:val="00272851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2F8C"/>
    <w:rsid w:val="002D5756"/>
    <w:rsid w:val="002D79B8"/>
    <w:rsid w:val="002E301C"/>
    <w:rsid w:val="002E79B0"/>
    <w:rsid w:val="002F7AB5"/>
    <w:rsid w:val="00300A1A"/>
    <w:rsid w:val="00300EAB"/>
    <w:rsid w:val="00301419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0D8E"/>
    <w:rsid w:val="00353995"/>
    <w:rsid w:val="003569C2"/>
    <w:rsid w:val="00362EB6"/>
    <w:rsid w:val="00363D68"/>
    <w:rsid w:val="00367BB3"/>
    <w:rsid w:val="0037034F"/>
    <w:rsid w:val="0037183E"/>
    <w:rsid w:val="00373A58"/>
    <w:rsid w:val="00373B65"/>
    <w:rsid w:val="00374F3C"/>
    <w:rsid w:val="00377E03"/>
    <w:rsid w:val="00380820"/>
    <w:rsid w:val="003814C8"/>
    <w:rsid w:val="003843C9"/>
    <w:rsid w:val="003844BA"/>
    <w:rsid w:val="00386144"/>
    <w:rsid w:val="003870C9"/>
    <w:rsid w:val="0038722C"/>
    <w:rsid w:val="003931C0"/>
    <w:rsid w:val="003A0465"/>
    <w:rsid w:val="003A47E7"/>
    <w:rsid w:val="003A639D"/>
    <w:rsid w:val="003B7675"/>
    <w:rsid w:val="003B7F34"/>
    <w:rsid w:val="003C5ECD"/>
    <w:rsid w:val="003D3ED2"/>
    <w:rsid w:val="003E3060"/>
    <w:rsid w:val="003F331B"/>
    <w:rsid w:val="003F3359"/>
    <w:rsid w:val="003F384C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328C5"/>
    <w:rsid w:val="00441B88"/>
    <w:rsid w:val="00443B0E"/>
    <w:rsid w:val="0044531B"/>
    <w:rsid w:val="004457BE"/>
    <w:rsid w:val="0044724B"/>
    <w:rsid w:val="00447C7D"/>
    <w:rsid w:val="004515A9"/>
    <w:rsid w:val="0045513B"/>
    <w:rsid w:val="0045636E"/>
    <w:rsid w:val="004616B8"/>
    <w:rsid w:val="00461A7E"/>
    <w:rsid w:val="00461E8E"/>
    <w:rsid w:val="00463418"/>
    <w:rsid w:val="00465901"/>
    <w:rsid w:val="00467C0D"/>
    <w:rsid w:val="00471784"/>
    <w:rsid w:val="00475FA6"/>
    <w:rsid w:val="0048008C"/>
    <w:rsid w:val="004812DD"/>
    <w:rsid w:val="00483564"/>
    <w:rsid w:val="0048494D"/>
    <w:rsid w:val="00484D2F"/>
    <w:rsid w:val="004858DD"/>
    <w:rsid w:val="00485C64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B6CE9"/>
    <w:rsid w:val="004C19B6"/>
    <w:rsid w:val="004C5FDB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E72F8"/>
    <w:rsid w:val="004F0792"/>
    <w:rsid w:val="004F161A"/>
    <w:rsid w:val="004F211F"/>
    <w:rsid w:val="004F38FF"/>
    <w:rsid w:val="004F5351"/>
    <w:rsid w:val="004F6A94"/>
    <w:rsid w:val="00501643"/>
    <w:rsid w:val="00502378"/>
    <w:rsid w:val="005063B5"/>
    <w:rsid w:val="00515949"/>
    <w:rsid w:val="00526DF6"/>
    <w:rsid w:val="005345C8"/>
    <w:rsid w:val="00537DC4"/>
    <w:rsid w:val="00542050"/>
    <w:rsid w:val="005422A2"/>
    <w:rsid w:val="00552688"/>
    <w:rsid w:val="0055325E"/>
    <w:rsid w:val="005626B2"/>
    <w:rsid w:val="005727EE"/>
    <w:rsid w:val="005773E6"/>
    <w:rsid w:val="00580FED"/>
    <w:rsid w:val="0059608A"/>
    <w:rsid w:val="005A2DD4"/>
    <w:rsid w:val="005A6884"/>
    <w:rsid w:val="005B37C4"/>
    <w:rsid w:val="005C0282"/>
    <w:rsid w:val="005C07FA"/>
    <w:rsid w:val="005C1914"/>
    <w:rsid w:val="005C4E4D"/>
    <w:rsid w:val="005C5F53"/>
    <w:rsid w:val="005D200C"/>
    <w:rsid w:val="005D2937"/>
    <w:rsid w:val="005D4BD0"/>
    <w:rsid w:val="005D5022"/>
    <w:rsid w:val="005D659D"/>
    <w:rsid w:val="005D743F"/>
    <w:rsid w:val="005E1F1A"/>
    <w:rsid w:val="005E698F"/>
    <w:rsid w:val="005E73F0"/>
    <w:rsid w:val="005F0F72"/>
    <w:rsid w:val="005F580B"/>
    <w:rsid w:val="005F5F18"/>
    <w:rsid w:val="005F60F2"/>
    <w:rsid w:val="005F6BB8"/>
    <w:rsid w:val="00600568"/>
    <w:rsid w:val="00601066"/>
    <w:rsid w:val="00607441"/>
    <w:rsid w:val="00611DB0"/>
    <w:rsid w:val="00612369"/>
    <w:rsid w:val="00612C2E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07FF"/>
    <w:rsid w:val="0064366B"/>
    <w:rsid w:val="00646141"/>
    <w:rsid w:val="00650644"/>
    <w:rsid w:val="00652440"/>
    <w:rsid w:val="0065259A"/>
    <w:rsid w:val="00656FF4"/>
    <w:rsid w:val="00657F12"/>
    <w:rsid w:val="0066034E"/>
    <w:rsid w:val="00685B6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0FE"/>
    <w:rsid w:val="006D433E"/>
    <w:rsid w:val="006D4F21"/>
    <w:rsid w:val="006D69F5"/>
    <w:rsid w:val="006E1CB4"/>
    <w:rsid w:val="006E3491"/>
    <w:rsid w:val="006E5E28"/>
    <w:rsid w:val="006E7770"/>
    <w:rsid w:val="006F2D73"/>
    <w:rsid w:val="00703C49"/>
    <w:rsid w:val="007071AA"/>
    <w:rsid w:val="0070799A"/>
    <w:rsid w:val="007161A0"/>
    <w:rsid w:val="00721EB1"/>
    <w:rsid w:val="00723585"/>
    <w:rsid w:val="007246F8"/>
    <w:rsid w:val="0072493D"/>
    <w:rsid w:val="00725B83"/>
    <w:rsid w:val="00727EFD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1A40"/>
    <w:rsid w:val="00753033"/>
    <w:rsid w:val="00753C48"/>
    <w:rsid w:val="007545D3"/>
    <w:rsid w:val="007619BD"/>
    <w:rsid w:val="00761B6B"/>
    <w:rsid w:val="00762B3D"/>
    <w:rsid w:val="00763669"/>
    <w:rsid w:val="0076395F"/>
    <w:rsid w:val="00765625"/>
    <w:rsid w:val="007659B9"/>
    <w:rsid w:val="00767E1A"/>
    <w:rsid w:val="007733E4"/>
    <w:rsid w:val="0077513E"/>
    <w:rsid w:val="00780007"/>
    <w:rsid w:val="00782BA6"/>
    <w:rsid w:val="00792C50"/>
    <w:rsid w:val="0079583A"/>
    <w:rsid w:val="007A00C0"/>
    <w:rsid w:val="007A1BD6"/>
    <w:rsid w:val="007A3070"/>
    <w:rsid w:val="007A3CF0"/>
    <w:rsid w:val="007A7FA1"/>
    <w:rsid w:val="007B55D5"/>
    <w:rsid w:val="007C18C2"/>
    <w:rsid w:val="007C3747"/>
    <w:rsid w:val="007C3B80"/>
    <w:rsid w:val="007C5B8C"/>
    <w:rsid w:val="007D0870"/>
    <w:rsid w:val="007D2B24"/>
    <w:rsid w:val="007D4E62"/>
    <w:rsid w:val="007D5E39"/>
    <w:rsid w:val="007D72AA"/>
    <w:rsid w:val="007E2A40"/>
    <w:rsid w:val="007E4A25"/>
    <w:rsid w:val="007E737D"/>
    <w:rsid w:val="007F0DAF"/>
    <w:rsid w:val="007F1538"/>
    <w:rsid w:val="007F7056"/>
    <w:rsid w:val="0080075F"/>
    <w:rsid w:val="008036CD"/>
    <w:rsid w:val="008074C4"/>
    <w:rsid w:val="008160D1"/>
    <w:rsid w:val="008223CA"/>
    <w:rsid w:val="0082543A"/>
    <w:rsid w:val="0082793D"/>
    <w:rsid w:val="0083464C"/>
    <w:rsid w:val="00844D49"/>
    <w:rsid w:val="00844E01"/>
    <w:rsid w:val="00845D76"/>
    <w:rsid w:val="0084710E"/>
    <w:rsid w:val="00850DF1"/>
    <w:rsid w:val="00851830"/>
    <w:rsid w:val="008569AD"/>
    <w:rsid w:val="00881885"/>
    <w:rsid w:val="008821D2"/>
    <w:rsid w:val="00882665"/>
    <w:rsid w:val="00883F3D"/>
    <w:rsid w:val="0089027D"/>
    <w:rsid w:val="008921D3"/>
    <w:rsid w:val="00895B4B"/>
    <w:rsid w:val="00896B9A"/>
    <w:rsid w:val="008A4B14"/>
    <w:rsid w:val="008A5173"/>
    <w:rsid w:val="008C06F1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1320"/>
    <w:rsid w:val="009324AA"/>
    <w:rsid w:val="009336D4"/>
    <w:rsid w:val="00933749"/>
    <w:rsid w:val="0094066F"/>
    <w:rsid w:val="00943473"/>
    <w:rsid w:val="0094739C"/>
    <w:rsid w:val="009531AD"/>
    <w:rsid w:val="0095726E"/>
    <w:rsid w:val="00964A7C"/>
    <w:rsid w:val="00965034"/>
    <w:rsid w:val="00965C8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6A38"/>
    <w:rsid w:val="009D1200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1218"/>
    <w:rsid w:val="00A12CF2"/>
    <w:rsid w:val="00A12FA2"/>
    <w:rsid w:val="00A30CCF"/>
    <w:rsid w:val="00A31674"/>
    <w:rsid w:val="00A43690"/>
    <w:rsid w:val="00A463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754E"/>
    <w:rsid w:val="00A90091"/>
    <w:rsid w:val="00AA069A"/>
    <w:rsid w:val="00AA190B"/>
    <w:rsid w:val="00AA5012"/>
    <w:rsid w:val="00AA565F"/>
    <w:rsid w:val="00AA7E0B"/>
    <w:rsid w:val="00AB0C81"/>
    <w:rsid w:val="00AB314C"/>
    <w:rsid w:val="00AB7883"/>
    <w:rsid w:val="00AC16F0"/>
    <w:rsid w:val="00AC2D1D"/>
    <w:rsid w:val="00AC69D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05E56"/>
    <w:rsid w:val="00B115C5"/>
    <w:rsid w:val="00B35AF0"/>
    <w:rsid w:val="00B35E30"/>
    <w:rsid w:val="00B45C19"/>
    <w:rsid w:val="00B468B3"/>
    <w:rsid w:val="00B50B33"/>
    <w:rsid w:val="00B55386"/>
    <w:rsid w:val="00B60B3A"/>
    <w:rsid w:val="00B638D6"/>
    <w:rsid w:val="00B71A67"/>
    <w:rsid w:val="00B73876"/>
    <w:rsid w:val="00B74BA4"/>
    <w:rsid w:val="00B75229"/>
    <w:rsid w:val="00B75751"/>
    <w:rsid w:val="00B75AC5"/>
    <w:rsid w:val="00B77F5C"/>
    <w:rsid w:val="00B83839"/>
    <w:rsid w:val="00B83F7B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2EA4"/>
    <w:rsid w:val="00BC1B04"/>
    <w:rsid w:val="00BC3A87"/>
    <w:rsid w:val="00BC5C53"/>
    <w:rsid w:val="00BD4161"/>
    <w:rsid w:val="00BD4FB2"/>
    <w:rsid w:val="00BD6BE5"/>
    <w:rsid w:val="00BE31B8"/>
    <w:rsid w:val="00BE496E"/>
    <w:rsid w:val="00BE7D18"/>
    <w:rsid w:val="00BF048A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0ED6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4D25"/>
    <w:rsid w:val="00C75B06"/>
    <w:rsid w:val="00C86087"/>
    <w:rsid w:val="00C86243"/>
    <w:rsid w:val="00C875E0"/>
    <w:rsid w:val="00CA2479"/>
    <w:rsid w:val="00CA529D"/>
    <w:rsid w:val="00CB04D7"/>
    <w:rsid w:val="00CB5D73"/>
    <w:rsid w:val="00CB709A"/>
    <w:rsid w:val="00CC0DC6"/>
    <w:rsid w:val="00CC51DB"/>
    <w:rsid w:val="00CC733A"/>
    <w:rsid w:val="00CC7BA9"/>
    <w:rsid w:val="00CD1190"/>
    <w:rsid w:val="00CD1C4E"/>
    <w:rsid w:val="00CD291D"/>
    <w:rsid w:val="00CD53C0"/>
    <w:rsid w:val="00CD55F3"/>
    <w:rsid w:val="00CD58DA"/>
    <w:rsid w:val="00CD729D"/>
    <w:rsid w:val="00CE1F82"/>
    <w:rsid w:val="00CE27B2"/>
    <w:rsid w:val="00CE37C8"/>
    <w:rsid w:val="00CF323F"/>
    <w:rsid w:val="00CF45CD"/>
    <w:rsid w:val="00D00DDF"/>
    <w:rsid w:val="00D03D22"/>
    <w:rsid w:val="00D06E38"/>
    <w:rsid w:val="00D1196B"/>
    <w:rsid w:val="00D11BC2"/>
    <w:rsid w:val="00D12957"/>
    <w:rsid w:val="00D174D9"/>
    <w:rsid w:val="00D2562F"/>
    <w:rsid w:val="00D26B9B"/>
    <w:rsid w:val="00D27567"/>
    <w:rsid w:val="00D31E1C"/>
    <w:rsid w:val="00D374E9"/>
    <w:rsid w:val="00D45790"/>
    <w:rsid w:val="00D46746"/>
    <w:rsid w:val="00D50AB5"/>
    <w:rsid w:val="00D571B8"/>
    <w:rsid w:val="00D57229"/>
    <w:rsid w:val="00D62E59"/>
    <w:rsid w:val="00D667F6"/>
    <w:rsid w:val="00D7301E"/>
    <w:rsid w:val="00D7686A"/>
    <w:rsid w:val="00D804B9"/>
    <w:rsid w:val="00D86BBD"/>
    <w:rsid w:val="00D9078C"/>
    <w:rsid w:val="00D91BA0"/>
    <w:rsid w:val="00D94A64"/>
    <w:rsid w:val="00D9724B"/>
    <w:rsid w:val="00DA08AC"/>
    <w:rsid w:val="00DA2466"/>
    <w:rsid w:val="00DA45AE"/>
    <w:rsid w:val="00DA574E"/>
    <w:rsid w:val="00DA5CED"/>
    <w:rsid w:val="00DA7FC3"/>
    <w:rsid w:val="00DB1DE3"/>
    <w:rsid w:val="00DB7AC0"/>
    <w:rsid w:val="00DC3E34"/>
    <w:rsid w:val="00DC4660"/>
    <w:rsid w:val="00DD5C87"/>
    <w:rsid w:val="00DD639C"/>
    <w:rsid w:val="00DD7609"/>
    <w:rsid w:val="00DE2430"/>
    <w:rsid w:val="00DE46DE"/>
    <w:rsid w:val="00DF4F92"/>
    <w:rsid w:val="00DF7052"/>
    <w:rsid w:val="00E00582"/>
    <w:rsid w:val="00E10958"/>
    <w:rsid w:val="00E1564F"/>
    <w:rsid w:val="00E17DB3"/>
    <w:rsid w:val="00E2223D"/>
    <w:rsid w:val="00E24200"/>
    <w:rsid w:val="00E26AA4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84261"/>
    <w:rsid w:val="00E92764"/>
    <w:rsid w:val="00E93215"/>
    <w:rsid w:val="00E94F3D"/>
    <w:rsid w:val="00E9618B"/>
    <w:rsid w:val="00E96851"/>
    <w:rsid w:val="00EA22A0"/>
    <w:rsid w:val="00EA5DF1"/>
    <w:rsid w:val="00EB03E4"/>
    <w:rsid w:val="00EB13C6"/>
    <w:rsid w:val="00EB52D2"/>
    <w:rsid w:val="00EB62FE"/>
    <w:rsid w:val="00EB72C2"/>
    <w:rsid w:val="00EC0180"/>
    <w:rsid w:val="00EC0A51"/>
    <w:rsid w:val="00EC3A87"/>
    <w:rsid w:val="00ED0D3F"/>
    <w:rsid w:val="00ED1BB2"/>
    <w:rsid w:val="00ED60AC"/>
    <w:rsid w:val="00ED69BD"/>
    <w:rsid w:val="00EE17AF"/>
    <w:rsid w:val="00EE4038"/>
    <w:rsid w:val="00EE78C5"/>
    <w:rsid w:val="00EF448E"/>
    <w:rsid w:val="00EF4F47"/>
    <w:rsid w:val="00EF50F8"/>
    <w:rsid w:val="00F02C30"/>
    <w:rsid w:val="00F11D6D"/>
    <w:rsid w:val="00F1424E"/>
    <w:rsid w:val="00F17963"/>
    <w:rsid w:val="00F17DD8"/>
    <w:rsid w:val="00F368DC"/>
    <w:rsid w:val="00F40738"/>
    <w:rsid w:val="00F45308"/>
    <w:rsid w:val="00F455EC"/>
    <w:rsid w:val="00F54F88"/>
    <w:rsid w:val="00F6363F"/>
    <w:rsid w:val="00F744D3"/>
    <w:rsid w:val="00F768CB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5D09"/>
    <w:rsid w:val="00FB7291"/>
    <w:rsid w:val="00FC2BA1"/>
    <w:rsid w:val="00FC3434"/>
    <w:rsid w:val="00FC6F98"/>
    <w:rsid w:val="00FC7C2B"/>
    <w:rsid w:val="00FD4365"/>
    <w:rsid w:val="00FD6E17"/>
    <w:rsid w:val="00FD73CD"/>
    <w:rsid w:val="00FE2E19"/>
    <w:rsid w:val="00FE580C"/>
    <w:rsid w:val="00FE761A"/>
    <w:rsid w:val="00FF1677"/>
    <w:rsid w:val="00FF2454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3CF6-20E3-4B08-94C4-39C5F1C1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15362</Words>
  <Characters>87569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102726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Admin</cp:lastModifiedBy>
  <cp:revision>2</cp:revision>
  <cp:lastPrinted>2021-12-27T01:27:00Z</cp:lastPrinted>
  <dcterms:created xsi:type="dcterms:W3CDTF">2021-12-29T04:35:00Z</dcterms:created>
  <dcterms:modified xsi:type="dcterms:W3CDTF">2021-12-29T04:35:00Z</dcterms:modified>
</cp:coreProperties>
</file>