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12" w:rsidRPr="00DE0F12" w:rsidRDefault="00DE0F12" w:rsidP="00DE0F12">
      <w:pPr>
        <w:tabs>
          <w:tab w:val="left" w:pos="4536"/>
        </w:tabs>
        <w:jc w:val="center"/>
        <w:rPr>
          <w:b/>
          <w:sz w:val="28"/>
          <w:szCs w:val="28"/>
        </w:rPr>
      </w:pPr>
      <w:r w:rsidRPr="00DE0F12">
        <w:rPr>
          <w:b/>
          <w:sz w:val="28"/>
          <w:szCs w:val="28"/>
        </w:rPr>
        <w:t>РОССИЙСКАЯ ФЕДЕРАЦИЯ</w:t>
      </w:r>
    </w:p>
    <w:p w:rsidR="00DE0F12" w:rsidRDefault="00DE0F12" w:rsidP="00DE0F12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DE0F12" w:rsidRPr="00DE0F12" w:rsidRDefault="00DE0F12" w:rsidP="00DE0F12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DE0F12">
        <w:rPr>
          <w:rFonts w:ascii="Times New Roman" w:hAnsi="Times New Roman"/>
          <w:i w:val="0"/>
          <w:sz w:val="44"/>
          <w:szCs w:val="44"/>
        </w:rPr>
        <w:t>П</w:t>
      </w:r>
      <w:proofErr w:type="gramEnd"/>
      <w:r w:rsidRPr="00DE0F12"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:rsidR="00DE0F12" w:rsidRDefault="00DE0F12" w:rsidP="00DE0F12">
      <w:pPr>
        <w:rPr>
          <w:b/>
          <w:sz w:val="28"/>
          <w:szCs w:val="28"/>
        </w:rPr>
      </w:pPr>
    </w:p>
    <w:p w:rsidR="00DE0F12" w:rsidRDefault="0048122F" w:rsidP="00DE0F12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14.12.2023       </w:t>
      </w:r>
      <w:r w:rsidR="00DE0F12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1694                    </w:t>
      </w:r>
      <w:r w:rsidR="00DE0F12">
        <w:rPr>
          <w:b/>
          <w:sz w:val="28"/>
          <w:szCs w:val="28"/>
        </w:rPr>
        <w:t xml:space="preserve">                </w:t>
      </w:r>
      <w:r w:rsidR="00030E48">
        <w:rPr>
          <w:b/>
          <w:sz w:val="28"/>
          <w:szCs w:val="28"/>
        </w:rPr>
        <w:t xml:space="preserve">  </w:t>
      </w:r>
      <w:r w:rsidR="00E2692B">
        <w:rPr>
          <w:b/>
          <w:sz w:val="28"/>
          <w:szCs w:val="28"/>
        </w:rPr>
        <w:t xml:space="preserve">                          </w:t>
      </w:r>
      <w:r w:rsidR="00DE0F12" w:rsidRPr="00DD5DAA">
        <w:rPr>
          <w:b/>
          <w:sz w:val="28"/>
          <w:szCs w:val="28"/>
        </w:rPr>
        <w:t>г. Камень-на-Оби</w:t>
      </w:r>
    </w:p>
    <w:p w:rsidR="00DE0F12" w:rsidRDefault="00DE0F12" w:rsidP="00DE0F12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DE0F12" w:rsidRDefault="00DE0F12" w:rsidP="00DE0F12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</w:t>
      </w:r>
      <w:proofErr w:type="gramStart"/>
      <w:r>
        <w:rPr>
          <w:sz w:val="28"/>
          <w:szCs w:val="28"/>
        </w:rPr>
        <w:t>регламента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</w:t>
      </w:r>
      <w:proofErr w:type="gramEnd"/>
      <w:r>
        <w:rPr>
          <w:sz w:val="28"/>
          <w:szCs w:val="28"/>
        </w:rPr>
        <w:t xml:space="preserve"> услуги «</w:t>
      </w:r>
      <w:r w:rsidRPr="009B3B85">
        <w:rPr>
          <w:bCs/>
          <w:sz w:val="28"/>
          <w:szCs w:val="28"/>
        </w:rPr>
        <w:t>Направление уведомления о соо</w:t>
      </w:r>
      <w:r w:rsidRPr="009B3B85">
        <w:rPr>
          <w:bCs/>
          <w:sz w:val="28"/>
          <w:szCs w:val="28"/>
        </w:rPr>
        <w:t>т</w:t>
      </w:r>
      <w:r w:rsidRPr="009B3B85">
        <w:rPr>
          <w:bCs/>
          <w:sz w:val="28"/>
          <w:szCs w:val="28"/>
        </w:rPr>
        <w:t>ветствии построенных или реко</w:t>
      </w:r>
      <w:r w:rsidRPr="009B3B85">
        <w:rPr>
          <w:bCs/>
          <w:sz w:val="28"/>
          <w:szCs w:val="28"/>
        </w:rPr>
        <w:t>н</w:t>
      </w:r>
      <w:r w:rsidRPr="009B3B85">
        <w:rPr>
          <w:bCs/>
          <w:sz w:val="28"/>
          <w:szCs w:val="28"/>
        </w:rPr>
        <w:t>струированных объектов индивид</w:t>
      </w:r>
      <w:r w:rsidRPr="009B3B85">
        <w:rPr>
          <w:bCs/>
          <w:sz w:val="28"/>
          <w:szCs w:val="28"/>
        </w:rPr>
        <w:t>у</w:t>
      </w:r>
      <w:r w:rsidRPr="009B3B85">
        <w:rPr>
          <w:bCs/>
          <w:sz w:val="28"/>
          <w:szCs w:val="28"/>
        </w:rPr>
        <w:t>ального жилищного строительства или садового дома требованиям з</w:t>
      </w:r>
      <w:r w:rsidRPr="009B3B85">
        <w:rPr>
          <w:bCs/>
          <w:sz w:val="28"/>
          <w:szCs w:val="28"/>
        </w:rPr>
        <w:t>а</w:t>
      </w:r>
      <w:r w:rsidRPr="009B3B85">
        <w:rPr>
          <w:bCs/>
          <w:sz w:val="28"/>
          <w:szCs w:val="28"/>
        </w:rPr>
        <w:t>конодательства Российской Федер</w:t>
      </w:r>
      <w:r w:rsidRPr="009B3B85">
        <w:rPr>
          <w:bCs/>
          <w:sz w:val="28"/>
          <w:szCs w:val="28"/>
        </w:rPr>
        <w:t>а</w:t>
      </w:r>
      <w:r w:rsidRPr="009B3B85">
        <w:rPr>
          <w:bCs/>
          <w:sz w:val="28"/>
          <w:szCs w:val="28"/>
        </w:rPr>
        <w:t>ции о градостроительной деятельн</w:t>
      </w:r>
      <w:r w:rsidRPr="009B3B85">
        <w:rPr>
          <w:bCs/>
          <w:sz w:val="28"/>
          <w:szCs w:val="28"/>
        </w:rPr>
        <w:t>о</w:t>
      </w:r>
      <w:r w:rsidRPr="009B3B85">
        <w:rPr>
          <w:bCs/>
          <w:sz w:val="28"/>
          <w:szCs w:val="28"/>
        </w:rPr>
        <w:t>сти</w:t>
      </w:r>
      <w:r>
        <w:rPr>
          <w:sz w:val="28"/>
          <w:szCs w:val="28"/>
        </w:rPr>
        <w:t>»</w:t>
      </w:r>
    </w:p>
    <w:p w:rsidR="00DE0F12" w:rsidRDefault="00DE0F12" w:rsidP="00DE0F12">
      <w:pPr>
        <w:tabs>
          <w:tab w:val="left" w:pos="567"/>
          <w:tab w:val="left" w:pos="709"/>
          <w:tab w:val="left" w:pos="4536"/>
        </w:tabs>
        <w:jc w:val="both"/>
        <w:rPr>
          <w:sz w:val="28"/>
          <w:szCs w:val="28"/>
        </w:rPr>
      </w:pPr>
    </w:p>
    <w:p w:rsidR="00DE0F12" w:rsidRDefault="00DE0F12" w:rsidP="00DE0F12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услуг»,</w:t>
      </w:r>
      <w:r w:rsidR="007B17E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39, 50 Устава муниципального образования Каменский район Алтайского края, ст</w:t>
      </w:r>
      <w:r w:rsidR="00794989">
        <w:rPr>
          <w:sz w:val="28"/>
          <w:szCs w:val="28"/>
        </w:rPr>
        <w:t>атьей 35</w:t>
      </w:r>
      <w:r>
        <w:rPr>
          <w:sz w:val="28"/>
          <w:szCs w:val="28"/>
        </w:rPr>
        <w:t xml:space="preserve"> Устава муниципального образования город Камень-на-Оби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края,</w:t>
      </w:r>
    </w:p>
    <w:p w:rsidR="00DE0F12" w:rsidRDefault="00DE0F12" w:rsidP="00DE0F12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DE0F12" w:rsidRDefault="00DE0F12" w:rsidP="00DE0F12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E0F12" w:rsidRDefault="00DE0F12" w:rsidP="00DE0F12">
      <w:pPr>
        <w:tabs>
          <w:tab w:val="left" w:pos="1418"/>
        </w:tabs>
        <w:jc w:val="center"/>
        <w:rPr>
          <w:sz w:val="28"/>
          <w:szCs w:val="28"/>
        </w:rPr>
      </w:pPr>
    </w:p>
    <w:p w:rsidR="00DE0F12" w:rsidRDefault="00DE0F12" w:rsidP="00DE0F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Администрации Каменского района Алтайского края предоставления муниципальной услуги «</w:t>
      </w:r>
      <w:r w:rsidRPr="009B3B85">
        <w:rPr>
          <w:bCs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sz w:val="28"/>
          <w:szCs w:val="28"/>
        </w:rPr>
        <w:t>» (прилагается).</w:t>
      </w:r>
    </w:p>
    <w:p w:rsidR="00DE0F12" w:rsidRDefault="00DE0F12" w:rsidP="00DE0F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Признать утратившим силу пос</w:t>
      </w:r>
      <w:r w:rsidR="00FB5311">
        <w:rPr>
          <w:sz w:val="28"/>
          <w:szCs w:val="28"/>
        </w:rPr>
        <w:t>тановление А</w:t>
      </w:r>
      <w:r w:rsidR="00741B62">
        <w:rPr>
          <w:sz w:val="28"/>
          <w:szCs w:val="28"/>
        </w:rPr>
        <w:t>дминистрации района от 21.12.2021 № 1091 «Выдача уведомления о соответствии (несоответствии) пл</w:t>
      </w:r>
      <w:r w:rsidR="00741B62">
        <w:rPr>
          <w:sz w:val="28"/>
          <w:szCs w:val="28"/>
        </w:rPr>
        <w:t>а</w:t>
      </w:r>
      <w:r w:rsidR="00741B62">
        <w:rPr>
          <w:sz w:val="28"/>
          <w:szCs w:val="28"/>
        </w:rPr>
        <w:t>нируемых строительства или реконструкции объекта индивидуального жили</w:t>
      </w:r>
      <w:r w:rsidR="00741B62">
        <w:rPr>
          <w:sz w:val="28"/>
          <w:szCs w:val="28"/>
        </w:rPr>
        <w:t>щ</w:t>
      </w:r>
      <w:r w:rsidR="00741B62">
        <w:rPr>
          <w:sz w:val="28"/>
          <w:szCs w:val="28"/>
        </w:rPr>
        <w:t>ного строительства или садового дома установленным параметрам и допуст</w:t>
      </w:r>
      <w:r w:rsidR="00741B62">
        <w:rPr>
          <w:sz w:val="28"/>
          <w:szCs w:val="28"/>
        </w:rPr>
        <w:t>и</w:t>
      </w:r>
      <w:r w:rsidR="00741B62">
        <w:rPr>
          <w:sz w:val="28"/>
          <w:szCs w:val="28"/>
        </w:rPr>
        <w:t>мости размещения на земельном участке, о соответствии (несоответствии) п</w:t>
      </w:r>
      <w:r w:rsidR="00741B62">
        <w:rPr>
          <w:sz w:val="28"/>
          <w:szCs w:val="28"/>
        </w:rPr>
        <w:t>о</w:t>
      </w:r>
      <w:r w:rsidR="00741B62">
        <w:rPr>
          <w:sz w:val="28"/>
          <w:szCs w:val="28"/>
        </w:rPr>
        <w:t xml:space="preserve">строенных или реконструированных объектов индивидуального жилищного строительства или садового дома требованиям законодательства о </w:t>
      </w:r>
      <w:r w:rsidR="00794989">
        <w:rPr>
          <w:sz w:val="28"/>
          <w:szCs w:val="28"/>
        </w:rPr>
        <w:t>градостро</w:t>
      </w:r>
      <w:r w:rsidR="00794989">
        <w:rPr>
          <w:sz w:val="28"/>
          <w:szCs w:val="28"/>
        </w:rPr>
        <w:t>и</w:t>
      </w:r>
      <w:r w:rsidR="00794989">
        <w:rPr>
          <w:sz w:val="28"/>
          <w:szCs w:val="28"/>
        </w:rPr>
        <w:t xml:space="preserve">тельной деятельности», постановление Администрации района от 23.06.2023 </w:t>
      </w:r>
      <w:r w:rsidR="007B17E1">
        <w:rPr>
          <w:sz w:val="28"/>
          <w:szCs w:val="28"/>
        </w:rPr>
        <w:t xml:space="preserve"> </w:t>
      </w:r>
      <w:r w:rsidR="00794989">
        <w:rPr>
          <w:sz w:val="28"/>
          <w:szCs w:val="28"/>
        </w:rPr>
        <w:t>№ 722 «О внесении изменений</w:t>
      </w:r>
      <w:proofErr w:type="gramEnd"/>
      <w:r w:rsidR="00794989">
        <w:rPr>
          <w:sz w:val="28"/>
          <w:szCs w:val="28"/>
        </w:rPr>
        <w:t xml:space="preserve"> </w:t>
      </w:r>
      <w:proofErr w:type="gramStart"/>
      <w:r w:rsidR="00794989">
        <w:rPr>
          <w:sz w:val="28"/>
          <w:szCs w:val="28"/>
        </w:rPr>
        <w:t>в постановление Администрации района от 21.12.2021 № 1091 «Об утверждении Административного регламента Админ</w:t>
      </w:r>
      <w:r w:rsidR="00794989">
        <w:rPr>
          <w:sz w:val="28"/>
          <w:szCs w:val="28"/>
        </w:rPr>
        <w:t>и</w:t>
      </w:r>
      <w:r w:rsidR="00794989">
        <w:rPr>
          <w:sz w:val="28"/>
          <w:szCs w:val="28"/>
        </w:rPr>
        <w:lastRenderedPageBreak/>
        <w:t>страции Каменского района Алтайского края предоставления муниципальной услуги «Выдача уведомления о соответствии (несоответствии) планируемых строительства или реконструкции объекта индивидуального жилищного стро</w:t>
      </w:r>
      <w:r w:rsidR="00794989">
        <w:rPr>
          <w:sz w:val="28"/>
          <w:szCs w:val="28"/>
        </w:rPr>
        <w:t>и</w:t>
      </w:r>
      <w:r w:rsidR="00794989">
        <w:rPr>
          <w:sz w:val="28"/>
          <w:szCs w:val="28"/>
        </w:rPr>
        <w:t>тельства или садового дома установленным параметрам и допустимости ра</w:t>
      </w:r>
      <w:r w:rsidR="00794989">
        <w:rPr>
          <w:sz w:val="28"/>
          <w:szCs w:val="28"/>
        </w:rPr>
        <w:t>з</w:t>
      </w:r>
      <w:r w:rsidR="00794989">
        <w:rPr>
          <w:sz w:val="28"/>
          <w:szCs w:val="28"/>
        </w:rPr>
        <w:t>мещения на земельном участке,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</w:r>
      <w:proofErr w:type="gramEnd"/>
      <w:r w:rsidR="00794989">
        <w:rPr>
          <w:sz w:val="28"/>
          <w:szCs w:val="28"/>
        </w:rPr>
        <w:t xml:space="preserve"> де</w:t>
      </w:r>
      <w:r w:rsidR="00794989">
        <w:rPr>
          <w:sz w:val="28"/>
          <w:szCs w:val="28"/>
        </w:rPr>
        <w:t>я</w:t>
      </w:r>
      <w:r w:rsidR="00794989">
        <w:rPr>
          <w:sz w:val="28"/>
          <w:szCs w:val="28"/>
        </w:rPr>
        <w:t>тельности».</w:t>
      </w:r>
    </w:p>
    <w:p w:rsidR="00DE0F12" w:rsidRDefault="00741B62" w:rsidP="00DE0F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E0F12">
        <w:rPr>
          <w:sz w:val="28"/>
          <w:szCs w:val="28"/>
        </w:rPr>
        <w:t xml:space="preserve">. </w:t>
      </w:r>
      <w:r w:rsidR="00DE0F12"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DE0F12">
        <w:rPr>
          <w:color w:val="000000"/>
          <w:sz w:val="28"/>
          <w:szCs w:val="28"/>
        </w:rPr>
        <w:t>и</w:t>
      </w:r>
      <w:r w:rsidR="00DE0F12"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DE0F12" w:rsidRDefault="00DE0F12" w:rsidP="00DE0F1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B62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</w:t>
      </w:r>
      <w:r>
        <w:rPr>
          <w:sz w:val="28"/>
        </w:rPr>
        <w:t>а</w:t>
      </w:r>
      <w:r>
        <w:rPr>
          <w:sz w:val="28"/>
        </w:rPr>
        <w:t>местителя главы Администрации района, председателя Комитета Администр</w:t>
      </w:r>
      <w:r>
        <w:rPr>
          <w:sz w:val="28"/>
        </w:rPr>
        <w:t>а</w:t>
      </w:r>
      <w:r>
        <w:rPr>
          <w:sz w:val="28"/>
        </w:rPr>
        <w:t>ции Каменского района по жилищно-коммунальному хозяйству, строительству и архитектуре В.А. Баранова.</w:t>
      </w:r>
    </w:p>
    <w:p w:rsidR="00DE0F12" w:rsidRDefault="00DE0F12" w:rsidP="00DE0F1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E0F12" w:rsidRDefault="00DE0F12" w:rsidP="00DE0F12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E0F12" w:rsidRDefault="00DE0F12" w:rsidP="00DE0F12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И.В. Панченко</w:t>
      </w:r>
    </w:p>
    <w:p w:rsidR="00DE0F12" w:rsidRDefault="00DE0F1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DE0F12" w:rsidRDefault="00DE0F1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DE0F12">
      <w:pPr>
        <w:pStyle w:val="afe"/>
        <w:ind w:left="5672"/>
        <w:jc w:val="both"/>
        <w:rPr>
          <w:rFonts w:ascii="Times New Roman" w:hAnsi="Times New Roman"/>
          <w:sz w:val="28"/>
          <w:szCs w:val="28"/>
        </w:rPr>
      </w:pPr>
    </w:p>
    <w:p w:rsidR="00741B62" w:rsidRDefault="00741B62" w:rsidP="007B17E1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7B17E1" w:rsidRDefault="007B17E1" w:rsidP="007B17E1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7B17E1" w:rsidRPr="005E7FAE" w:rsidRDefault="007B17E1" w:rsidP="007B17E1">
      <w:pPr>
        <w:pStyle w:val="afe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72" w:type="dxa"/>
        <w:tblLook w:val="04A0" w:firstRow="1" w:lastRow="0" w:firstColumn="1" w:lastColumn="0" w:noHBand="0" w:noVBand="1"/>
      </w:tblPr>
      <w:tblGrid>
        <w:gridCol w:w="4182"/>
      </w:tblGrid>
      <w:tr w:rsidR="00741B62" w:rsidRPr="00745B60" w:rsidTr="00745B60">
        <w:tc>
          <w:tcPr>
            <w:tcW w:w="10279" w:type="dxa"/>
            <w:shd w:val="clear" w:color="auto" w:fill="auto"/>
            <w:vAlign w:val="center"/>
          </w:tcPr>
          <w:p w:rsidR="00741B62" w:rsidRPr="00745B60" w:rsidRDefault="007B17E1" w:rsidP="00745B60">
            <w:pPr>
              <w:pStyle w:val="afe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УТВЕРЖДЕН</w:t>
            </w:r>
            <w:proofErr w:type="gramEnd"/>
            <w:r w:rsidR="00C75C2F" w:rsidRPr="00745B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постановлением</w:t>
            </w:r>
          </w:p>
          <w:p w:rsidR="00C75C2F" w:rsidRPr="00745B60" w:rsidRDefault="007B17E1" w:rsidP="00C75C2F">
            <w:pPr>
              <w:pStyle w:val="af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C75C2F" w:rsidRPr="00745B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 района</w:t>
            </w:r>
          </w:p>
          <w:p w:rsidR="00C75C2F" w:rsidRPr="00745B60" w:rsidRDefault="007B17E1" w:rsidP="0048122F">
            <w:pPr>
              <w:pStyle w:val="af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4812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 14.12.2023     </w:t>
            </w:r>
            <w:r w:rsidR="00C75C2F" w:rsidRPr="00745B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4812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1694</w:t>
            </w:r>
            <w:bookmarkStart w:id="0" w:name="_GoBack"/>
            <w:bookmarkEnd w:id="0"/>
          </w:p>
        </w:tc>
      </w:tr>
    </w:tbl>
    <w:p w:rsidR="00C75C2F" w:rsidRDefault="00C75C2F" w:rsidP="007B17E1">
      <w:pPr>
        <w:widowControl w:val="0"/>
        <w:rPr>
          <w:b/>
          <w:sz w:val="28"/>
          <w:szCs w:val="28"/>
        </w:rPr>
      </w:pPr>
    </w:p>
    <w:p w:rsidR="00836740" w:rsidRDefault="009B3B85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3C2A91" w:rsidRDefault="00485D24">
      <w:pPr>
        <w:widowControl w:val="0"/>
        <w:ind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Каменского района Алтайского края </w:t>
      </w:r>
      <w:r w:rsidR="009B3B85">
        <w:rPr>
          <w:b/>
          <w:sz w:val="28"/>
          <w:szCs w:val="28"/>
        </w:rPr>
        <w:t>предоставл</w:t>
      </w:r>
      <w:r w:rsidR="009B3B85">
        <w:rPr>
          <w:b/>
          <w:sz w:val="28"/>
          <w:szCs w:val="28"/>
        </w:rPr>
        <w:t>е</w:t>
      </w:r>
      <w:r w:rsidR="009B3B85">
        <w:rPr>
          <w:b/>
          <w:sz w:val="28"/>
          <w:szCs w:val="28"/>
        </w:rPr>
        <w:t xml:space="preserve">ния муниципальной услуги </w:t>
      </w:r>
      <w:r w:rsidR="00C75C2F">
        <w:rPr>
          <w:b/>
          <w:bCs/>
          <w:sz w:val="28"/>
          <w:szCs w:val="28"/>
        </w:rPr>
        <w:t>«</w:t>
      </w:r>
      <w:r w:rsidR="009B3B85">
        <w:rPr>
          <w:b/>
          <w:bCs/>
          <w:sz w:val="28"/>
          <w:szCs w:val="28"/>
        </w:rPr>
        <w:t>Направление уведомления о соответствии п</w:t>
      </w:r>
      <w:r w:rsidR="009B3B85">
        <w:rPr>
          <w:b/>
          <w:bCs/>
          <w:sz w:val="28"/>
          <w:szCs w:val="28"/>
        </w:rPr>
        <w:t>о</w:t>
      </w:r>
      <w:r w:rsidR="009B3B85">
        <w:rPr>
          <w:b/>
          <w:bCs/>
          <w:sz w:val="28"/>
          <w:szCs w:val="28"/>
        </w:rPr>
        <w:t>строенных или реконструированных объектов индивидуального жили</w:t>
      </w:r>
      <w:r w:rsidR="009B3B85">
        <w:rPr>
          <w:b/>
          <w:bCs/>
          <w:sz w:val="28"/>
          <w:szCs w:val="28"/>
        </w:rPr>
        <w:t>щ</w:t>
      </w:r>
      <w:r w:rsidR="009B3B85">
        <w:rPr>
          <w:b/>
          <w:bCs/>
          <w:sz w:val="28"/>
          <w:szCs w:val="28"/>
        </w:rPr>
        <w:t>ного строительства или садового дома требованиям законодательства Ро</w:t>
      </w:r>
      <w:r w:rsidR="009B3B85">
        <w:rPr>
          <w:b/>
          <w:bCs/>
          <w:sz w:val="28"/>
          <w:szCs w:val="28"/>
        </w:rPr>
        <w:t>с</w:t>
      </w:r>
      <w:r w:rsidR="009B3B85">
        <w:rPr>
          <w:b/>
          <w:bCs/>
          <w:sz w:val="28"/>
          <w:szCs w:val="28"/>
        </w:rPr>
        <w:t>сийской Федерации о</w:t>
      </w:r>
      <w:r>
        <w:rPr>
          <w:b/>
          <w:bCs/>
          <w:sz w:val="28"/>
          <w:szCs w:val="28"/>
        </w:rPr>
        <w:t xml:space="preserve"> градостроительной деятельности</w:t>
      </w:r>
      <w:r w:rsidR="00C75C2F">
        <w:rPr>
          <w:b/>
          <w:bCs/>
          <w:sz w:val="28"/>
          <w:szCs w:val="28"/>
        </w:rPr>
        <w:t>»</w:t>
      </w:r>
    </w:p>
    <w:p w:rsidR="003C2A91" w:rsidRDefault="003C2A91">
      <w:pPr>
        <w:widowControl w:val="0"/>
        <w:ind w:firstLine="851"/>
        <w:jc w:val="center"/>
        <w:rPr>
          <w:b/>
          <w:bCs/>
          <w:sz w:val="28"/>
          <w:szCs w:val="28"/>
        </w:rPr>
      </w:pPr>
    </w:p>
    <w:p w:rsidR="003C2A91" w:rsidRDefault="009B3B85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3C2A91" w:rsidRDefault="003C2A91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3C2A91" w:rsidRPr="005A2196" w:rsidRDefault="009B3B85" w:rsidP="005A2196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9B3B85" w:rsidRDefault="009B3B85" w:rsidP="009B3B85">
      <w:pPr>
        <w:numPr>
          <w:ilvl w:val="1"/>
          <w:numId w:val="47"/>
        </w:numPr>
        <w:ind w:left="0" w:firstLine="709"/>
        <w:jc w:val="both"/>
        <w:rPr>
          <w:sz w:val="28"/>
          <w:szCs w:val="28"/>
        </w:rPr>
      </w:pPr>
      <w:proofErr w:type="gramStart"/>
      <w:r w:rsidRPr="009B3B85">
        <w:rPr>
          <w:sz w:val="28"/>
          <w:szCs w:val="28"/>
        </w:rPr>
        <w:t>Административный регламент предоставлен</w:t>
      </w:r>
      <w:r w:rsidR="00485D24">
        <w:rPr>
          <w:sz w:val="28"/>
          <w:szCs w:val="28"/>
        </w:rPr>
        <w:t>ия муниципальной услуги «</w:t>
      </w:r>
      <w:r w:rsidRPr="009B3B85">
        <w:rPr>
          <w:bCs/>
          <w:sz w:val="28"/>
          <w:szCs w:val="28"/>
        </w:rPr>
        <w:t>Направление уведомления о соответствии построенных или реко</w:t>
      </w:r>
      <w:r w:rsidRPr="009B3B85">
        <w:rPr>
          <w:bCs/>
          <w:sz w:val="28"/>
          <w:szCs w:val="28"/>
        </w:rPr>
        <w:t>н</w:t>
      </w:r>
      <w:r w:rsidRPr="009B3B85">
        <w:rPr>
          <w:bCs/>
          <w:sz w:val="28"/>
          <w:szCs w:val="28"/>
        </w:rPr>
        <w:t>струированных объектов индивидуального жилищного строительства или сад</w:t>
      </w:r>
      <w:r w:rsidRPr="009B3B85">
        <w:rPr>
          <w:bCs/>
          <w:sz w:val="28"/>
          <w:szCs w:val="28"/>
        </w:rPr>
        <w:t>о</w:t>
      </w:r>
      <w:r w:rsidRPr="009B3B85">
        <w:rPr>
          <w:bCs/>
          <w:sz w:val="28"/>
          <w:szCs w:val="28"/>
        </w:rPr>
        <w:t>вого дома требованиям законодательства Российской Федерации о градостро</w:t>
      </w:r>
      <w:r w:rsidRPr="009B3B85">
        <w:rPr>
          <w:bCs/>
          <w:sz w:val="28"/>
          <w:szCs w:val="28"/>
        </w:rPr>
        <w:t>и</w:t>
      </w:r>
      <w:r w:rsidRPr="009B3B85">
        <w:rPr>
          <w:bCs/>
          <w:sz w:val="28"/>
          <w:szCs w:val="28"/>
        </w:rPr>
        <w:t>тельной деятельности</w:t>
      </w:r>
      <w:r w:rsidR="00485D24">
        <w:rPr>
          <w:sz w:val="28"/>
          <w:szCs w:val="28"/>
        </w:rPr>
        <w:t>»</w:t>
      </w:r>
      <w:r w:rsidRPr="009B3B85">
        <w:rPr>
          <w:sz w:val="28"/>
          <w:szCs w:val="28"/>
        </w:rPr>
        <w:t xml:space="preserve"> разработан в целях повышения качества и  доступности предоставления муниципальной услуги, определяет стандарт, сроки и послед</w:t>
      </w:r>
      <w:r w:rsidRPr="009B3B85">
        <w:rPr>
          <w:sz w:val="28"/>
          <w:szCs w:val="28"/>
        </w:rPr>
        <w:t>о</w:t>
      </w:r>
      <w:r w:rsidRPr="009B3B85">
        <w:rPr>
          <w:sz w:val="28"/>
          <w:szCs w:val="28"/>
        </w:rPr>
        <w:t>вательность действий (административных процедур)</w:t>
      </w:r>
      <w:r w:rsidR="00FB5311">
        <w:rPr>
          <w:sz w:val="28"/>
          <w:szCs w:val="28"/>
        </w:rPr>
        <w:t xml:space="preserve"> при осуществлении по</w:t>
      </w:r>
      <w:r w:rsidR="00FB5311">
        <w:rPr>
          <w:sz w:val="28"/>
          <w:szCs w:val="28"/>
        </w:rPr>
        <w:t>л</w:t>
      </w:r>
      <w:r w:rsidR="00FB5311">
        <w:rPr>
          <w:sz w:val="28"/>
          <w:szCs w:val="28"/>
        </w:rPr>
        <w:t xml:space="preserve">номочий </w:t>
      </w:r>
      <w:r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55 Градостроительного кодекса Российской Федерации (Собрание законодательства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2005, № 1,</w:t>
      </w:r>
      <w:r w:rsidR="007B17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ст. 16; 2021, № 50, ст. 8415) на выдачу уведомления о соответствии указанных в уведомлении о планируемом строительстве параметров объекта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жилищного строительства или садового дома установленным параметрам и допустимости размещения объекта индивидуального жилищного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или садового дома на земельном участке органами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(далее – уполномоченный орган местного самоуправления).</w:t>
      </w:r>
      <w:proofErr w:type="gramEnd"/>
      <w:r>
        <w:rPr>
          <w:sz w:val="28"/>
          <w:szCs w:val="28"/>
        </w:rPr>
        <w:t xml:space="preserve"> Настоящий Административный регламент регулирует отношения, возникающие в связи с предос</w:t>
      </w:r>
      <w:r w:rsidR="00485D24">
        <w:rPr>
          <w:sz w:val="28"/>
          <w:szCs w:val="28"/>
        </w:rPr>
        <w:t>тавлением муниципальной услуги «</w:t>
      </w:r>
      <w:r>
        <w:rPr>
          <w:sz w:val="28"/>
          <w:szCs w:val="28"/>
        </w:rPr>
        <w:t>уведомления о соответствии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уведомлении о</w:t>
      </w:r>
      <w:r w:rsidR="00FB5311">
        <w:rPr>
          <w:sz w:val="28"/>
          <w:szCs w:val="28"/>
        </w:rPr>
        <w:t xml:space="preserve">б </w:t>
      </w:r>
      <w:r w:rsidR="00854218">
        <w:rPr>
          <w:sz w:val="28"/>
          <w:szCs w:val="28"/>
        </w:rPr>
        <w:t xml:space="preserve">окончании строительства </w:t>
      </w:r>
      <w:r w:rsidR="00854218">
        <w:rPr>
          <w:bCs/>
          <w:sz w:val="28"/>
          <w:szCs w:val="28"/>
        </w:rPr>
        <w:t>параметров построенных или реконструированных объекта индивидуального жилищного строительства или садового дома</w:t>
      </w:r>
      <w:r w:rsidR="00485D2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услуга) в соответствии со статьей 55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кодекса Российской Федерации. </w:t>
      </w:r>
    </w:p>
    <w:p w:rsidR="003C2A91" w:rsidRPr="009B3B85" w:rsidRDefault="003C2A91" w:rsidP="009B3B85">
      <w:pPr>
        <w:ind w:left="709"/>
        <w:jc w:val="both"/>
        <w:rPr>
          <w:i/>
          <w:iCs/>
          <w:sz w:val="28"/>
          <w:szCs w:val="28"/>
        </w:rPr>
      </w:pPr>
    </w:p>
    <w:p w:rsidR="003C2A91" w:rsidRDefault="009B3B85">
      <w:pPr>
        <w:pStyle w:val="af7"/>
        <w:ind w:left="4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Круг заявителей</w:t>
      </w:r>
    </w:p>
    <w:p w:rsidR="003C2A91" w:rsidRDefault="009B3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на получение муниципальной услуги являются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или юридические лица, выполняющие функции застройщика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пунктом 16 статьи 1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(Собрание законодательства Российской Федерации, 2005, № 1, ст. 16; 2022, № 1, ст. 5) (далее – заявитель).</w:t>
      </w:r>
    </w:p>
    <w:p w:rsidR="003C2A91" w:rsidRDefault="009B3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Интересы заявителей, указанных в пункте 1.2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могут представлять их уполномоченные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ли, полномочия которых должны быть подтверждены доверенностью,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ленной в соответствии с требованиями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либо представители юридических лиц, выполняющих функции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щика в соответствии с пунктом 16 статьи 1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имеющие право действовать от имени юридических лиц без доверенности (далее – представитель).</w:t>
      </w:r>
      <w:proofErr w:type="gramEnd"/>
    </w:p>
    <w:p w:rsidR="003C2A91" w:rsidRDefault="003C2A91">
      <w:pPr>
        <w:ind w:firstLine="708"/>
        <w:jc w:val="both"/>
        <w:rPr>
          <w:sz w:val="28"/>
          <w:szCs w:val="28"/>
        </w:rPr>
      </w:pPr>
    </w:p>
    <w:p w:rsidR="003C2A91" w:rsidRDefault="009B3B85" w:rsidP="007B17E1">
      <w:pPr>
        <w:pStyle w:val="af7"/>
        <w:ind w:left="4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Требование предоставления заявителю муниципальной услуги в соо</w:t>
      </w:r>
      <w:r>
        <w:rPr>
          <w:b/>
          <w:iCs/>
          <w:sz w:val="28"/>
          <w:szCs w:val="28"/>
        </w:rPr>
        <w:t>т</w:t>
      </w:r>
      <w:r>
        <w:rPr>
          <w:b/>
          <w:iCs/>
          <w:sz w:val="28"/>
          <w:szCs w:val="28"/>
        </w:rPr>
        <w:t>ветствии с вариантом предоставления муниципальной услуги, соотве</w:t>
      </w:r>
      <w:r>
        <w:rPr>
          <w:b/>
          <w:iCs/>
          <w:sz w:val="28"/>
          <w:szCs w:val="28"/>
        </w:rPr>
        <w:t>т</w:t>
      </w:r>
      <w:r>
        <w:rPr>
          <w:b/>
          <w:iCs/>
          <w:sz w:val="28"/>
          <w:szCs w:val="28"/>
        </w:rPr>
        <w:t>ствующим признакам заявителя, определенным в результате анкет</w:t>
      </w:r>
      <w:r>
        <w:rPr>
          <w:b/>
          <w:iCs/>
          <w:sz w:val="28"/>
          <w:szCs w:val="28"/>
        </w:rPr>
        <w:t>и</w:t>
      </w:r>
      <w:r>
        <w:rPr>
          <w:b/>
          <w:iCs/>
          <w:sz w:val="28"/>
          <w:szCs w:val="28"/>
        </w:rPr>
        <w:t>рования, проводимого органом</w:t>
      </w:r>
      <w:r w:rsidR="007B17E1">
        <w:rPr>
          <w:b/>
          <w:iCs/>
          <w:sz w:val="28"/>
          <w:szCs w:val="28"/>
        </w:rPr>
        <w:t>, предоставляющим услугу (далее–</w:t>
      </w:r>
      <w:r>
        <w:rPr>
          <w:b/>
          <w:iCs/>
          <w:sz w:val="28"/>
          <w:szCs w:val="28"/>
        </w:rPr>
        <w:t>профилирование), а также результата, за предоставлением которого о</w:t>
      </w:r>
      <w:r>
        <w:rPr>
          <w:b/>
          <w:iCs/>
          <w:sz w:val="28"/>
          <w:szCs w:val="28"/>
        </w:rPr>
        <w:t>б</w:t>
      </w:r>
      <w:r>
        <w:rPr>
          <w:b/>
          <w:iCs/>
          <w:sz w:val="28"/>
          <w:szCs w:val="28"/>
        </w:rPr>
        <w:t xml:space="preserve">ратился заявитель </w:t>
      </w:r>
    </w:p>
    <w:p w:rsidR="003C2A91" w:rsidRDefault="009B3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Муниципальная услуга предоставляется заявителю в соответствии с вариантом предоставления муниципальной услуги. </w:t>
      </w:r>
    </w:p>
    <w:p w:rsidR="003C2A91" w:rsidRDefault="009B3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Вариант предоставления муниципальной услуги определяется исходя из установленных в соответствии с Приложением</w:t>
      </w:r>
      <w:r w:rsidR="007B17E1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 признаков заявителя, а также из результата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услуги, за предоставлением которого обратился заявитель. </w:t>
      </w:r>
    </w:p>
    <w:p w:rsidR="003C2A91" w:rsidRDefault="009B3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 Признаки заявителя определяются путем профилирования,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ляемого в соответствии с настоящим Административным регламентом.</w:t>
      </w:r>
    </w:p>
    <w:p w:rsidR="00854218" w:rsidRDefault="00854218">
      <w:pPr>
        <w:ind w:firstLine="708"/>
        <w:jc w:val="both"/>
        <w:rPr>
          <w:sz w:val="28"/>
          <w:szCs w:val="28"/>
        </w:rPr>
      </w:pPr>
    </w:p>
    <w:p w:rsidR="003C2A91" w:rsidRDefault="0085421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B3B85">
        <w:rPr>
          <w:b/>
          <w:bCs/>
          <w:sz w:val="28"/>
          <w:szCs w:val="28"/>
        </w:rPr>
        <w:t xml:space="preserve">аздел </w:t>
      </w:r>
      <w:r w:rsidR="009B3B85">
        <w:rPr>
          <w:b/>
          <w:bCs/>
          <w:sz w:val="28"/>
          <w:szCs w:val="28"/>
          <w:lang w:val="en-US"/>
        </w:rPr>
        <w:t>II</w:t>
      </w:r>
      <w:r w:rsidR="009B3B85">
        <w:rPr>
          <w:b/>
          <w:bCs/>
          <w:sz w:val="28"/>
          <w:szCs w:val="28"/>
        </w:rPr>
        <w:t>. Стандарт предоставления муниципальнойуслуги</w:t>
      </w:r>
    </w:p>
    <w:p w:rsidR="003C2A91" w:rsidRDefault="003C2A91">
      <w:pPr>
        <w:rPr>
          <w:b/>
          <w:bCs/>
          <w:sz w:val="28"/>
          <w:szCs w:val="28"/>
        </w:rPr>
      </w:pPr>
    </w:p>
    <w:p w:rsidR="003C2A91" w:rsidRDefault="009B3B85" w:rsidP="009B3B8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муниципальной услуги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Наиме</w:t>
      </w:r>
      <w:r w:rsidR="00485D24">
        <w:rPr>
          <w:bCs/>
          <w:sz w:val="28"/>
          <w:szCs w:val="28"/>
        </w:rPr>
        <w:t>нование муниципальной услуги – «</w:t>
      </w:r>
      <w:r>
        <w:rPr>
          <w:bCs/>
          <w:sz w:val="28"/>
          <w:szCs w:val="28"/>
        </w:rPr>
        <w:t xml:space="preserve">Направление уведомления о соответствии </w:t>
      </w:r>
      <w:proofErr w:type="gramStart"/>
      <w:r>
        <w:rPr>
          <w:bCs/>
          <w:sz w:val="28"/>
          <w:szCs w:val="28"/>
        </w:rPr>
        <w:t>построенных</w:t>
      </w:r>
      <w:proofErr w:type="gramEnd"/>
      <w:r>
        <w:rPr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  <w:r w:rsidR="00854218">
        <w:rPr>
          <w:bCs/>
          <w:sz w:val="28"/>
          <w:szCs w:val="28"/>
        </w:rPr>
        <w:t xml:space="preserve"> Российской Федерацией</w:t>
      </w:r>
      <w:r>
        <w:rPr>
          <w:bCs/>
          <w:sz w:val="28"/>
          <w:szCs w:val="28"/>
        </w:rPr>
        <w:t xml:space="preserve"> о градострои</w:t>
      </w:r>
      <w:r w:rsidR="00485D24">
        <w:rPr>
          <w:bCs/>
          <w:sz w:val="28"/>
          <w:szCs w:val="28"/>
        </w:rPr>
        <w:t>тельной деятельности»</w:t>
      </w:r>
      <w:r>
        <w:rPr>
          <w:bCs/>
          <w:sz w:val="28"/>
          <w:szCs w:val="28"/>
        </w:rPr>
        <w:t xml:space="preserve"> (далее – услуга).</w:t>
      </w:r>
    </w:p>
    <w:p w:rsidR="003C2A91" w:rsidRDefault="003C2A91">
      <w:pPr>
        <w:ind w:firstLine="709"/>
        <w:jc w:val="both"/>
        <w:rPr>
          <w:bCs/>
          <w:sz w:val="28"/>
          <w:szCs w:val="28"/>
        </w:rPr>
      </w:pPr>
    </w:p>
    <w:p w:rsidR="003C2A91" w:rsidRDefault="009B3B8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Муниципальная услуга предоставляется </w:t>
      </w:r>
      <w:r w:rsidR="00002A4D">
        <w:rPr>
          <w:bCs/>
          <w:sz w:val="28"/>
          <w:szCs w:val="28"/>
        </w:rPr>
        <w:t xml:space="preserve">Администрацией Каменского района Алтайского края </w:t>
      </w:r>
      <w:r>
        <w:rPr>
          <w:bCs/>
          <w:iCs/>
          <w:sz w:val="28"/>
          <w:szCs w:val="28"/>
        </w:rPr>
        <w:t>(далее</w:t>
      </w:r>
      <w:r>
        <w:rPr>
          <w:bCs/>
          <w:i/>
          <w:iCs/>
          <w:sz w:val="28"/>
          <w:szCs w:val="28"/>
        </w:rPr>
        <w:t xml:space="preserve"> – </w:t>
      </w:r>
      <w:r>
        <w:rPr>
          <w:bCs/>
          <w:sz w:val="28"/>
          <w:szCs w:val="28"/>
        </w:rPr>
        <w:t>уполномоченный орган).</w:t>
      </w:r>
    </w:p>
    <w:p w:rsidR="003C2A91" w:rsidRDefault="003C2A91">
      <w:pPr>
        <w:jc w:val="both"/>
        <w:rPr>
          <w:bCs/>
          <w:sz w:val="28"/>
          <w:szCs w:val="28"/>
        </w:rPr>
      </w:pPr>
    </w:p>
    <w:p w:rsidR="003C2A91" w:rsidRPr="00002A4D" w:rsidRDefault="009B3B85" w:rsidP="00002A4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 предоставления </w:t>
      </w:r>
      <w:r w:rsidR="00002A4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Результатом предоставления услуги является: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направление уведомления о соответствии </w:t>
      </w:r>
      <w:proofErr w:type="gramStart"/>
      <w:r>
        <w:rPr>
          <w:bCs/>
          <w:sz w:val="28"/>
          <w:szCs w:val="28"/>
        </w:rPr>
        <w:t>построенных</w:t>
      </w:r>
      <w:proofErr w:type="gramEnd"/>
      <w:r>
        <w:rPr>
          <w:bCs/>
          <w:sz w:val="28"/>
          <w:szCs w:val="28"/>
        </w:rPr>
        <w:t xml:space="preserve"> или реконстр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ированных объекта индивидуального жилищного строительства или садового дома требованиям законодательства</w:t>
      </w:r>
      <w:r w:rsidR="00854218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о градостроител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деятельности (далее – уведомление о соответствии).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</w:t>
      </w:r>
      <w:r w:rsidR="00002A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002A4D">
        <w:rPr>
          <w:sz w:val="28"/>
          <w:szCs w:val="28"/>
        </w:rPr>
        <w:t>муниц</w:t>
      </w:r>
      <w:r w:rsidR="00002A4D">
        <w:rPr>
          <w:sz w:val="28"/>
          <w:szCs w:val="28"/>
        </w:rPr>
        <w:t>и</w:t>
      </w:r>
      <w:r w:rsidR="00002A4D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услуги, является уведомление о соответствии, в котором указаны дата и номер уведомления о соответствии;</w:t>
      </w:r>
    </w:p>
    <w:p w:rsidR="003C2A91" w:rsidRDefault="009B3B8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б) выдача дубликата уведомления о соответствии.</w:t>
      </w:r>
    </w:p>
    <w:p w:rsidR="003C2A91" w:rsidRDefault="009B3B8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</w:t>
      </w:r>
      <w:r w:rsidR="00002A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основании которого заявителю предоставляется результат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является дубликат уведомления о соответствии, в котором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заны дата и номер уведомления о соответствии; </w:t>
      </w:r>
    </w:p>
    <w:p w:rsidR="003C2A91" w:rsidRDefault="009B3B8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 исправление допущенных опечаток и ошибок в</w:t>
      </w:r>
      <w:r>
        <w:rPr>
          <w:sz w:val="28"/>
          <w:szCs w:val="28"/>
        </w:rPr>
        <w:t xml:space="preserve"> уведомлении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ствии.</w:t>
      </w:r>
    </w:p>
    <w:p w:rsidR="003C2A91" w:rsidRDefault="009B3B8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</w:t>
      </w:r>
      <w:r w:rsidR="00002A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основании которого заявителю предоставляется результат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является уведомление о соответствии с исправленными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чатками и ошибками, в котором указаны дата и номер уведомления 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ствии. </w:t>
      </w:r>
    </w:p>
    <w:p w:rsidR="003C2A91" w:rsidRDefault="009B3B85" w:rsidP="008542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="00854218">
        <w:rPr>
          <w:bCs/>
          <w:sz w:val="28"/>
          <w:szCs w:val="28"/>
        </w:rPr>
        <w:t>Уведомления о соответствии по форме, утвержденной Приказом Минстроя России от 19.09.2018 № 591/</w:t>
      </w:r>
      <w:proofErr w:type="spellStart"/>
      <w:proofErr w:type="gramStart"/>
      <w:r w:rsidR="00854218">
        <w:rPr>
          <w:bCs/>
          <w:sz w:val="28"/>
          <w:szCs w:val="28"/>
        </w:rPr>
        <w:t>пр</w:t>
      </w:r>
      <w:proofErr w:type="spellEnd"/>
      <w:proofErr w:type="gramEnd"/>
      <w:r w:rsidR="00854218">
        <w:rPr>
          <w:bCs/>
          <w:sz w:val="28"/>
          <w:szCs w:val="28"/>
        </w:rPr>
        <w:t xml:space="preserve"> «</w:t>
      </w:r>
      <w:r w:rsidR="00854218" w:rsidRPr="002E4556">
        <w:rPr>
          <w:bCs/>
          <w:sz w:val="28"/>
          <w:szCs w:val="28"/>
          <w:shd w:val="clear" w:color="auto" w:fill="FFFFFF"/>
        </w:rPr>
        <w:t>Об утверждении </w:t>
      </w:r>
      <w:hyperlink r:id="rId9" w:anchor="65E0IS" w:history="1">
        <w:r w:rsidR="00854218" w:rsidRPr="002E4556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форм уведомлений, необходимых для строительства или реконструкции объекта индивидуального жилищного строительства или садового дома</w:t>
        </w:r>
      </w:hyperlink>
      <w:r w:rsidR="00854218">
        <w:rPr>
          <w:sz w:val="28"/>
          <w:szCs w:val="28"/>
        </w:rPr>
        <w:t>»</w:t>
      </w:r>
      <w:r w:rsidR="00854218" w:rsidRPr="002E4556">
        <w:rPr>
          <w:bCs/>
          <w:sz w:val="28"/>
          <w:szCs w:val="28"/>
        </w:rPr>
        <w:t>.</w:t>
      </w:r>
    </w:p>
    <w:p w:rsidR="00002A4D" w:rsidRPr="00002A4D" w:rsidRDefault="009B3B85" w:rsidP="00854218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002A4D">
        <w:rPr>
          <w:rFonts w:ascii="Times New Roman" w:hAnsi="Times New Roman"/>
          <w:bCs/>
          <w:sz w:val="28"/>
          <w:szCs w:val="28"/>
        </w:rPr>
        <w:t xml:space="preserve">2.5. </w:t>
      </w:r>
      <w:r w:rsidRPr="00002A4D">
        <w:rPr>
          <w:rFonts w:ascii="Times New Roman" w:hAnsi="Times New Roman"/>
          <w:sz w:val="28"/>
          <w:szCs w:val="28"/>
        </w:rPr>
        <w:t>Фиксирование факта получения заявителем результата предоставл</w:t>
      </w:r>
      <w:r w:rsidRPr="00002A4D">
        <w:rPr>
          <w:rFonts w:ascii="Times New Roman" w:hAnsi="Times New Roman"/>
          <w:sz w:val="28"/>
          <w:szCs w:val="28"/>
        </w:rPr>
        <w:t>е</w:t>
      </w:r>
      <w:r w:rsidRPr="00002A4D">
        <w:rPr>
          <w:rFonts w:ascii="Times New Roman" w:hAnsi="Times New Roman"/>
          <w:sz w:val="28"/>
          <w:szCs w:val="28"/>
        </w:rPr>
        <w:t>ния муниципальной услуги осуществляется в</w:t>
      </w:r>
      <w:r w:rsidR="00854218">
        <w:rPr>
          <w:rFonts w:ascii="Times New Roman" w:hAnsi="Times New Roman"/>
          <w:sz w:val="28"/>
          <w:szCs w:val="28"/>
        </w:rPr>
        <w:t xml:space="preserve"> информационной системе</w:t>
      </w:r>
      <w:r w:rsidR="00485D24">
        <w:rPr>
          <w:rFonts w:ascii="Times New Roman" w:hAnsi="Times New Roman"/>
          <w:sz w:val="28"/>
          <w:szCs w:val="28"/>
        </w:rPr>
        <w:t xml:space="preserve"> «</w:t>
      </w:r>
      <w:r w:rsidR="00002A4D" w:rsidRPr="00A47A22">
        <w:rPr>
          <w:rFonts w:ascii="Times New Roman" w:hAnsi="Times New Roman"/>
          <w:sz w:val="28"/>
          <w:szCs w:val="28"/>
        </w:rPr>
        <w:t>Ед</w:t>
      </w:r>
      <w:r w:rsidR="00002A4D" w:rsidRPr="00A47A22">
        <w:rPr>
          <w:rFonts w:ascii="Times New Roman" w:hAnsi="Times New Roman"/>
          <w:sz w:val="28"/>
          <w:szCs w:val="28"/>
        </w:rPr>
        <w:t>и</w:t>
      </w:r>
      <w:r w:rsidR="00002A4D" w:rsidRPr="00A47A22">
        <w:rPr>
          <w:rFonts w:ascii="Times New Roman" w:hAnsi="Times New Roman"/>
          <w:sz w:val="28"/>
          <w:szCs w:val="28"/>
        </w:rPr>
        <w:t xml:space="preserve">ный портал государственных </w:t>
      </w:r>
      <w:r w:rsidR="00485D24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="00002A4D" w:rsidRPr="00A47A22">
        <w:rPr>
          <w:rFonts w:ascii="Times New Roman" w:hAnsi="Times New Roman"/>
          <w:sz w:val="28"/>
          <w:szCs w:val="28"/>
        </w:rPr>
        <w:t xml:space="preserve"> (далее - Ед</w:t>
      </w:r>
      <w:r w:rsidR="00002A4D" w:rsidRPr="00A47A22">
        <w:rPr>
          <w:rFonts w:ascii="Times New Roman" w:hAnsi="Times New Roman"/>
          <w:sz w:val="28"/>
          <w:szCs w:val="28"/>
        </w:rPr>
        <w:t>и</w:t>
      </w:r>
      <w:r w:rsidR="00002A4D" w:rsidRPr="00A47A22">
        <w:rPr>
          <w:rFonts w:ascii="Times New Roman" w:hAnsi="Times New Roman"/>
          <w:sz w:val="28"/>
          <w:szCs w:val="28"/>
        </w:rPr>
        <w:t>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Результат предоставления услуги, указанный в пункте 2.3 настоящего Административного регламента:</w:t>
      </w:r>
    </w:p>
    <w:p w:rsidR="003C2A91" w:rsidRDefault="009B3B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</w:t>
      </w:r>
      <w:r w:rsidR="00485D24">
        <w:rPr>
          <w:rFonts w:eastAsia="Calibri"/>
          <w:sz w:val="28"/>
          <w:szCs w:val="28"/>
          <w:lang w:eastAsia="en-US"/>
        </w:rPr>
        <w:t>информационной системе «</w:t>
      </w:r>
      <w:r>
        <w:rPr>
          <w:rFonts w:eastAsia="Calibri"/>
          <w:sz w:val="28"/>
          <w:szCs w:val="28"/>
          <w:lang w:eastAsia="en-US"/>
        </w:rPr>
        <w:t>Единый по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тал государственных </w:t>
      </w:r>
      <w:r w:rsidR="00485D24">
        <w:rPr>
          <w:rFonts w:eastAsia="Calibri"/>
          <w:sz w:val="28"/>
          <w:szCs w:val="28"/>
          <w:lang w:eastAsia="en-US"/>
        </w:rPr>
        <w:t>и муниципальных услуг (фун</w:t>
      </w:r>
      <w:r w:rsidR="00485D24">
        <w:rPr>
          <w:rFonts w:eastAsia="Calibri"/>
          <w:sz w:val="28"/>
          <w:szCs w:val="28"/>
          <w:lang w:eastAsia="en-US"/>
        </w:rPr>
        <w:t>к</w:t>
      </w:r>
      <w:r w:rsidR="00485D24">
        <w:rPr>
          <w:rFonts w:eastAsia="Calibri"/>
          <w:sz w:val="28"/>
          <w:szCs w:val="28"/>
          <w:lang w:eastAsia="en-US"/>
        </w:rPr>
        <w:t>ций)»</w:t>
      </w:r>
      <w:r>
        <w:rPr>
          <w:sz w:val="28"/>
          <w:szCs w:val="28"/>
        </w:rPr>
        <w:t>(https://www.gosuslugi.ru/)</w:t>
      </w:r>
      <w:r>
        <w:rPr>
          <w:rFonts w:eastAsia="Calibri"/>
          <w:sz w:val="28"/>
          <w:szCs w:val="28"/>
          <w:lang w:eastAsia="en-US"/>
        </w:rPr>
        <w:t xml:space="preserve"> (далее – Единый портал), </w:t>
      </w:r>
      <w:r>
        <w:rPr>
          <w:bCs/>
          <w:sz w:val="28"/>
          <w:szCs w:val="28"/>
        </w:rPr>
        <w:t>в случае, если такой способ указан в уведомлении об окончании строительства, заявлении о выдаче дубликата уведомления о соответствии (далее соответственно – заявление о выдаче дубликата, дубликат), заявлении обисправлении допущенных</w:t>
      </w:r>
      <w:proofErr w:type="gramEnd"/>
      <w:r>
        <w:rPr>
          <w:bCs/>
          <w:sz w:val="28"/>
          <w:szCs w:val="28"/>
        </w:rPr>
        <w:t xml:space="preserve"> опечаток и ошибок в уведомлении о соответствии (далее – заявление об исправлении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пущенных опечаток и ошибок);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явителю посредством почтового отправления в соответствии с выбранным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явителем способом получения результата предоставления услуги.</w:t>
      </w:r>
    </w:p>
    <w:p w:rsidR="003C2A91" w:rsidRDefault="003C2A91">
      <w:pPr>
        <w:ind w:firstLine="709"/>
        <w:jc w:val="both"/>
        <w:rPr>
          <w:bCs/>
          <w:sz w:val="28"/>
          <w:szCs w:val="28"/>
        </w:rPr>
      </w:pPr>
    </w:p>
    <w:p w:rsidR="003C2A91" w:rsidRPr="00002A4D" w:rsidRDefault="009B3B85" w:rsidP="00002A4D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Срок предоставления услуги составляет не более семи рабочих дней со дня поступления уведомления об окончании строительства, представленного способами, указанными в пункте 2.11 настоящего Административного регл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мента, в уполномоченный орган.</w:t>
      </w:r>
    </w:p>
    <w:p w:rsidR="003C2A91" w:rsidRDefault="003C2A91">
      <w:pPr>
        <w:jc w:val="both"/>
        <w:rPr>
          <w:bCs/>
          <w:sz w:val="28"/>
          <w:szCs w:val="28"/>
        </w:rPr>
      </w:pPr>
    </w:p>
    <w:p w:rsidR="003C2A91" w:rsidRPr="00002A4D" w:rsidRDefault="009B3B85" w:rsidP="00002A4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основания для предоставления </w:t>
      </w:r>
      <w:r w:rsidR="00002A4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854218" w:rsidRPr="00675254" w:rsidRDefault="009B3B85" w:rsidP="006752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="00854218" w:rsidRPr="00045828">
        <w:rPr>
          <w:sz w:val="28"/>
          <w:szCs w:val="28"/>
        </w:rPr>
        <w:t>Предоставление муниципальной услуги осуществляется в соотве</w:t>
      </w:r>
      <w:r w:rsidR="00854218" w:rsidRPr="00045828">
        <w:rPr>
          <w:sz w:val="28"/>
          <w:szCs w:val="28"/>
        </w:rPr>
        <w:t>т</w:t>
      </w:r>
      <w:r w:rsidR="00854218" w:rsidRPr="00045828">
        <w:rPr>
          <w:sz w:val="28"/>
          <w:szCs w:val="28"/>
        </w:rPr>
        <w:t xml:space="preserve">ствии со следующими нормативными правовыми актами: </w:t>
      </w:r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1) Конституцией Российской Федерации (принята всенародным голос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ванием 12.12.1993) («Российская газета», № 7, 21.01.2009, «Собрание законод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>тельства РФ», 26.01.2009, № 4, ст. 445, «Парламентская газета», № 4, 23-29.01.2009);</w:t>
      </w:r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2) Градостроительным кодексом Российской Федерации от 29.12.2004    № 190-ФЗ («Российская газета», № 290, 30.12.2004, «Собрание законодател</w:t>
      </w:r>
      <w:r w:rsidRPr="00045828">
        <w:rPr>
          <w:rFonts w:ascii="Times New Roman" w:hAnsi="Times New Roman"/>
          <w:sz w:val="28"/>
          <w:szCs w:val="28"/>
        </w:rPr>
        <w:t>ь</w:t>
      </w:r>
      <w:r w:rsidRPr="00045828">
        <w:rPr>
          <w:rFonts w:ascii="Times New Roman" w:hAnsi="Times New Roman"/>
          <w:sz w:val="28"/>
          <w:szCs w:val="28"/>
        </w:rPr>
        <w:t>ства РФ», 03.01.2005, № 1 (часть 1), ст. 16, «Парламентская газета», № 5-6, 14.01.2005);</w:t>
      </w:r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3) Федеральным  законом от 06.10.2003 № 131-ФЗ «Об общих принципах организации местного  самоуправления в Российской Федерации» («Собрание законодательства РФ», 06.10.2003, № 40, ст. 3822, «Парламентская газета»,     </w:t>
      </w:r>
      <w:r w:rsidR="007B17E1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№ 186, 08.10.2003, «Российская газета», № 202, 08.10.2003);</w:t>
      </w:r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4) Федеральным законом от 27.07.2010 № 210-ФЗ «Об организации предоставления    государственных   и муниципальных услуг» («Российская г</w:t>
      </w:r>
      <w:r w:rsidRPr="00045828">
        <w:rPr>
          <w:rFonts w:ascii="Times New Roman" w:hAnsi="Times New Roman"/>
          <w:sz w:val="28"/>
          <w:szCs w:val="28"/>
        </w:rPr>
        <w:t>а</w:t>
      </w:r>
      <w:r w:rsidRPr="00045828">
        <w:rPr>
          <w:rFonts w:ascii="Times New Roman" w:hAnsi="Times New Roman"/>
          <w:sz w:val="28"/>
          <w:szCs w:val="28"/>
        </w:rPr>
        <w:t xml:space="preserve">зета», № 168, 30.07.2010, «Собрание законодательства РФ», 02.08.2010, № 31, ст. 4179); </w:t>
      </w:r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5) Федеральным законом от 27.07.2006 №152-ФЗ «О персональных да</w:t>
      </w:r>
      <w:r w:rsidRPr="00045828">
        <w:rPr>
          <w:rFonts w:ascii="Times New Roman" w:hAnsi="Times New Roman"/>
          <w:sz w:val="28"/>
          <w:szCs w:val="28"/>
        </w:rPr>
        <w:t>н</w:t>
      </w:r>
      <w:r w:rsidRPr="00045828">
        <w:rPr>
          <w:rFonts w:ascii="Times New Roman" w:hAnsi="Times New Roman"/>
          <w:sz w:val="28"/>
          <w:szCs w:val="28"/>
        </w:rPr>
        <w:t>ных» («Российская газета», 29.07.2006, №</w:t>
      </w:r>
      <w:r w:rsidR="007B17E1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165);</w:t>
      </w:r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828">
        <w:rPr>
          <w:rFonts w:ascii="Times New Roman" w:hAnsi="Times New Roman"/>
          <w:sz w:val="28"/>
          <w:szCs w:val="28"/>
        </w:rPr>
        <w:t>6) Постановлением Правительства РФ от 28.01.2006 N 47 (ред. от 24.12.2018) «Об утверждении Положения о признании помещения жилым п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мещением, жилого помещения непригодным для проживания, многоквартирн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>го дома аварийным и подлежащим сносу или реконструкции, садового дома жилым домом и жилого дома садовым домом» («Российская газета», № 95, 06.05.2005, «Собрание законодательства РФ», 09.05.2005, № 19, ст. 1812);</w:t>
      </w:r>
      <w:proofErr w:type="gramEnd"/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 (Зарегистрир</w:t>
      </w:r>
      <w:r w:rsidRPr="00045828">
        <w:rPr>
          <w:rFonts w:ascii="Times New Roman" w:hAnsi="Times New Roman"/>
          <w:sz w:val="28"/>
          <w:szCs w:val="28"/>
        </w:rPr>
        <w:t>о</w:t>
      </w:r>
      <w:r w:rsidRPr="00045828">
        <w:rPr>
          <w:rFonts w:ascii="Times New Roman" w:hAnsi="Times New Roman"/>
          <w:sz w:val="28"/>
          <w:szCs w:val="28"/>
        </w:rPr>
        <w:t xml:space="preserve">вано в Минюсте РФ 15.10.2003 № 5176) («Российская газета», </w:t>
      </w:r>
      <w:r w:rsidR="007B17E1">
        <w:rPr>
          <w:rFonts w:ascii="Times New Roman" w:hAnsi="Times New Roman"/>
          <w:sz w:val="28"/>
          <w:szCs w:val="28"/>
        </w:rPr>
        <w:t xml:space="preserve">   </w:t>
      </w:r>
      <w:r w:rsidRPr="00045828">
        <w:rPr>
          <w:rFonts w:ascii="Times New Roman" w:hAnsi="Times New Roman"/>
          <w:sz w:val="28"/>
          <w:szCs w:val="28"/>
        </w:rPr>
        <w:t>№ 214, 23.10.2003);</w:t>
      </w:r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8) Федеральным законом от 01.12.2014 № 419-ФЗ «О внесении изменений в отдельные законодательные акты Российской Федерации по вопросам соц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альной защиты инвалидов в связи с ратификацией Конвенции о правах инвал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дов» (текст опубликован в издании «Российская газета», № 278, 05.12.2014, в издании «Собрание законодательства Российской Федерации»,   № 49, 08.12.2014, (часть VI), ст. 6928);</w:t>
      </w:r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9) Уставом муниципального образования Каменский район Алтайского края, принятым решением Каменского районного Собрания депутатов Алта</w:t>
      </w:r>
      <w:r w:rsidRPr="00045828">
        <w:rPr>
          <w:rFonts w:ascii="Times New Roman" w:hAnsi="Times New Roman"/>
          <w:sz w:val="28"/>
          <w:szCs w:val="28"/>
        </w:rPr>
        <w:t>й</w:t>
      </w:r>
      <w:r w:rsidRPr="00045828">
        <w:rPr>
          <w:rFonts w:ascii="Times New Roman" w:hAnsi="Times New Roman"/>
          <w:sz w:val="28"/>
          <w:szCs w:val="28"/>
        </w:rPr>
        <w:t xml:space="preserve">ского края от 22.12.2021 № 68 (сборник муниципальных правовых актов </w:t>
      </w:r>
      <w:r w:rsidR="00D55040">
        <w:rPr>
          <w:rFonts w:ascii="Times New Roman" w:hAnsi="Times New Roman"/>
          <w:sz w:val="28"/>
          <w:szCs w:val="28"/>
        </w:rPr>
        <w:t xml:space="preserve">      </w:t>
      </w:r>
      <w:r w:rsidRPr="00045828">
        <w:rPr>
          <w:rFonts w:ascii="Times New Roman" w:hAnsi="Times New Roman"/>
          <w:sz w:val="28"/>
          <w:szCs w:val="28"/>
        </w:rPr>
        <w:t>Каменского района Алтайского края от 03.02.2022 №1(23));</w:t>
      </w:r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828">
        <w:rPr>
          <w:rFonts w:ascii="Times New Roman" w:hAnsi="Times New Roman"/>
          <w:sz w:val="28"/>
          <w:szCs w:val="28"/>
        </w:rPr>
        <w:t>10) Уставом муниципального образования город Камень-на-Оби Каме</w:t>
      </w:r>
      <w:r w:rsidRPr="00045828">
        <w:rPr>
          <w:rFonts w:ascii="Times New Roman" w:hAnsi="Times New Roman"/>
          <w:sz w:val="28"/>
          <w:szCs w:val="28"/>
        </w:rPr>
        <w:t>н</w:t>
      </w:r>
      <w:r w:rsidRPr="00045828">
        <w:rPr>
          <w:rFonts w:ascii="Times New Roman" w:hAnsi="Times New Roman"/>
          <w:sz w:val="28"/>
          <w:szCs w:val="28"/>
        </w:rPr>
        <w:t xml:space="preserve">ского района Алтайского края, принятым решением Каменского городского </w:t>
      </w:r>
      <w:r w:rsidRPr="00045828">
        <w:rPr>
          <w:rFonts w:ascii="Times New Roman" w:hAnsi="Times New Roman"/>
          <w:sz w:val="28"/>
          <w:szCs w:val="28"/>
        </w:rPr>
        <w:lastRenderedPageBreak/>
        <w:t>Совета депутатов Каменского района Алтайского края (сборник муниципал</w:t>
      </w:r>
      <w:r w:rsidRPr="00045828">
        <w:rPr>
          <w:rFonts w:ascii="Times New Roman" w:hAnsi="Times New Roman"/>
          <w:sz w:val="28"/>
          <w:szCs w:val="28"/>
        </w:rPr>
        <w:t>ь</w:t>
      </w:r>
      <w:r w:rsidRPr="00045828">
        <w:rPr>
          <w:rFonts w:ascii="Times New Roman" w:hAnsi="Times New Roman"/>
          <w:sz w:val="28"/>
          <w:szCs w:val="28"/>
        </w:rPr>
        <w:t xml:space="preserve">ных правовых актов муниципального образования города Камень-на-Оби </w:t>
      </w:r>
      <w:r w:rsidR="00D55040">
        <w:rPr>
          <w:rFonts w:ascii="Times New Roman" w:hAnsi="Times New Roman"/>
          <w:sz w:val="28"/>
          <w:szCs w:val="28"/>
        </w:rPr>
        <w:t xml:space="preserve">    </w:t>
      </w:r>
      <w:r w:rsidRPr="00045828">
        <w:rPr>
          <w:rFonts w:ascii="Times New Roman" w:hAnsi="Times New Roman"/>
          <w:sz w:val="28"/>
          <w:szCs w:val="28"/>
        </w:rPr>
        <w:t>Каменского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от 05.05.2023</w:t>
      </w:r>
      <w:r w:rsidRPr="0004582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0458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28</w:t>
      </w:r>
      <w:r w:rsidRPr="00045828">
        <w:rPr>
          <w:rFonts w:ascii="Times New Roman" w:hAnsi="Times New Roman"/>
          <w:sz w:val="28"/>
          <w:szCs w:val="28"/>
        </w:rPr>
        <w:t>));</w:t>
      </w:r>
      <w:proofErr w:type="gramEnd"/>
    </w:p>
    <w:p w:rsidR="00854218" w:rsidRPr="00045828" w:rsidRDefault="00854218" w:rsidP="0085421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11) Положением о Комитете Администрации Каменского района по ж</w:t>
      </w:r>
      <w:r w:rsidRPr="00045828">
        <w:rPr>
          <w:rFonts w:ascii="Times New Roman" w:hAnsi="Times New Roman"/>
          <w:sz w:val="28"/>
          <w:szCs w:val="28"/>
        </w:rPr>
        <w:t>и</w:t>
      </w:r>
      <w:r w:rsidRPr="00045828">
        <w:rPr>
          <w:rFonts w:ascii="Times New Roman" w:hAnsi="Times New Roman"/>
          <w:sz w:val="28"/>
          <w:szCs w:val="28"/>
        </w:rPr>
        <w:t>лищно-коммунальному хозяйству, строительству и архитектуре, утвержденным решением Каменского районного Собрания депутатов Алтайского края от 19.04.2016 № 12 («Каменская народная газета» № 16 от 21-28.04.2016).</w:t>
      </w:r>
    </w:p>
    <w:p w:rsidR="003C2A91" w:rsidRDefault="003C2A91">
      <w:pPr>
        <w:ind w:firstLine="709"/>
        <w:jc w:val="both"/>
        <w:rPr>
          <w:bCs/>
          <w:sz w:val="28"/>
          <w:szCs w:val="28"/>
        </w:rPr>
      </w:pPr>
    </w:p>
    <w:p w:rsidR="003C2A91" w:rsidRDefault="009B3B8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</w:t>
      </w:r>
    </w:p>
    <w:p w:rsidR="003C2A91" w:rsidRDefault="009B3B8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предоставления </w:t>
      </w:r>
      <w:r w:rsidR="00002A4D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Исчерпывающий перечень документов, необходимых для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услуги, подлежащих представлению заявителем самостоятельно: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уведомление об окончании строительства,</w:t>
      </w:r>
      <w:r w:rsidR="00675254">
        <w:rPr>
          <w:bCs/>
          <w:sz w:val="28"/>
          <w:szCs w:val="28"/>
        </w:rPr>
        <w:t xml:space="preserve"> либо</w:t>
      </w:r>
      <w:r>
        <w:rPr>
          <w:bCs/>
          <w:sz w:val="28"/>
          <w:szCs w:val="28"/>
        </w:rPr>
        <w:t>заявление об исправл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допущенных опечаток и ошибок,</w:t>
      </w:r>
      <w:r w:rsidR="00675254">
        <w:rPr>
          <w:bCs/>
          <w:sz w:val="28"/>
          <w:szCs w:val="28"/>
        </w:rPr>
        <w:t xml:space="preserve"> либо</w:t>
      </w:r>
      <w:r>
        <w:rPr>
          <w:bCs/>
          <w:sz w:val="28"/>
          <w:szCs w:val="28"/>
        </w:rPr>
        <w:t xml:space="preserve"> заявление о выдаче дубликата. </w:t>
      </w:r>
      <w:proofErr w:type="gramStart"/>
      <w:r>
        <w:rPr>
          <w:bCs/>
          <w:sz w:val="28"/>
          <w:szCs w:val="28"/>
        </w:rPr>
        <w:t>В случае их представления в электронной форме посредством Единого портала, регионального портала в соответствии с подпунктом "а" пункта 2.11 настоящ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Административного регламента указанные уведомление, заявления запо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няются путем внесения соответствующих сведений в интерактивную форму на Едином портале, региональном портале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 xml:space="preserve"> представлением (в случае направл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уведомления об окончании строительства) схематичного изображения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строенного или реконструированного объекта капитального строительства на земельном участке;</w:t>
      </w:r>
      <w:proofErr w:type="gramEnd"/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документ, удостоверяющий личность заявителя или представителя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явителя, в случае представления уведомления об окончании строительства, </w:t>
      </w:r>
      <w:r w:rsidR="00675254">
        <w:rPr>
          <w:bCs/>
          <w:sz w:val="28"/>
          <w:szCs w:val="28"/>
        </w:rPr>
        <w:t>л</w:t>
      </w:r>
      <w:r w:rsidR="00675254">
        <w:rPr>
          <w:bCs/>
          <w:sz w:val="28"/>
          <w:szCs w:val="28"/>
        </w:rPr>
        <w:t>и</w:t>
      </w:r>
      <w:r w:rsidR="00675254">
        <w:rPr>
          <w:bCs/>
          <w:sz w:val="28"/>
          <w:szCs w:val="28"/>
        </w:rPr>
        <w:t xml:space="preserve">бо </w:t>
      </w:r>
      <w:r>
        <w:rPr>
          <w:bCs/>
          <w:sz w:val="28"/>
          <w:szCs w:val="28"/>
        </w:rPr>
        <w:t>заявления об исправлении допущенных опечаток и ошибок,</w:t>
      </w:r>
      <w:r w:rsidR="00675254">
        <w:rPr>
          <w:bCs/>
          <w:sz w:val="28"/>
          <w:szCs w:val="28"/>
        </w:rPr>
        <w:t xml:space="preserve"> либо</w:t>
      </w:r>
      <w:r>
        <w:rPr>
          <w:bCs/>
          <w:sz w:val="28"/>
          <w:szCs w:val="28"/>
        </w:rPr>
        <w:t xml:space="preserve"> заявления о выдаче дубликата посредством личного обращения в уполномоченный орган, в том числе через многофункциональный центр. В случае представления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ментов в электронной форме посредством Единого портала, регионального портала в соответствии с подпунктом "а" пункта 2.11 настоящего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тивного регламента представление указанного документа не требуется;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документ, подтверждающий полномочия представителя заявителя 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ствовать от имени заявителя (в случае обращения за получением услуги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ставителя заявителя). </w:t>
      </w:r>
      <w:proofErr w:type="gramStart"/>
      <w:r>
        <w:rPr>
          <w:bCs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пунктом "а" пункта 2.11 настоящего Административного регламента указанный документ, выданный заявителем, являющимся юридическим лицом, удостов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ряется усиленной квалифицированной электронной подписью или усиленной неквалифицированной электронной подписью правомочного должностного 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 заверенный перевод на русский язык документов </w:t>
      </w:r>
      <w:r>
        <w:rPr>
          <w:bCs/>
          <w:sz w:val="28"/>
          <w:szCs w:val="28"/>
        </w:rPr>
        <w:br/>
        <w:t xml:space="preserve">о государственной регистрации юридического лица в соответствии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с законодательством иностранного государства в случае, если застройщиком является иностранное юридическое лицо;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технический план объекта индивидуального жилищного строительства или садового дома;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 заключенное между правообладателями земельного участка соглаш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об определении их долей в праве общей долевой собственности на постр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енные или реконструированные объект индивидуального жилищного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тельства или садовый дом в случае, если земельный участок, на котором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строен или реконструирован объект индивидуального жилищного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множественностью лиц на 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роне арендатора.</w:t>
      </w:r>
    </w:p>
    <w:p w:rsidR="003C2A91" w:rsidRDefault="009B3B85">
      <w:pPr>
        <w:pStyle w:val="ConsPlusNormal"/>
        <w:ind w:firstLine="709"/>
        <w:jc w:val="both"/>
        <w:rPr>
          <w:bCs/>
        </w:rPr>
      </w:pPr>
      <w:r>
        <w:rPr>
          <w:bCs/>
        </w:rPr>
        <w:t>2.9.1. Сведения, позволяющие идентифицировать заявителя, содержатся в документе, предусмотренном подпунктом "б" пункта 2.9 настоящего Админ</w:t>
      </w:r>
      <w:r>
        <w:rPr>
          <w:bCs/>
        </w:rPr>
        <w:t>и</w:t>
      </w:r>
      <w:r>
        <w:rPr>
          <w:bCs/>
        </w:rPr>
        <w:t>стративного регламента.</w:t>
      </w:r>
    </w:p>
    <w:p w:rsidR="003C2A91" w:rsidRDefault="009B3B85">
      <w:pPr>
        <w:pStyle w:val="ConsPlusNormal"/>
        <w:ind w:firstLine="709"/>
        <w:jc w:val="both"/>
        <w:rPr>
          <w:bCs/>
        </w:rPr>
      </w:pPr>
      <w:r>
        <w:rPr>
          <w:bCs/>
        </w:rPr>
        <w:t>Сведения, позволяющие идентифицировать представителя, содержатся в документах, предусмотренных подпунктами "б", "в" пункта 2.9 настоящего Административного регламента.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 </w:t>
      </w:r>
      <w:proofErr w:type="gramStart"/>
      <w:r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ваются уполномоченным органом в порядке межведомственного информац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онного взаимодействия (в том числе с использованием единой системы межв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домственного электронного взаимодействия и подключаемых к ней регионал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систем межведомственного электронного взаимодействия) (далее – СМЭВ) в государственных органах, органах местного самоуправления и подведо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ственных государственным органам и органам местного самоуправления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низациях, враспоряжении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которых</w:t>
      </w:r>
      <w:proofErr w:type="gramEnd"/>
      <w:r>
        <w:rPr>
          <w:bCs/>
          <w:sz w:val="28"/>
          <w:szCs w:val="28"/>
        </w:rPr>
        <w:t xml:space="preserve"> находятся указанные документы и которые заявитель вправе представить по собственной инициативе: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сведения из Единого государственного реестра недвижимости об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новных характеристиках и зарегистрированных правах на земельный участок;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2.11. </w:t>
      </w:r>
      <w:proofErr w:type="gramStart"/>
      <w:r>
        <w:rPr>
          <w:bCs/>
          <w:sz w:val="28"/>
          <w:szCs w:val="28"/>
        </w:rP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ны местного самоуправления уведомление об окончании строительства по форме, утвержденной федеральным органом исполнительной власти,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заявление об исправлении допущенных опечаток и ош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бок, заявление</w:t>
      </w:r>
      <w:proofErr w:type="gramEnd"/>
      <w:r>
        <w:rPr>
          <w:bCs/>
          <w:sz w:val="28"/>
          <w:szCs w:val="28"/>
        </w:rPr>
        <w:t xml:space="preserve"> о выдаче дубликата, а также прилагаемые к ним документы, ук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lastRenderedPageBreak/>
        <w:t>занные в подпунктах "б" - "е" пункта 2.9 настоящего Административного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гламента, одним из следующих способов: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 в электронной форме посредством </w:t>
      </w:r>
      <w:r>
        <w:rPr>
          <w:rFonts w:eastAsia="Calibri"/>
          <w:bCs/>
          <w:sz w:val="28"/>
          <w:szCs w:val="28"/>
          <w:lang w:eastAsia="en-US"/>
        </w:rPr>
        <w:t>Единого портала, регионального портала</w:t>
      </w:r>
      <w:r>
        <w:rPr>
          <w:bCs/>
          <w:sz w:val="28"/>
          <w:szCs w:val="28"/>
        </w:rPr>
        <w:t>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направления уведомления об окончании строительства, заявл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об исправлении допущенных опечаток и ошибок, заявления о выдаче ду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онной системы "Единая система идентификации и аутентификации в инфр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электронной форме" (далее – ЕСИА) или иных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дарственных информационных систем, если такие государственные информ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 системы в установленном Правительством Российской Федерации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рядке обеспечивают взаимодействие с ЕСИА, при условии совпадения свед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ний о физическом лице в указанных информационных системах, заполняют формы указанных уведомления, заявлений с использованием интерактивной формы в электронном виде. </w:t>
      </w:r>
      <w:proofErr w:type="gramEnd"/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об окончании строительства, заявление об исправлении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пущенных опечаток и ошибок, заявление о выдаче дубликата направляется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явителем или его представителем вместе с прикрепленными электронными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кументами, указанными в подпунктах "б" - "е" пункта 2.9 настоящего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стративного регламента. </w:t>
      </w:r>
      <w:proofErr w:type="gramStart"/>
      <w:r>
        <w:rPr>
          <w:bCs/>
          <w:sz w:val="28"/>
          <w:szCs w:val="28"/>
        </w:rPr>
        <w:t>Уведомление об окончании строительства, заявление об исправлении допущенных опечаток и ошибок, заявление о выдаче дубликата подписывается заявителем или его представителем, уполномоченным на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писание таких уведомления, заявлений, простой электронной подписью, либо усиленной квалифицированной электронной подписью, либо усиленной некв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электронной форме, которая создается и проверяется с использованием средств электронной подп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рального закона от 6 апреля 2011 года № 63ФЗ "Об электронной подписи" (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брание законодательства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2011, № 15, ст. 2036;2019, № 52, </w:t>
      </w:r>
      <w:r w:rsidR="007B17E1">
        <w:rPr>
          <w:sz w:val="28"/>
          <w:szCs w:val="28"/>
        </w:rPr>
        <w:t xml:space="preserve">      </w:t>
      </w:r>
      <w:r>
        <w:rPr>
          <w:sz w:val="28"/>
          <w:szCs w:val="28"/>
        </w:rPr>
        <w:t>ст. 7794</w:t>
      </w:r>
      <w:r w:rsidR="007B17E1">
        <w:rPr>
          <w:bCs/>
          <w:sz w:val="28"/>
          <w:szCs w:val="28"/>
        </w:rPr>
        <w:t>) (далее</w:t>
      </w:r>
      <w:r>
        <w:rPr>
          <w:bCs/>
          <w:sz w:val="28"/>
          <w:szCs w:val="28"/>
        </w:rPr>
        <w:t>–Федеральный закон № 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сийской Федерации от 25 января 2013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№ 33 "Об использовании простой </w:t>
      </w:r>
      <w:r>
        <w:rPr>
          <w:bCs/>
          <w:sz w:val="28"/>
          <w:szCs w:val="28"/>
        </w:rPr>
        <w:lastRenderedPageBreak/>
        <w:t>электронной подписи при оказании государственных</w:t>
      </w:r>
      <w:proofErr w:type="gramEnd"/>
      <w:r>
        <w:rPr>
          <w:bCs/>
          <w:sz w:val="28"/>
          <w:szCs w:val="28"/>
        </w:rPr>
        <w:t xml:space="preserve"> и муниципальных услуг" (</w:t>
      </w:r>
      <w:r>
        <w:rPr>
          <w:sz w:val="28"/>
          <w:szCs w:val="28"/>
        </w:rPr>
        <w:t xml:space="preserve">Собрание законодательства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2013, № 5, ст. 377; </w:t>
      </w:r>
      <w:proofErr w:type="gramStart"/>
      <w:r>
        <w:rPr>
          <w:sz w:val="28"/>
          <w:szCs w:val="28"/>
        </w:rPr>
        <w:t>2022, № 21, ст. 3453</w:t>
      </w:r>
      <w:r>
        <w:rPr>
          <w:bCs/>
          <w:sz w:val="28"/>
          <w:szCs w:val="28"/>
        </w:rPr>
        <w:t xml:space="preserve">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 634 "О видах электронной подписи, использование которых допускается при обращении за получением государственных и муниципальных услуг" (</w:t>
      </w:r>
      <w:r>
        <w:rPr>
          <w:sz w:val="28"/>
          <w:szCs w:val="28"/>
        </w:rPr>
        <w:t>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>, 2012, № 27, ст. 3744;2021, № 22, ст. 3841)</w:t>
      </w:r>
      <w:r>
        <w:rPr>
          <w:bCs/>
          <w:sz w:val="28"/>
          <w:szCs w:val="28"/>
        </w:rPr>
        <w:t xml:space="preserve"> (д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лее – усиленная неквалифицированная электронная подпись).</w:t>
      </w:r>
      <w:proofErr w:type="gramEnd"/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предоставления услуги заявителю или его представителю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печивается в многофункциональных центрах доступ к Единому порталу, реги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нальному порталу в соответствии с постановлением Правительства Российской Федерации от 22 декабря 2012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 1376 "Об утверждении Правил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деятельности многофункциональных центров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ственных и муниципальных услуг" (</w:t>
      </w:r>
      <w:r>
        <w:rPr>
          <w:sz w:val="28"/>
          <w:szCs w:val="28"/>
        </w:rPr>
        <w:t xml:space="preserve">Собрание законодательства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2012, № 53, ст. 7932;2022, № 38, </w:t>
      </w:r>
      <w:r w:rsidR="00D55040">
        <w:rPr>
          <w:sz w:val="28"/>
          <w:szCs w:val="28"/>
        </w:rPr>
        <w:t xml:space="preserve"> </w:t>
      </w:r>
      <w:r>
        <w:rPr>
          <w:sz w:val="28"/>
          <w:szCs w:val="28"/>
        </w:rPr>
        <w:t>ст. 6464</w:t>
      </w:r>
      <w:r>
        <w:rPr>
          <w:bCs/>
          <w:sz w:val="28"/>
          <w:szCs w:val="28"/>
        </w:rPr>
        <w:t>).</w:t>
      </w:r>
      <w:proofErr w:type="gramEnd"/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бумажном носителе посредством личного обращения в уполном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ченный орган, в том числе через многофункциональный центр в соответствии с соглашением о взаимодействии между многофункциональным центром и упо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номоченным </w:t>
      </w:r>
      <w:proofErr w:type="gramStart"/>
      <w:r>
        <w:rPr>
          <w:bCs/>
          <w:sz w:val="28"/>
          <w:szCs w:val="28"/>
        </w:rPr>
        <w:t>органом</w:t>
      </w:r>
      <w:proofErr w:type="gramEnd"/>
      <w:r>
        <w:rPr>
          <w:bCs/>
          <w:sz w:val="28"/>
          <w:szCs w:val="28"/>
        </w:rPr>
        <w:t xml:space="preserve"> заключенным в соответствии с постановлением Прав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тельства Российской Федерации от 27 сентября 2011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 797 "О взаимоде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ствии между многофункциональными центрами предоставления государстве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ных и муниципальных услуг и федеральными органами исполнительной вл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сти, органами государственных внебюджетных фондов, органами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власти субъектов Российской Федерации, органами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управления" (</w:t>
      </w:r>
      <w:r>
        <w:rPr>
          <w:sz w:val="28"/>
          <w:szCs w:val="28"/>
        </w:rPr>
        <w:t xml:space="preserve">Собрание законодательства </w:t>
      </w:r>
      <w:r>
        <w:rPr>
          <w:bCs/>
          <w:sz w:val="28"/>
          <w:szCs w:val="28"/>
        </w:rPr>
        <w:t>Российской Федерации</w:t>
      </w:r>
      <w:r>
        <w:rPr>
          <w:sz w:val="28"/>
          <w:szCs w:val="28"/>
        </w:rPr>
        <w:t>, 2011, № 40, ст. 5559; 2022, № 39, ст. 6636)</w:t>
      </w:r>
      <w:r>
        <w:rPr>
          <w:bCs/>
          <w:sz w:val="28"/>
          <w:szCs w:val="28"/>
        </w:rPr>
        <w:t>, либо посредством почтового отправления с 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домлением о вручении.</w:t>
      </w:r>
    </w:p>
    <w:p w:rsidR="00675254" w:rsidRPr="00F1340C" w:rsidRDefault="00675254" w:rsidP="00675254">
      <w:pPr>
        <w:pStyle w:val="ad"/>
        <w:ind w:firstLine="708"/>
        <w:jc w:val="both"/>
        <w:rPr>
          <w:lang w:val="ru-RU"/>
        </w:rPr>
      </w:pPr>
      <w:r w:rsidRPr="00F1340C">
        <w:rPr>
          <w:sz w:val="28"/>
          <w:szCs w:val="28"/>
          <w:lang w:val="ru-RU"/>
        </w:rPr>
        <w:t>Запрет требовать от заявителя предоставления иных документов и и</w:t>
      </w:r>
      <w:r w:rsidRPr="00F1340C">
        <w:rPr>
          <w:sz w:val="28"/>
          <w:szCs w:val="28"/>
          <w:lang w:val="ru-RU"/>
        </w:rPr>
        <w:t>н</w:t>
      </w:r>
      <w:r w:rsidRPr="00F1340C">
        <w:rPr>
          <w:sz w:val="28"/>
          <w:szCs w:val="28"/>
          <w:lang w:val="ru-RU"/>
        </w:rPr>
        <w:t>формации или осуществления действий для получения муниципальной услуги</w:t>
      </w:r>
      <w:r>
        <w:rPr>
          <w:sz w:val="28"/>
          <w:szCs w:val="28"/>
          <w:lang w:val="ru-RU"/>
        </w:rPr>
        <w:t>.</w:t>
      </w:r>
    </w:p>
    <w:p w:rsidR="003C2A91" w:rsidRDefault="003C2A91">
      <w:pPr>
        <w:ind w:firstLine="709"/>
        <w:jc w:val="both"/>
        <w:rPr>
          <w:bCs/>
          <w:sz w:val="28"/>
          <w:szCs w:val="28"/>
        </w:rPr>
      </w:pPr>
    </w:p>
    <w:p w:rsidR="003C2A91" w:rsidRPr="00965654" w:rsidRDefault="009B3B85" w:rsidP="00965654">
      <w:pPr>
        <w:pStyle w:val="ConsPlusNormal"/>
        <w:ind w:firstLine="709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</w:t>
      </w:r>
      <w:r>
        <w:rPr>
          <w:b/>
          <w:bCs/>
        </w:rPr>
        <w:t>н</w:t>
      </w:r>
      <w:r>
        <w:rPr>
          <w:b/>
          <w:bCs/>
        </w:rPr>
        <w:t>тов, необходимых для предоставления муниципальной услуги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 Исчерпывающий перечень оснований для отказа в приеме докуме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тов, указанных в пункте 2.9 настоящего Административного регламента, в том числе представленных в электронной форме: 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уведомление об окончании строительства представлено в орган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дарственной власти, орган местного самоуправления, в полномочия которых не входит предоставление услуги;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представленные документы утратили силу на день обращения за пол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чением услуги (документ, удостоверяющий личность; документ, удостоверя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щий полномочия представителя заявителя, в случае обращения за получением услуги указанным лицом);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в) представленные документы содержат подчистки и исправления текста;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представленные в электронной форме документы содержат поврежд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наличие которых не позволяет в полном объеме получить информацию и сведения, содержащиеся в документах;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выявлено несоблюдение установленных статьей 11 Федерального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кона № 63-ФЗусловий признания квалифицированной электронной подписи действительной в документах, представленных в электронной форме.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2.13. Решение об отказе в приеме документов, указанных в пункте 2.9 настоящего Административного регламента, оформляется по рекоменду</w:t>
      </w:r>
      <w:r w:rsidR="00675254">
        <w:rPr>
          <w:bCs/>
          <w:sz w:val="28"/>
          <w:szCs w:val="28"/>
        </w:rPr>
        <w:t xml:space="preserve">емой форме согласно Приложению </w:t>
      </w:r>
      <w:r>
        <w:rPr>
          <w:bCs/>
          <w:sz w:val="28"/>
          <w:szCs w:val="28"/>
        </w:rPr>
        <w:t xml:space="preserve"> 2 к настоящему Административному регламенту.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уведомления, либо выд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ется в день личного обращения за получением указанного решения в мн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гофункциональный центр или уполномоченный орган. 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2.15. Отказ в приеме документов, указанных в пункте 2.9 настоящего </w:t>
      </w:r>
      <w:r w:rsidR="00D55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Административного регламента, не препятствует повторному обращению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явителя в уполномоченный орган за предоставлением услуги.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2.16. Уведомление об окончании строительства считается ненаправле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ным, а уполномоченный орган в течение трех рабочих дней со дня поступления уведомления об окончании строительства возвращает заявителю такое уведо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ление и прилагаемые к нему документы без рассмотрения по рекомендуемой форме согласно Прило</w:t>
      </w:r>
      <w:r w:rsidR="00675254">
        <w:rPr>
          <w:bCs/>
          <w:sz w:val="28"/>
          <w:szCs w:val="28"/>
        </w:rPr>
        <w:t xml:space="preserve">жению </w:t>
      </w:r>
      <w:r>
        <w:rPr>
          <w:bCs/>
          <w:sz w:val="28"/>
          <w:szCs w:val="28"/>
        </w:rPr>
        <w:t xml:space="preserve"> 3, с указанием причин возврата, в следующих случаях: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уведомлении об окончании строительства отсутствуют сведения, предусмотренные абзацем первым части 16 статьи 55 Градостроительного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декса Российской Федерации </w:t>
      </w:r>
      <w:r>
        <w:rPr>
          <w:sz w:val="28"/>
          <w:szCs w:val="28"/>
        </w:rPr>
        <w:t>(Собрание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2005, № 1, ст. 16; 2021, № 50, ст. 8415)</w:t>
      </w:r>
      <w:r>
        <w:rPr>
          <w:bCs/>
          <w:sz w:val="28"/>
          <w:szCs w:val="28"/>
        </w:rPr>
        <w:t xml:space="preserve">; 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отсутствуют документы, прилагаемые к уведомлению об окончании строительства, предусмотренные подпунктами "в" - "е" пункта 2.9 настоящего Административного регламента;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вого дома (далее – уведомление о планируемом строительстве), в соответствии с которым осуществлялись строительство или реконструкция объекта индив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дуального жилищного строительства или садового дома;</w:t>
      </w:r>
      <w:proofErr w:type="gramEnd"/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Градостроительного кодекса Российской Федерации </w:t>
      </w:r>
      <w:r>
        <w:rPr>
          <w:sz w:val="28"/>
          <w:szCs w:val="28"/>
        </w:rPr>
        <w:t>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Российской Федерации, 2005, № 1, ст. 16; 2018, № 32, </w:t>
      </w:r>
      <w:r w:rsidR="007B17E1">
        <w:rPr>
          <w:sz w:val="28"/>
          <w:szCs w:val="28"/>
        </w:rPr>
        <w:t xml:space="preserve"> </w:t>
      </w:r>
      <w:r>
        <w:rPr>
          <w:sz w:val="28"/>
          <w:szCs w:val="28"/>
        </w:rPr>
        <w:t>ст. 5133</w:t>
      </w:r>
      <w:r>
        <w:rPr>
          <w:bCs/>
          <w:sz w:val="28"/>
          <w:szCs w:val="28"/>
        </w:rPr>
        <w:t>).</w:t>
      </w:r>
    </w:p>
    <w:p w:rsidR="003C2A91" w:rsidRDefault="003C2A91">
      <w:pPr>
        <w:ind w:firstLine="709"/>
        <w:jc w:val="both"/>
        <w:rPr>
          <w:bCs/>
          <w:sz w:val="28"/>
          <w:szCs w:val="28"/>
        </w:rPr>
      </w:pPr>
    </w:p>
    <w:p w:rsidR="003C2A91" w:rsidRDefault="009B3B8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Исчерпывающий перечень оснований для приостановления или </w:t>
      </w:r>
      <w:r w:rsidR="00D550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отказа в предоставлении </w:t>
      </w:r>
      <w:r w:rsidR="00965654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 </w:t>
      </w:r>
      <w:r>
        <w:rPr>
          <w:rFonts w:eastAsia="Calibri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965654">
        <w:rPr>
          <w:rFonts w:eastAsia="Calibri"/>
          <w:bCs/>
          <w:sz w:val="28"/>
          <w:szCs w:val="28"/>
          <w:lang w:eastAsia="en-US"/>
        </w:rPr>
        <w:t>муниципальной</w:t>
      </w:r>
      <w:r>
        <w:rPr>
          <w:rFonts w:eastAsia="Calibri"/>
          <w:bCs/>
          <w:sz w:val="28"/>
          <w:szCs w:val="28"/>
          <w:lang w:eastAsia="en-US"/>
        </w:rPr>
        <w:t xml:space="preserve"> услуги отсутствуют</w:t>
      </w:r>
      <w:r>
        <w:rPr>
          <w:bCs/>
          <w:sz w:val="28"/>
          <w:szCs w:val="28"/>
        </w:rPr>
        <w:t>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Исчерпывающие перечни оснований для направления заявителю решения об отказе в предоставлении муницип</w:t>
      </w:r>
      <w:r w:rsidR="00965654">
        <w:rPr>
          <w:bCs/>
          <w:sz w:val="28"/>
          <w:szCs w:val="28"/>
        </w:rPr>
        <w:t>альной</w:t>
      </w:r>
      <w:r>
        <w:rPr>
          <w:bCs/>
          <w:sz w:val="28"/>
          <w:szCs w:val="28"/>
        </w:rPr>
        <w:t xml:space="preserve"> услуги в форме уведомления о несоответствии построенных или реконструированных объекта индивидуальн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жилищного строительства или садового дома требованиям законодательства о градостроительной деятельности (далее – уведомление о несоответствии),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нований для отказа в исправлении допущенных опечаток и ошибок в уведомл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о соответствии, оснований для отказа в выдаче дубликата уведомления о соответствии указаны</w:t>
      </w:r>
      <w:proofErr w:type="gramEnd"/>
      <w:r>
        <w:rPr>
          <w:bCs/>
          <w:sz w:val="28"/>
          <w:szCs w:val="28"/>
        </w:rPr>
        <w:t xml:space="preserve"> в пунктах 2.17.1 - 2.17.3 настоящего Административного регламента.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2.17.1. Исчерпывающий перечень оснований </w:t>
      </w:r>
      <w:proofErr w:type="gramStart"/>
      <w:r>
        <w:rPr>
          <w:bCs/>
          <w:sz w:val="28"/>
          <w:szCs w:val="28"/>
        </w:rPr>
        <w:t xml:space="preserve">для направления заявителю решения об отказе в предоставлении </w:t>
      </w:r>
      <w:r w:rsidR="00965654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форме уведомл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 несоответствии</w:t>
      </w:r>
      <w:proofErr w:type="gramEnd"/>
      <w:r>
        <w:rPr>
          <w:bCs/>
          <w:sz w:val="28"/>
          <w:szCs w:val="28"/>
        </w:rPr>
        <w:t>: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 параметры построенных или реконструированных объекта индивид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ального жилищного строительства или садового дома не соответствуют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в пункте 1 части 19 статьи 55 Градостроительного кодекса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 предельным параметрам разрешенного строительства, реконструкции объектов капитального строительства, установленным правилами землепольз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и застройки, документацией по планировке территории, или обязател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ным требованиям к параметрам объектов капитального строительства,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ленным Градостроительным кодексом Российской Федерации </w:t>
      </w:r>
      <w:r>
        <w:rPr>
          <w:sz w:val="28"/>
          <w:szCs w:val="28"/>
        </w:rPr>
        <w:t>(Собрание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Российской Федерации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2005, № 1, ст. 16; 2022, № 29, ст. 5317)</w:t>
      </w:r>
      <w:r>
        <w:rPr>
          <w:bCs/>
          <w:sz w:val="28"/>
          <w:szCs w:val="28"/>
        </w:rPr>
        <w:t>, другими федеральными законами;</w:t>
      </w:r>
      <w:proofErr w:type="gramEnd"/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тельстве, или типовому архитектурному решению, указанному в уведомлении о планируемом строительстве, или застройщику было направлено уведомление</w:t>
      </w:r>
      <w:r>
        <w:rPr>
          <w:bCs/>
          <w:sz w:val="28"/>
          <w:szCs w:val="28"/>
        </w:rPr>
        <w:br/>
        <w:t>о несоответствии указанных в уведомлении о планируемом строительстве 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раметров объекта индивидуального жилищного строительства или садового дома установленным параметрам и</w:t>
      </w:r>
      <w:proofErr w:type="gramEnd"/>
      <w:r>
        <w:rPr>
          <w:bCs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Градостро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тельного кодекса Российской Федерации, в случае строительства или реко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вид разрешенного использования построенного или реконструирова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ного объекта капитального строительства не соответствует виду разрешенного использования объекта индивидуального жилищного строительства или сад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вого дома, указанному в уведомлении о планируемом строительстве;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г) размещение объекта индивидуального жилищного строительства или садового дома не допускается в соответствии с ограничениями, установленн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ми в соответствии с земельным и иным законодательством Российской Федер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на дату поступления уведомления об окончании строительства, за искл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чением случаев, если указанные ограничения предусмотрены решением об установлении или изменении зоны с особыми условиями использования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rPr>
          <w:bCs/>
          <w:sz w:val="28"/>
          <w:szCs w:val="28"/>
        </w:rPr>
        <w:t>, и такой объект капитального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не введен в эксплуатацию.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2.17.2. Исчерпывающий перечень оснований для отказа в исправлении допущенных опечаток и ошибок в уведомлении о соответствии: 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несоответствие заявителя кругу лиц, указанных в пункте 1.2 настоящ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 Административного регламента;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отсутствие опечаток и ошибок в уведомлении о соответствии.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2.17.3. Исчерпывающий перечень оснований для отказа в выдаче дубл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ката уведомления о соответствии: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3C2A91" w:rsidRDefault="003C2A91">
      <w:pPr>
        <w:ind w:firstLine="709"/>
        <w:jc w:val="both"/>
        <w:rPr>
          <w:bCs/>
          <w:sz w:val="28"/>
          <w:szCs w:val="28"/>
        </w:rPr>
      </w:pPr>
    </w:p>
    <w:p w:rsidR="003C2A91" w:rsidRDefault="009B3B85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Размер платы, взимаемой с заявителя при предоставлении муниц</w:t>
      </w:r>
      <w:r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>пальной услуги, и способы ее взимания</w:t>
      </w:r>
    </w:p>
    <w:p w:rsidR="003C2A91" w:rsidRDefault="009B3B85" w:rsidP="007B17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2.18. Предоставление услуги осуществляется без взимания платы.</w:t>
      </w:r>
    </w:p>
    <w:p w:rsidR="00D55040" w:rsidRDefault="00D55040" w:rsidP="007B17E1">
      <w:pPr>
        <w:ind w:firstLine="709"/>
        <w:jc w:val="both"/>
        <w:rPr>
          <w:bCs/>
          <w:sz w:val="28"/>
          <w:szCs w:val="28"/>
        </w:rPr>
      </w:pPr>
    </w:p>
    <w:p w:rsidR="003C2A91" w:rsidRDefault="009B3B85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муниципальной услуги в уполномоченном органе или многофункци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нальном центре составляет не более пятнадцати минут.</w:t>
      </w:r>
    </w:p>
    <w:p w:rsidR="003C2A91" w:rsidRDefault="003C2A91">
      <w:pPr>
        <w:ind w:firstLine="709"/>
        <w:jc w:val="both"/>
        <w:rPr>
          <w:bCs/>
          <w:sz w:val="28"/>
          <w:szCs w:val="28"/>
        </w:rPr>
      </w:pPr>
    </w:p>
    <w:p w:rsidR="003C2A91" w:rsidRDefault="009B3B85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965654">
        <w:rPr>
          <w:rFonts w:eastAsia="Calibri"/>
          <w:b/>
          <w:bCs/>
          <w:sz w:val="28"/>
          <w:szCs w:val="28"/>
        </w:rPr>
        <w:t>муниципал</w:t>
      </w:r>
      <w:r w:rsidR="00965654">
        <w:rPr>
          <w:rFonts w:eastAsia="Calibri"/>
          <w:b/>
          <w:bCs/>
          <w:sz w:val="28"/>
          <w:szCs w:val="28"/>
        </w:rPr>
        <w:t>ь</w:t>
      </w:r>
      <w:r w:rsidR="00965654">
        <w:rPr>
          <w:rFonts w:eastAsia="Calibri"/>
          <w:b/>
          <w:bCs/>
          <w:sz w:val="28"/>
          <w:szCs w:val="28"/>
        </w:rPr>
        <w:t xml:space="preserve">ной </w:t>
      </w:r>
      <w:r>
        <w:rPr>
          <w:rFonts w:eastAsia="Calibri"/>
          <w:b/>
          <w:bCs/>
          <w:sz w:val="28"/>
          <w:szCs w:val="28"/>
        </w:rPr>
        <w:t>услуги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2.20. Регистрация уведомления об окончании строительства, заявления об исправлении допущенных опечаток и ошибок, заявления о выдаче дубликата, представленных </w:t>
      </w:r>
      <w:proofErr w:type="gramStart"/>
      <w:r>
        <w:rPr>
          <w:bCs/>
          <w:sz w:val="28"/>
          <w:szCs w:val="28"/>
        </w:rPr>
        <w:t>заявителем</w:t>
      </w:r>
      <w:proofErr w:type="gramEnd"/>
      <w:r>
        <w:rPr>
          <w:bCs/>
          <w:sz w:val="28"/>
          <w:szCs w:val="28"/>
        </w:rPr>
        <w:t xml:space="preserve"> указанными в пункте 2.11 настоящего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представления уведомления об окончании строительства, зая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об исправлении допущенных опечаток и ошибок, заявления о выдаче дубликата в электронной форме посредством Единого портала, регионального портала вне рабочего времени уполномоченного органа либо в выходной, нер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бочий праздничный день днем поступления уведомления об окончании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тельства, заявления об исправлении допущенных опечаток и ошибок, заявления </w:t>
      </w:r>
      <w:r>
        <w:rPr>
          <w:bCs/>
          <w:sz w:val="28"/>
          <w:szCs w:val="28"/>
        </w:rPr>
        <w:lastRenderedPageBreak/>
        <w:t>о выдаче дубликата считается первый рабочий день, следующий за</w:t>
      </w:r>
      <w:proofErr w:type="gramEnd"/>
      <w:r>
        <w:rPr>
          <w:bCs/>
          <w:sz w:val="28"/>
          <w:szCs w:val="28"/>
        </w:rPr>
        <w:t xml:space="preserve"> днем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ставления заявителем указанного уведомления, заявления.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об окончании строительства, заявление об исправлении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пущенных опечаток и ошибок, заявление о выдаче дубликата считается пост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пившим в уполномоченный орган со дня его регистрации.</w:t>
      </w:r>
    </w:p>
    <w:p w:rsidR="003C2A91" w:rsidRDefault="003C2A91">
      <w:pPr>
        <w:ind w:firstLine="709"/>
        <w:jc w:val="both"/>
        <w:rPr>
          <w:bCs/>
          <w:sz w:val="28"/>
          <w:szCs w:val="28"/>
        </w:rPr>
      </w:pPr>
    </w:p>
    <w:p w:rsidR="003C2A91" w:rsidRPr="00030E48" w:rsidRDefault="009B3B85" w:rsidP="0003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D55040">
        <w:rPr>
          <w:b/>
          <w:sz w:val="28"/>
          <w:szCs w:val="28"/>
        </w:rPr>
        <w:t xml:space="preserve">                             </w:t>
      </w:r>
      <w:r w:rsidR="00965654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>услуга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Местоположение административных зданий, в которых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прием </w:t>
      </w:r>
      <w:r>
        <w:rPr>
          <w:bCs/>
          <w:sz w:val="28"/>
          <w:szCs w:val="28"/>
        </w:rPr>
        <w:t>уведомлений об окончании строительства, заявлений об исправл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допущенных опечаток и ошибок, заявлений о выдаче дубликата</w:t>
      </w:r>
      <w:r>
        <w:rPr>
          <w:sz w:val="28"/>
          <w:szCs w:val="28"/>
        </w:rPr>
        <w:t xml:space="preserve">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необходимых для предоставления муниципальной услуги, а также выдача результатов предоставления </w:t>
      </w:r>
      <w:r w:rsidR="009656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2A91" w:rsidRDefault="009B3B8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ле здания (строения), в котором размещено помещение приема и выдачи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не взимается.</w:t>
      </w:r>
    </w:p>
    <w:p w:rsidR="003C2A91" w:rsidRDefault="009B3B85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и транспортных средств, перевозящих таких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 и (или) детей-инвалидов.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предоставляется </w:t>
      </w:r>
      <w:r w:rsidR="00965654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оборудуются пандусами, пору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нями, тактильными (контрастными) предупреждающими элементами, иными специальными приспособлениями, позволяющими обеспечить беспрепятстве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информацию:</w:t>
      </w:r>
    </w:p>
    <w:p w:rsidR="003C2A91" w:rsidRDefault="009B3B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3C2A91" w:rsidRDefault="009B3B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3C2A91" w:rsidRDefault="009B3B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3C2A91" w:rsidRDefault="009B3B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3C2A91" w:rsidRDefault="009B3B8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оснащ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ются: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противопожарной системой и средствами пожаротушения;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удобным для чтения шрифтом, без исправлений, с выделением наиболее важных мест полужирным шрифтом.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уведомлений </w:t>
      </w:r>
      <w:r>
        <w:rPr>
          <w:bCs/>
          <w:sz w:val="28"/>
          <w:szCs w:val="28"/>
        </w:rPr>
        <w:t>об окончании строительства, заявл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 о выдаче дубликата,заявлений об исправлении допущенных опечаток и ошибок</w:t>
      </w:r>
      <w:r>
        <w:rPr>
          <w:sz w:val="28"/>
          <w:szCs w:val="28"/>
        </w:rPr>
        <w:t xml:space="preserve"> оборудуются стульями, столами (стойками), бланками уведомлений</w:t>
      </w:r>
      <w:r>
        <w:rPr>
          <w:bCs/>
          <w:sz w:val="28"/>
          <w:szCs w:val="28"/>
        </w:rPr>
        <w:t xml:space="preserve"> об окончании строительства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заявлений о выдаче дубликата,заявлений об испра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лении допущенных опечаток и ошибок,</w:t>
      </w:r>
      <w:r>
        <w:rPr>
          <w:sz w:val="28"/>
          <w:szCs w:val="28"/>
        </w:rPr>
        <w:t xml:space="preserve"> письменными принадлежностями.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ственного лица за прием документов;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нию), в котором предоставляется </w:t>
      </w:r>
      <w:r w:rsidR="00965654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65654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зданиям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мещениям, в которых предоставляется </w:t>
      </w:r>
      <w:r w:rsidR="00965654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и к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услуге с учетом ограничений их жизнедеятельности;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знаками, выполненными рельефно-точечным шрифтом Брайля;</w:t>
      </w:r>
    </w:p>
    <w:p w:rsidR="003C2A91" w:rsidRDefault="009B3B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3C2A91" w:rsidRDefault="009B3B85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</w:t>
      </w:r>
      <w:proofErr w:type="gramStart"/>
      <w:r>
        <w:rPr>
          <w:sz w:val="28"/>
          <w:szCs w:val="28"/>
        </w:rPr>
        <w:t>муниципальная</w:t>
      </w:r>
      <w:proofErr w:type="gramEnd"/>
      <w:r>
        <w:rPr>
          <w:sz w:val="28"/>
          <w:szCs w:val="28"/>
        </w:rPr>
        <w:t xml:space="preserve"> услуги;</w:t>
      </w:r>
    </w:p>
    <w:p w:rsidR="003C2A91" w:rsidRPr="00D55040" w:rsidRDefault="009B3B85" w:rsidP="00D5504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чению ими государственных и муниципальных услуг наравне с другими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3C2A91" w:rsidRDefault="009B3B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качества и доступности </w:t>
      </w:r>
      <w:r w:rsidR="00965654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2.22. Основными показателями доступности предоставления </w:t>
      </w:r>
      <w:r w:rsidR="00965654">
        <w:rPr>
          <w:bCs/>
          <w:sz w:val="28"/>
          <w:szCs w:val="28"/>
        </w:rPr>
        <w:t>муниц</w:t>
      </w:r>
      <w:r w:rsidR="00965654">
        <w:rPr>
          <w:bCs/>
          <w:sz w:val="28"/>
          <w:szCs w:val="28"/>
        </w:rPr>
        <w:t>и</w:t>
      </w:r>
      <w:r w:rsidR="00965654">
        <w:rPr>
          <w:bCs/>
          <w:sz w:val="28"/>
          <w:szCs w:val="28"/>
        </w:rPr>
        <w:t>пальной</w:t>
      </w:r>
      <w:r>
        <w:rPr>
          <w:bCs/>
          <w:sz w:val="28"/>
          <w:szCs w:val="28"/>
        </w:rPr>
        <w:t xml:space="preserve"> услуги являются: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полной и понятной информации о порядке, сроках и ходе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</w:t>
      </w:r>
      <w:r w:rsidR="00965654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"Интернет");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возможность получения заявителем уведомлений о предоставлении </w:t>
      </w:r>
      <w:r w:rsidR="00965654">
        <w:rPr>
          <w:bCs/>
          <w:sz w:val="28"/>
          <w:szCs w:val="28"/>
        </w:rPr>
        <w:t>м</w:t>
      </w:r>
      <w:r w:rsidR="00965654">
        <w:rPr>
          <w:bCs/>
          <w:sz w:val="28"/>
          <w:szCs w:val="28"/>
        </w:rPr>
        <w:t>у</w:t>
      </w:r>
      <w:r w:rsidR="00965654">
        <w:rPr>
          <w:bCs/>
          <w:sz w:val="28"/>
          <w:szCs w:val="28"/>
        </w:rPr>
        <w:t>ниципальной</w:t>
      </w:r>
      <w:r>
        <w:rPr>
          <w:bCs/>
          <w:sz w:val="28"/>
          <w:szCs w:val="28"/>
        </w:rPr>
        <w:t xml:space="preserve"> услуги с помощью Единого портала,регионального портала;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получения информации о ходе предоставления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3C2A91" w:rsidRDefault="009B3B8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доступность электронных форм документов, необходимых для пред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ставления услуги;</w:t>
      </w:r>
    </w:p>
    <w:p w:rsidR="003C2A91" w:rsidRDefault="009B3B8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возможность подачи уведомлений, заявлений и прилагаемых к ним док</w:t>
      </w:r>
      <w:r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ментов в электронной форме.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2.23. Основными показателями качества предоставления муниципальной услуги являются: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ным регламентом;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минимально возможное количество взаимодействий гражданина с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ностными лицами, участвующими в предоставлении муниципальной услуги;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53CD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3C2A91" w:rsidRDefault="009B3B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53CD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по </w:t>
      </w:r>
      <w:proofErr w:type="gramStart"/>
      <w:r>
        <w:rPr>
          <w:bCs/>
          <w:sz w:val="28"/>
          <w:szCs w:val="28"/>
        </w:rPr>
        <w:t>итогам</w:t>
      </w:r>
      <w:proofErr w:type="gramEnd"/>
      <w:r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75254" w:rsidRPr="00B43985" w:rsidRDefault="00675254" w:rsidP="00675254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Показатели доступности и качества муниципальной услуги.</w:t>
      </w:r>
    </w:p>
    <w:p w:rsidR="00675254" w:rsidRPr="00B43985" w:rsidRDefault="00675254" w:rsidP="00675254">
      <w:pPr>
        <w:ind w:firstLine="709"/>
        <w:jc w:val="both"/>
        <w:outlineLvl w:val="2"/>
        <w:rPr>
          <w:sz w:val="28"/>
          <w:szCs w:val="28"/>
        </w:rPr>
      </w:pPr>
      <w:r w:rsidRPr="00B43985">
        <w:rPr>
          <w:sz w:val="28"/>
          <w:szCs w:val="28"/>
        </w:rPr>
        <w:t>Целевые значения показателя доступности и качества муниципальной услуги.</w:t>
      </w: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675254" w:rsidRPr="00B43985" w:rsidTr="007B17E1">
        <w:trPr>
          <w:cantSplit/>
          <w:trHeight w:val="36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  <w:outlineLvl w:val="2"/>
            </w:pPr>
            <w:r w:rsidRPr="00B43985">
              <w:t>Показатели качества и доступности</w:t>
            </w:r>
            <w:r w:rsidRPr="00B43985"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jc w:val="center"/>
            </w:pPr>
            <w:r w:rsidRPr="00B43985">
              <w:t>Целевое зн</w:t>
            </w:r>
            <w:r w:rsidRPr="00B43985">
              <w:t>а</w:t>
            </w:r>
            <w:r w:rsidRPr="00B43985">
              <w:t>чение показ</w:t>
            </w:r>
            <w:r w:rsidRPr="00B43985">
              <w:t>а</w:t>
            </w:r>
            <w:r w:rsidRPr="00B43985">
              <w:t>теля</w:t>
            </w:r>
          </w:p>
        </w:tc>
      </w:tr>
      <w:tr w:rsidR="00675254" w:rsidRPr="00B43985" w:rsidTr="007B17E1">
        <w:trPr>
          <w:cantSplit/>
          <w:trHeight w:val="36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254" w:rsidRPr="00B43985" w:rsidRDefault="00675254" w:rsidP="007B17E1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254" w:rsidRPr="00B43985" w:rsidRDefault="00675254" w:rsidP="007B17E1"/>
        </w:tc>
      </w:tr>
      <w:tr w:rsidR="00675254" w:rsidRPr="00B43985" w:rsidTr="007B17E1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1. Своевременность</w:t>
            </w:r>
          </w:p>
        </w:tc>
      </w:tr>
      <w:tr w:rsidR="00675254" w:rsidRPr="00B43985" w:rsidTr="007B17E1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both"/>
            </w:pPr>
            <w:r w:rsidRPr="00B43985">
              <w:lastRenderedPageBreak/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90-95%</w:t>
            </w:r>
          </w:p>
        </w:tc>
      </w:tr>
      <w:tr w:rsidR="00675254" w:rsidRPr="00B43985" w:rsidTr="007B17E1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2. Качество</w:t>
            </w:r>
          </w:p>
        </w:tc>
      </w:tr>
      <w:tr w:rsidR="00675254" w:rsidRPr="00B43985" w:rsidTr="007B17E1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both"/>
            </w:pPr>
            <w:r w:rsidRPr="00B43985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90-95%</w:t>
            </w:r>
          </w:p>
        </w:tc>
      </w:tr>
      <w:tr w:rsidR="00675254" w:rsidRPr="00B43985" w:rsidTr="007B17E1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both"/>
            </w:pPr>
            <w:r w:rsidRPr="00B43985">
              <w:t>2.2. % (доля) случаев правильно оформленных документов дол</w:t>
            </w:r>
            <w:r w:rsidRPr="00B43985">
              <w:t>ж</w:t>
            </w:r>
            <w:r w:rsidRPr="00B43985">
              <w:t>ностным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95-97%</w:t>
            </w:r>
          </w:p>
        </w:tc>
      </w:tr>
      <w:tr w:rsidR="00675254" w:rsidRPr="00B43985" w:rsidTr="007B17E1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3. Доступность</w:t>
            </w:r>
          </w:p>
        </w:tc>
      </w:tr>
      <w:tr w:rsidR="00675254" w:rsidRPr="00B43985" w:rsidTr="007B17E1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both"/>
            </w:pPr>
            <w:r w:rsidRPr="00B43985">
              <w:t>3.1. % (доля) заявителей, удовлетворенных качеством и инфо</w:t>
            </w:r>
            <w:r w:rsidRPr="00B43985">
              <w:t>р</w:t>
            </w:r>
            <w:r w:rsidRPr="00B43985">
              <w:t>мацией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95-97%</w:t>
            </w:r>
          </w:p>
        </w:tc>
      </w:tr>
      <w:tr w:rsidR="00675254" w:rsidRPr="00B43985" w:rsidTr="007B17E1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</w:pPr>
            <w:r w:rsidRPr="00B43985">
              <w:t>3.2. % (доля) случаев правильно заполненных заявителем док</w:t>
            </w:r>
            <w:r w:rsidRPr="00B43985">
              <w:t>у</w:t>
            </w:r>
            <w:r w:rsidRPr="00B43985">
              <w:t xml:space="preserve">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70-80 %</w:t>
            </w:r>
          </w:p>
        </w:tc>
      </w:tr>
      <w:tr w:rsidR="00675254" w:rsidRPr="00B43985" w:rsidTr="007B17E1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both"/>
            </w:pPr>
            <w:r w:rsidRPr="00B43985">
              <w:t>3.3. % (доля) заявителей, считающих, что представленная инфо</w:t>
            </w:r>
            <w:r w:rsidRPr="00B43985">
              <w:t>р</w:t>
            </w:r>
            <w:r w:rsidRPr="00B43985">
              <w:t>мация об услуге в сети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75-80%</w:t>
            </w:r>
          </w:p>
        </w:tc>
      </w:tr>
      <w:tr w:rsidR="00675254" w:rsidRPr="00B43985" w:rsidTr="007B17E1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4. Процесс обжалования</w:t>
            </w:r>
          </w:p>
        </w:tc>
      </w:tr>
      <w:tr w:rsidR="00675254" w:rsidRPr="00B43985" w:rsidTr="007B17E1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both"/>
            </w:pPr>
            <w:r w:rsidRPr="00B43985">
              <w:t>4.1. % (доля) обоснованных жалоб к общему количеству обсл</w:t>
            </w:r>
            <w:r w:rsidRPr="00B43985">
              <w:t>у</w:t>
            </w:r>
            <w:r w:rsidRPr="00B43985">
              <w:t>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jc w:val="right"/>
            </w:pPr>
            <w:r w:rsidRPr="00B43985">
              <w:t>0,2 % - 0,1 %</w:t>
            </w:r>
          </w:p>
        </w:tc>
      </w:tr>
      <w:tr w:rsidR="00675254" w:rsidRPr="00B43985" w:rsidTr="007B17E1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both"/>
            </w:pPr>
            <w:r w:rsidRPr="00B43985">
              <w:t>4.2. % (доля) обоснованных жалоб, рассмотренных в установле</w:t>
            </w:r>
            <w:r w:rsidRPr="00B43985">
              <w:t>н</w:t>
            </w:r>
            <w:r w:rsidRPr="00B43985">
              <w:t>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95-97%</w:t>
            </w:r>
          </w:p>
        </w:tc>
      </w:tr>
      <w:tr w:rsidR="00675254" w:rsidRPr="00B43985" w:rsidTr="007B17E1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5. Вежливость</w:t>
            </w:r>
          </w:p>
        </w:tc>
      </w:tr>
      <w:tr w:rsidR="00675254" w:rsidRPr="00B43985" w:rsidTr="007B17E1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both"/>
            </w:pPr>
            <w:r w:rsidRPr="00B43985">
              <w:t>5.1. % (доля) Заявителей, удовлетворенных вежливостью дол</w:t>
            </w:r>
            <w:r w:rsidRPr="00B43985">
              <w:t>ж</w:t>
            </w:r>
            <w:r w:rsidRPr="00B43985">
              <w:t>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254" w:rsidRPr="00B43985" w:rsidRDefault="00675254" w:rsidP="007B17E1">
            <w:pPr>
              <w:ind w:firstLine="709"/>
              <w:jc w:val="center"/>
            </w:pPr>
            <w:r w:rsidRPr="00B43985">
              <w:t>90-95%</w:t>
            </w:r>
          </w:p>
        </w:tc>
      </w:tr>
    </w:tbl>
    <w:p w:rsidR="003C2A91" w:rsidRDefault="003C2A91" w:rsidP="00675254">
      <w:pPr>
        <w:jc w:val="both"/>
        <w:rPr>
          <w:bCs/>
          <w:sz w:val="28"/>
          <w:szCs w:val="28"/>
        </w:rPr>
      </w:pPr>
    </w:p>
    <w:p w:rsidR="003C2A91" w:rsidRDefault="009B3B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Иные требования к предоставлению </w:t>
      </w:r>
    </w:p>
    <w:p w:rsidR="003C2A91" w:rsidRDefault="009B3B85" w:rsidP="00053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3C2A91" w:rsidRDefault="009B3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Услуги, необходимые и обязательные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отсутствуют.</w:t>
      </w:r>
    </w:p>
    <w:p w:rsidR="003C2A91" w:rsidRDefault="009B3B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2.25. Информационные системы, используемые для предоставления </w:t>
      </w:r>
      <w:r w:rsidR="00053CDB">
        <w:rPr>
          <w:sz w:val="28"/>
          <w:szCs w:val="28"/>
        </w:rPr>
        <w:t>м</w:t>
      </w:r>
      <w:r w:rsidR="00053CDB">
        <w:rPr>
          <w:sz w:val="28"/>
          <w:szCs w:val="28"/>
        </w:rPr>
        <w:t>у</w:t>
      </w:r>
      <w:r w:rsidR="00053CDB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</w:t>
      </w:r>
      <w:r>
        <w:rPr>
          <w:rFonts w:eastAsia="Calibri"/>
          <w:sz w:val="28"/>
          <w:szCs w:val="28"/>
        </w:rPr>
        <w:t>: Единый портал, региональный портал.</w:t>
      </w:r>
    </w:p>
    <w:p w:rsidR="00675254" w:rsidRDefault="00675254">
      <w:pPr>
        <w:widowControl w:val="0"/>
        <w:ind w:firstLine="709"/>
        <w:jc w:val="center"/>
        <w:rPr>
          <w:b/>
          <w:sz w:val="28"/>
          <w:szCs w:val="28"/>
        </w:rPr>
      </w:pPr>
    </w:p>
    <w:p w:rsidR="003C2A91" w:rsidRDefault="009B3B8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2A91" w:rsidRDefault="003C2A91">
      <w:pPr>
        <w:widowControl w:val="0"/>
        <w:ind w:firstLine="709"/>
        <w:jc w:val="center"/>
        <w:rPr>
          <w:b/>
          <w:sz w:val="28"/>
          <w:szCs w:val="28"/>
        </w:rPr>
      </w:pPr>
    </w:p>
    <w:p w:rsidR="003C2A91" w:rsidRDefault="009B3B85" w:rsidP="00D550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вариантов предоставления муниципальной</w:t>
      </w:r>
      <w:r w:rsidR="007B1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услуги, </w:t>
      </w:r>
      <w:proofErr w:type="gramStart"/>
      <w:r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варианты предоставления</w:t>
      </w:r>
      <w:r w:rsidR="00D55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услуги,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ходимый для исправления</w:t>
      </w:r>
      <w:r w:rsidR="00D55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допущенных опечаток и ошибок в выданных в результате</w:t>
      </w:r>
      <w:r w:rsidR="00D55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документах и созда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реестровых записях, для выдачи дубликата документа,</w:t>
      </w:r>
    </w:p>
    <w:p w:rsidR="003C2A91" w:rsidRDefault="009B3B8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3C2A91" w:rsidRDefault="009B3B85" w:rsidP="00D550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="00053CDB">
        <w:rPr>
          <w:rFonts w:ascii="Times New Roman" w:hAnsi="Times New Roman"/>
          <w:sz w:val="28"/>
          <w:szCs w:val="28"/>
        </w:rPr>
        <w:t>муниципальной</w:t>
      </w:r>
      <w:r w:rsidR="00D55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 без рассмотрения</w:t>
      </w:r>
    </w:p>
    <w:p w:rsidR="003C2A91" w:rsidRDefault="009B3B85">
      <w:pPr>
        <w:pStyle w:val="ConsPlusNormal"/>
        <w:ind w:firstLine="540"/>
        <w:jc w:val="both"/>
      </w:pPr>
      <w:r>
        <w:lastRenderedPageBreak/>
        <w:t>3.1. Настоящий раздел содержит состав, последовательность и сроки в</w:t>
      </w:r>
      <w:r>
        <w:t>ы</w:t>
      </w:r>
      <w:r>
        <w:t>полнения административных процедур для следующих вариантов предоставл</w:t>
      </w:r>
      <w:r>
        <w:t>е</w:t>
      </w:r>
      <w:r>
        <w:t xml:space="preserve">ния </w:t>
      </w:r>
      <w:r w:rsidR="00053CDB">
        <w:t>муниципальной</w:t>
      </w:r>
      <w:r>
        <w:t xml:space="preserve"> услуги:</w:t>
      </w:r>
    </w:p>
    <w:p w:rsidR="003C2A91" w:rsidRDefault="009B3B85">
      <w:pPr>
        <w:pStyle w:val="ConsPlusNormal"/>
        <w:ind w:firstLine="540"/>
        <w:jc w:val="both"/>
      </w:pPr>
      <w:r>
        <w:t xml:space="preserve">3.1.1. Вариант 1 – направление уведомления </w:t>
      </w:r>
      <w:r>
        <w:rPr>
          <w:bCs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</w:t>
      </w:r>
      <w:r>
        <w:rPr>
          <w:bCs/>
        </w:rPr>
        <w:t>я</w:t>
      </w:r>
      <w:r>
        <w:rPr>
          <w:bCs/>
        </w:rPr>
        <w:t>тельности</w:t>
      </w:r>
      <w:r>
        <w:t>.</w:t>
      </w:r>
    </w:p>
    <w:p w:rsidR="003C2A91" w:rsidRDefault="009B3B85">
      <w:pPr>
        <w:pStyle w:val="ConsPlusNormal"/>
        <w:ind w:firstLine="539"/>
        <w:jc w:val="both"/>
      </w:pPr>
      <w:r>
        <w:t xml:space="preserve">3.1.2. Вариант 2 – выдача дубликата уведомления </w:t>
      </w:r>
      <w:r>
        <w:rPr>
          <w:bCs/>
        </w:rPr>
        <w:t>о соответствии постр</w:t>
      </w:r>
      <w:r>
        <w:rPr>
          <w:bCs/>
        </w:rPr>
        <w:t>о</w:t>
      </w:r>
      <w:r>
        <w:rPr>
          <w:bCs/>
        </w:rPr>
        <w:t>енных или реконструированных объекта индивидуального жилищного стро</w:t>
      </w:r>
      <w:r>
        <w:rPr>
          <w:bCs/>
        </w:rPr>
        <w:t>и</w:t>
      </w:r>
      <w:r>
        <w:rPr>
          <w:bCs/>
        </w:rPr>
        <w:t>тельства или садового дома требованиям законодательства о градостроительной деятельности</w:t>
      </w:r>
      <w:r>
        <w:t>.</w:t>
      </w:r>
    </w:p>
    <w:p w:rsidR="003C2A91" w:rsidRDefault="009B3B8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3.1.3. Вариант 3 – исправление допущенных опечаток и ошибок в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лении </w:t>
      </w:r>
      <w:r>
        <w:rPr>
          <w:bCs/>
          <w:sz w:val="28"/>
          <w:szCs w:val="28"/>
        </w:rPr>
        <w:t>о соответствии построенных или реконструированных объекта индив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дуального жилищного строительства или садового дома требованиям законод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тельства о градостроительной деятельности</w:t>
      </w:r>
      <w:r>
        <w:rPr>
          <w:sz w:val="28"/>
          <w:szCs w:val="28"/>
        </w:rPr>
        <w:t>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административной процедуры профилирования заявителя</w:t>
      </w:r>
    </w:p>
    <w:p w:rsidR="003C2A91" w:rsidRDefault="009B3B85">
      <w:pPr>
        <w:pStyle w:val="ConsPlusNormal"/>
        <w:ind w:firstLine="540"/>
        <w:jc w:val="both"/>
      </w:pPr>
      <w:r>
        <w:t>3.2. Вариант предоставления муниципальной услуги определяется в зав</w:t>
      </w:r>
      <w:r>
        <w:t>и</w:t>
      </w:r>
      <w:r>
        <w:t>симости от результата предоставления услуги, за предоставлением которой о</w:t>
      </w:r>
      <w:r>
        <w:t>б</w:t>
      </w:r>
      <w:r>
        <w:t>ратился заявитель.</w:t>
      </w:r>
    </w:p>
    <w:p w:rsidR="003C2A91" w:rsidRDefault="009B3B85">
      <w:pPr>
        <w:ind w:firstLine="567"/>
        <w:jc w:val="both"/>
      </w:pPr>
      <w:r>
        <w:rPr>
          <w:sz w:val="28"/>
          <w:szCs w:val="28"/>
        </w:rPr>
        <w:t xml:space="preserve">Вариант предоставления </w:t>
      </w:r>
      <w:r w:rsidR="00053C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определяется исходя из установленн</w:t>
      </w:r>
      <w:r w:rsidR="00053CDB">
        <w:rPr>
          <w:sz w:val="28"/>
          <w:szCs w:val="28"/>
        </w:rPr>
        <w:t xml:space="preserve">ых в соответствии с Приложением </w:t>
      </w:r>
      <w:r>
        <w:rPr>
          <w:sz w:val="28"/>
          <w:szCs w:val="28"/>
        </w:rPr>
        <w:t>1 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 признаков заявителя, а также из результата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053C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предоставлением которого обратился заявитель.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Подразделы, содержащие описание вариантов предоставления</w:t>
      </w:r>
    </w:p>
    <w:p w:rsidR="003C2A91" w:rsidRDefault="00053C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9B3B85">
        <w:rPr>
          <w:rFonts w:ascii="Times New Roman" w:hAnsi="Times New Roman"/>
          <w:sz w:val="28"/>
          <w:szCs w:val="28"/>
        </w:rPr>
        <w:t xml:space="preserve"> услуги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Normal"/>
        <w:ind w:firstLine="540"/>
        <w:jc w:val="both"/>
      </w:pPr>
      <w:r>
        <w:t>3.3. Результат предоставления муниципальной услуги указан в подпункте "а" пункта 2.3 настоящего Административного регламента.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административных процедур предоставления</w:t>
      </w:r>
    </w:p>
    <w:p w:rsidR="003C2A91" w:rsidRDefault="00053C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9B3B85">
        <w:rPr>
          <w:rFonts w:ascii="Times New Roman" w:hAnsi="Times New Roman"/>
          <w:sz w:val="28"/>
          <w:szCs w:val="28"/>
        </w:rPr>
        <w:t xml:space="preserve"> услуги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</w:t>
      </w:r>
    </w:p>
    <w:p w:rsidR="003C2A91" w:rsidRDefault="009B3B8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53CD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3C2A91" w:rsidRDefault="009B3B85">
      <w:pPr>
        <w:pStyle w:val="ConsPlusNormal"/>
        <w:ind w:firstLine="539"/>
        <w:jc w:val="both"/>
      </w:pPr>
      <w:r>
        <w:t>3.4. Основанием для начала административной процедуры является п</w:t>
      </w:r>
      <w:r>
        <w:t>о</w:t>
      </w:r>
      <w:r>
        <w:t xml:space="preserve">ступление в уполномоченный орган </w:t>
      </w:r>
      <w:r>
        <w:rPr>
          <w:bCs/>
        </w:rPr>
        <w:t>уведомления об окончании строительства</w:t>
      </w:r>
      <w:r>
        <w:t xml:space="preserve"> и документов, предусмотренных подпунктами "б" - "е" пункта 2.9, пунктом 2.10 настоящего Административного регламента, одним из способов, установле</w:t>
      </w:r>
      <w:r>
        <w:t>н</w:t>
      </w:r>
      <w:r>
        <w:t>ных пунктом 2.11 настоящего Административного регламента.</w:t>
      </w:r>
    </w:p>
    <w:p w:rsidR="003C2A91" w:rsidRDefault="009B3B85">
      <w:pPr>
        <w:pStyle w:val="ConsPlusNormal"/>
        <w:ind w:firstLine="539"/>
        <w:jc w:val="both"/>
      </w:pPr>
      <w:r>
        <w:lastRenderedPageBreak/>
        <w:t>3.5. В целях установления личности физическое лицо представляет в упо</w:t>
      </w:r>
      <w:r>
        <w:t>л</w:t>
      </w:r>
      <w:r>
        <w:t>номоченный орган документ, предусмотренный подпунктом "б"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</w:t>
      </w:r>
      <w:r>
        <w:t>у</w:t>
      </w:r>
      <w:r>
        <w:t>менты, предусмотренные подпунктами "б", "в" пункта 2.9 настоящего Админ</w:t>
      </w:r>
      <w:r>
        <w:t>и</w:t>
      </w:r>
      <w:r>
        <w:t>стративного регламента.</w:t>
      </w:r>
    </w:p>
    <w:p w:rsidR="003C2A91" w:rsidRDefault="009B3B85">
      <w:pPr>
        <w:pStyle w:val="ConsPlusNormal"/>
        <w:ind w:firstLine="539"/>
        <w:jc w:val="both"/>
      </w:pPr>
      <w:r>
        <w:t>3.6. В целях установления личности представителя юридического лица, полномочия которого подтверждены доверенностью, оформленной в соотве</w:t>
      </w:r>
      <w:r>
        <w:t>т</w:t>
      </w:r>
      <w:r>
        <w:t>ствии с требованиями законодательства Российской Федерации, в уполном</w:t>
      </w:r>
      <w:r>
        <w:t>о</w:t>
      </w:r>
      <w:r>
        <w:t>ченный орган представляются документы, предусмотренные подпунктами "б", "в" пункта 2.9 настоящего Административного регламента.</w:t>
      </w:r>
    </w:p>
    <w:p w:rsidR="003C2A91" w:rsidRDefault="009B3B85">
      <w:pPr>
        <w:pStyle w:val="ConsPlusNormal"/>
        <w:ind w:firstLine="539"/>
        <w:jc w:val="both"/>
      </w:pPr>
      <w:r>
        <w:t>3.7. 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</w:t>
      </w:r>
      <w:r>
        <w:t>к</w:t>
      </w:r>
      <w:r>
        <w:t>том "б" пункта 2.9 настоящего Административного регламента.</w:t>
      </w:r>
    </w:p>
    <w:p w:rsidR="003C2A91" w:rsidRDefault="009B3B85">
      <w:pPr>
        <w:pStyle w:val="ConsPlusNormal"/>
        <w:ind w:firstLine="539"/>
        <w:jc w:val="both"/>
      </w:pPr>
      <w:r>
        <w:t xml:space="preserve">3.8. Основания для принятия решения об отказе в приеме </w:t>
      </w:r>
      <w:r>
        <w:rPr>
          <w:bCs/>
        </w:rPr>
        <w:t>уведомления об окончании строительства</w:t>
      </w:r>
      <w:r>
        <w:t xml:space="preserve"> и документов, необходимых для предоставления </w:t>
      </w:r>
      <w:r w:rsidR="00053CDB">
        <w:t>м</w:t>
      </w:r>
      <w:r w:rsidR="00053CDB">
        <w:t>у</w:t>
      </w:r>
      <w:r w:rsidR="00053CDB">
        <w:t>ниципальной</w:t>
      </w:r>
      <w:r>
        <w:t xml:space="preserve"> услуги, в том числе представленных в электронной форме:</w:t>
      </w:r>
    </w:p>
    <w:p w:rsidR="003C2A91" w:rsidRDefault="009B3B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уведомление об окончании строительства представлено в орган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власти, орган местного самоуправления, в полномочия которых не входит предоставление услуги;</w:t>
      </w:r>
    </w:p>
    <w:p w:rsidR="003C2A91" w:rsidRDefault="009B3B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представленные документы утратили силу на день обращения за пол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чением услуги (документ, удостоверяющий личность; документ, удостоверя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щий полномочия представителя заявителя, в случае обращения за получением услуги указанным лицом);</w:t>
      </w:r>
    </w:p>
    <w:p w:rsidR="003C2A91" w:rsidRDefault="009B3B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представленные документы содержат подчистки и исправления текста;</w:t>
      </w:r>
    </w:p>
    <w:p w:rsidR="003C2A91" w:rsidRDefault="009B3B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представленные в электронной форме документы содержат поврежд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наличие которых не позволяет в полном объеме получить информацию и сведения, содержащиеся в документах;</w:t>
      </w:r>
    </w:p>
    <w:p w:rsidR="003C2A91" w:rsidRDefault="009B3B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выявлено несоблюдение установленных статьей 11 Федерального закона № 63-ФЗ условий признания квалифицированной электронной подписи 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ствительной в документах, представленных в электронной форме.</w:t>
      </w:r>
    </w:p>
    <w:p w:rsidR="003C2A91" w:rsidRDefault="009B3B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3.8.1. Уведомление об окончании строительства считается ненаправле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ным, а уполномоченный орган в течение трех рабочих дней со дня поступления уведомления об окончании строительства возвращает заявителю такое уведо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ление и прилагаемые к нему документы без рассмотрения по рекомендуемой форме согласно Приложению № 3, с указанием причин возврата, в следующих случаях:</w:t>
      </w:r>
    </w:p>
    <w:p w:rsidR="003C2A91" w:rsidRDefault="009B3B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уведомлении об окончании строительства отсутствуют сведения, предусмотренные абзацем первым части 16 статьи 55 Градостроительного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декса Российской Федерации; </w:t>
      </w:r>
    </w:p>
    <w:p w:rsidR="003C2A91" w:rsidRDefault="009B3B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отсутствуют документы, прилагаемые к уведомлению об окончании строительства, предусмотренные подпунктами "в" - "е" пункта 2.9 настоящего Административного регламента;</w:t>
      </w:r>
    </w:p>
    <w:p w:rsidR="003C2A91" w:rsidRDefault="009B3B8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3C2A91" w:rsidRDefault="009B3B85">
      <w:pPr>
        <w:ind w:firstLine="567"/>
        <w:jc w:val="both"/>
      </w:pPr>
      <w:r>
        <w:rPr>
          <w:bCs/>
          <w:sz w:val="28"/>
          <w:szCs w:val="28"/>
        </w:rPr>
        <w:t>г)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Гр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достроительного кодекса Российской Федерации.</w:t>
      </w:r>
    </w:p>
    <w:p w:rsidR="003C2A91" w:rsidRDefault="009B3B85">
      <w:pPr>
        <w:pStyle w:val="ConsPlusNormal"/>
        <w:ind w:firstLine="539"/>
        <w:jc w:val="both"/>
      </w:pPr>
      <w:r>
        <w:t>3.8.2. В приеме уведомления об окончании строительства не участвуют ф</w:t>
      </w:r>
      <w:r>
        <w:t>е</w:t>
      </w:r>
      <w:r>
        <w:t>деральные органы исполнительной власти, государственные корпорации, орг</w:t>
      </w:r>
      <w:r>
        <w:t>а</w:t>
      </w:r>
      <w:r>
        <w:t>ны государственных внебюджетных фондов.</w:t>
      </w:r>
    </w:p>
    <w:p w:rsidR="003C2A91" w:rsidRDefault="009B3B85">
      <w:pPr>
        <w:ind w:firstLine="567"/>
        <w:jc w:val="both"/>
      </w:pPr>
      <w:r>
        <w:rPr>
          <w:bCs/>
          <w:sz w:val="28"/>
          <w:szCs w:val="28"/>
        </w:rPr>
        <w:t xml:space="preserve">Многофункциональный центр в </w:t>
      </w:r>
      <w:r>
        <w:rPr>
          <w:sz w:val="28"/>
          <w:szCs w:val="28"/>
        </w:rPr>
        <w:t>приеме уведомления об окончании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тельства.</w:t>
      </w:r>
    </w:p>
    <w:p w:rsidR="003C2A91" w:rsidRDefault="009B3B85">
      <w:pPr>
        <w:pStyle w:val="ConsPlusNormal"/>
        <w:ind w:firstLine="539"/>
        <w:jc w:val="both"/>
      </w:pPr>
      <w:r>
        <w:t xml:space="preserve">3.9. Возможность получения </w:t>
      </w:r>
      <w:r w:rsidR="00EB5389">
        <w:t>муниципальной</w:t>
      </w:r>
      <w:r>
        <w:t xml:space="preserve"> услуги по экстерриториал</w:t>
      </w:r>
      <w:r>
        <w:t>ь</w:t>
      </w:r>
      <w:r>
        <w:t>ному принципу отсутствует.</w:t>
      </w:r>
    </w:p>
    <w:p w:rsidR="003C2A91" w:rsidRDefault="009B3B85">
      <w:pPr>
        <w:pStyle w:val="ConsPlusNormal"/>
        <w:ind w:firstLine="540"/>
        <w:jc w:val="both"/>
      </w:pPr>
      <w:r>
        <w:t xml:space="preserve">3.10. </w:t>
      </w:r>
      <w:r>
        <w:rPr>
          <w:bCs/>
        </w:rPr>
        <w:t>Уведомление об окончании строительства</w:t>
      </w:r>
      <w:r>
        <w:t xml:space="preserve"> и документы, предусмо</w:t>
      </w:r>
      <w:r>
        <w:t>т</w:t>
      </w:r>
      <w:r>
        <w:t>ренные подпунктами "б" - "е" пункта 2.9, пунктом 2.10 настоящего Админ</w:t>
      </w:r>
      <w:r>
        <w:t>и</w:t>
      </w:r>
      <w:r>
        <w:t>стративного регламента, направленные одним из способов, установленных в подпункте "б" пункта 2.11 настоящего Административного регламента, прин</w:t>
      </w:r>
      <w:r>
        <w:t>и</w:t>
      </w:r>
      <w:r>
        <w:t>маются должностными лицами структурного подразделения уполномоченного органа, ответственного за делопроизводство.</w:t>
      </w:r>
    </w:p>
    <w:p w:rsidR="003C2A91" w:rsidRDefault="009B3B85">
      <w:pPr>
        <w:pStyle w:val="ConsPlusNormal"/>
        <w:ind w:firstLine="540"/>
        <w:jc w:val="both"/>
      </w:pPr>
      <w:r>
        <w:rPr>
          <w:bCs/>
        </w:rPr>
        <w:t>Уведомление об окончании строительства</w:t>
      </w:r>
      <w:r>
        <w:t xml:space="preserve"> и документы, предусмотренные подпунктами "б" - "е" пункта 2.9, пунктом 2.10 настоящего Административного регламента, направленные способом, указанным в подпункте "а" пункта 2.11 настоящего Административного регламента, регистрируются в автоматическом режиме.</w:t>
      </w:r>
    </w:p>
    <w:p w:rsidR="003C2A91" w:rsidRDefault="009B3B85">
      <w:pPr>
        <w:pStyle w:val="ConsPlusNormal"/>
        <w:ind w:firstLine="540"/>
        <w:jc w:val="both"/>
      </w:pPr>
      <w:proofErr w:type="gramStart"/>
      <w:r>
        <w:rPr>
          <w:bCs/>
        </w:rPr>
        <w:t>Уведомление об окончании строительства</w:t>
      </w:r>
      <w:r>
        <w:t xml:space="preserve"> и документы, предусмотренные подпунктами "б" - "е" пункта 2.9, пунктом 2.10 настоящего Административного регламента, направленные через многофункциональный центр, могут быть п</w:t>
      </w:r>
      <w:r>
        <w:t>о</w:t>
      </w:r>
      <w:r>
        <w:t>лучены уполномоченным органом из многофункционального центра в эле</w:t>
      </w:r>
      <w:r>
        <w:t>к</w:t>
      </w:r>
      <w:r>
        <w:t>тронной форме по защищенным каналам связи, заверенные усиленной квал</w:t>
      </w:r>
      <w:r>
        <w:t>и</w:t>
      </w:r>
      <w:r>
        <w:t>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 xml:space="preserve">3.11. Для приема </w:t>
      </w:r>
      <w:r>
        <w:rPr>
          <w:bCs/>
        </w:rPr>
        <w:t>уведомления об окончании строительства</w:t>
      </w:r>
      <w:r>
        <w:t xml:space="preserve"> в электронной форме с использованием Единого портала, регионального портала может пр</w:t>
      </w:r>
      <w:r>
        <w:t>и</w:t>
      </w:r>
      <w:r>
        <w:t xml:space="preserve">меняться специализированное программное обеспечение, предусматривающее заполнение заявителем реквизитов, необходимых для работы с </w:t>
      </w:r>
      <w:r>
        <w:rPr>
          <w:bCs/>
        </w:rPr>
        <w:t>уведомлением об окончании строительства</w:t>
      </w:r>
      <w:r>
        <w:t xml:space="preserve"> и для подготовки ответа.</w:t>
      </w:r>
    </w:p>
    <w:p w:rsidR="003C2A91" w:rsidRDefault="009B3B85">
      <w:pPr>
        <w:pStyle w:val="ConsPlusNormal"/>
        <w:ind w:firstLine="540"/>
        <w:jc w:val="both"/>
      </w:pPr>
      <w:proofErr w:type="gramStart"/>
      <w:r>
        <w:t xml:space="preserve">Для возможности подачи </w:t>
      </w:r>
      <w:r>
        <w:rPr>
          <w:bCs/>
        </w:rPr>
        <w:t>уведомления об окончании строительства</w:t>
      </w:r>
      <w:r>
        <w:t xml:space="preserve"> через Единый портал, региональный портал заявитель должен быть зарегистрирован соответственно в ЕСИА или в иных государственных информационных сист</w:t>
      </w:r>
      <w:r>
        <w:t>е</w:t>
      </w:r>
      <w:r>
        <w:t xml:space="preserve">мах, если такие государственные информационные системы в установленном Правительством Российской Федерации порядке обеспечивают взаимодействие </w:t>
      </w:r>
      <w:r>
        <w:lastRenderedPageBreak/>
        <w:t>с ЕСИА, при условии совпадения сведений о физическом лице в указанных и</w:t>
      </w:r>
      <w:r>
        <w:t>н</w:t>
      </w:r>
      <w:r>
        <w:t>формационных системах.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 xml:space="preserve">3.12. Срок регистрации </w:t>
      </w:r>
      <w:r>
        <w:rPr>
          <w:bCs/>
        </w:rPr>
        <w:t>уведомления об окончании строительства</w:t>
      </w:r>
      <w:r>
        <w:t xml:space="preserve"> и док</w:t>
      </w:r>
      <w:r>
        <w:t>у</w:t>
      </w:r>
      <w:r>
        <w:t>ментов, предусмотренных подпунктами "б" - "е" пункта 2.9, пунктом 2.10 настоящего Административного регламента, указан в пункте 2.20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 xml:space="preserve">3.13. Результатом административной процедуры является регистрация </w:t>
      </w:r>
      <w:r>
        <w:rPr>
          <w:bCs/>
        </w:rPr>
        <w:t>ув</w:t>
      </w:r>
      <w:r>
        <w:rPr>
          <w:bCs/>
        </w:rPr>
        <w:t>е</w:t>
      </w:r>
      <w:r>
        <w:rPr>
          <w:bCs/>
        </w:rPr>
        <w:t>домления об окончании строительства</w:t>
      </w:r>
      <w:r>
        <w:t xml:space="preserve"> и документов, предусмотренных по</w:t>
      </w:r>
      <w:r>
        <w:t>д</w:t>
      </w:r>
      <w:r>
        <w:t>пунктами "б" - "е" пункта 2.9, пунктом 2.10 настоящего Административного р</w:t>
      </w:r>
      <w:r>
        <w:t>е</w:t>
      </w:r>
      <w:r>
        <w:t>гламента.</w:t>
      </w:r>
    </w:p>
    <w:p w:rsidR="003C2A91" w:rsidRDefault="009B3B85">
      <w:pPr>
        <w:pStyle w:val="ConsPlusNormal"/>
        <w:ind w:firstLine="540"/>
        <w:jc w:val="both"/>
      </w:pPr>
      <w:r>
        <w:t xml:space="preserve">3.14. После регистрации </w:t>
      </w:r>
      <w:r>
        <w:rPr>
          <w:bCs/>
        </w:rPr>
        <w:t>уведомление об окончании строительства</w:t>
      </w:r>
      <w:r>
        <w:t xml:space="preserve"> и док</w:t>
      </w:r>
      <w:r>
        <w:t>у</w:t>
      </w:r>
      <w:r>
        <w:t>менты, предусмотренные подпунктами "б" - "е" пункта 2.9, пунктом 2.10 наст</w:t>
      </w:r>
      <w:r>
        <w:t>о</w:t>
      </w:r>
      <w:r>
        <w:t>ящего Административного регламента, направляются в ответственное стру</w:t>
      </w:r>
      <w:r>
        <w:t>к</w:t>
      </w:r>
      <w:r>
        <w:t xml:space="preserve">турное подразделение для назначения ответственного должностного лица за рассмотрение </w:t>
      </w:r>
      <w:r>
        <w:rPr>
          <w:bCs/>
        </w:rPr>
        <w:t>уведомления об окончании строительства</w:t>
      </w:r>
      <w:r>
        <w:t xml:space="preserve"> и прилагаемых док</w:t>
      </w:r>
      <w:r>
        <w:t>у</w:t>
      </w:r>
      <w:r>
        <w:t>ментов.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3C2A91" w:rsidRDefault="009B3B85">
      <w:pPr>
        <w:pStyle w:val="ConsPlusNormal"/>
        <w:ind w:firstLine="540"/>
        <w:jc w:val="both"/>
      </w:pPr>
      <w:r>
        <w:t>3.15. Основанием для начала административной процедуры является рег</w:t>
      </w:r>
      <w:r>
        <w:t>и</w:t>
      </w:r>
      <w:r>
        <w:t xml:space="preserve">страция </w:t>
      </w:r>
      <w:r>
        <w:rPr>
          <w:bCs/>
        </w:rPr>
        <w:t>уведомления об окончании строительства</w:t>
      </w:r>
      <w:r>
        <w:t xml:space="preserve"> и приложенных к уведомл</w:t>
      </w:r>
      <w:r>
        <w:t>е</w:t>
      </w:r>
      <w:r>
        <w:t xml:space="preserve">нию документов, если заявитель самостоятельно не представил документы, указанные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>пункте</w:t>
        </w:r>
      </w:hyperlink>
      <w:r>
        <w:t xml:space="preserve"> 2.10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 xml:space="preserve">3.16. </w:t>
      </w:r>
      <w:proofErr w:type="gramStart"/>
      <w:r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</w:t>
      </w:r>
      <w:r>
        <w:t>н</w:t>
      </w:r>
      <w:r>
        <w:t>ного структурного подразделения), подготавливает и направляет (в том числе с использованием единой системы межведомственного электронного взаимоде</w:t>
      </w:r>
      <w:r>
        <w:t>й</w:t>
      </w:r>
      <w:r>
        <w:t>ствия и подключаемых к ней региональных систем межведомственного эле</w:t>
      </w:r>
      <w:r>
        <w:t>к</w:t>
      </w:r>
      <w:r>
        <w:t>тронного взаимодействия) запрос о представлении в уполномоченный орган документов (их копий или сведений, содержащихся в них</w:t>
      </w:r>
      <w:proofErr w:type="gramEnd"/>
      <w:r>
        <w:t xml:space="preserve">), предусмотренных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>пункт</w:t>
        </w:r>
      </w:hyperlink>
      <w:r>
        <w:t>ом 2.10 настоящего Административного регламента, в соответствии с п</w:t>
      </w:r>
      <w:r>
        <w:t>е</w:t>
      </w:r>
      <w:r>
        <w:t>речнем информационных запросов, указанных в пункте 3.17 настоящего Адм</w:t>
      </w:r>
      <w:r>
        <w:t>и</w:t>
      </w:r>
      <w:r>
        <w:t>нистративного регламента, если заявитель не представил указанные документы самостоятельно.</w:t>
      </w:r>
    </w:p>
    <w:p w:rsidR="003C2A91" w:rsidRDefault="009B3B85">
      <w:pPr>
        <w:pStyle w:val="ConsPlusNormal"/>
        <w:ind w:firstLine="540"/>
        <w:jc w:val="both"/>
      </w:pPr>
      <w:bookmarkStart w:id="1" w:name="Par323"/>
      <w:bookmarkEnd w:id="1"/>
      <w:r>
        <w:t>3.17. Перечень запрашиваемых документов, необходимых для предоста</w:t>
      </w:r>
      <w:r>
        <w:t>в</w:t>
      </w:r>
      <w:r>
        <w:t xml:space="preserve">ления </w:t>
      </w:r>
      <w:r w:rsidR="00EB5389">
        <w:t>муниципальной</w:t>
      </w:r>
      <w:r>
        <w:t xml:space="preserve"> услуги:</w:t>
      </w:r>
    </w:p>
    <w:p w:rsidR="003C2A91" w:rsidRDefault="009B3B85">
      <w:pPr>
        <w:pStyle w:val="ConsPlusNormal"/>
        <w:ind w:firstLine="540"/>
        <w:jc w:val="both"/>
        <w:rPr>
          <w:i/>
        </w:rPr>
      </w:pPr>
      <w:r>
        <w:t xml:space="preserve">1) </w:t>
      </w:r>
      <w:r>
        <w:rPr>
          <w:bCs/>
        </w:rPr>
        <w:t>сведения из Единого государственного реестра недвижимости об осно</w:t>
      </w:r>
      <w:r>
        <w:rPr>
          <w:bCs/>
        </w:rPr>
        <w:t>в</w:t>
      </w:r>
      <w:r>
        <w:rPr>
          <w:bCs/>
        </w:rPr>
        <w:t xml:space="preserve">ных характеристиках и зарегистрированных правах на земельный участок. </w:t>
      </w:r>
      <w:r>
        <w:t>З</w:t>
      </w:r>
      <w:r>
        <w:t>а</w:t>
      </w:r>
      <w:r>
        <w:t>прос о представлении документов (их копий или сведений, содержащихся в них) направляется в</w:t>
      </w:r>
      <w:r w:rsidR="00EB5389">
        <w:t xml:space="preserve"> Администрацию Каменского района</w:t>
      </w:r>
      <w:r>
        <w:rPr>
          <w:i/>
        </w:rPr>
        <w:t>;</w:t>
      </w:r>
    </w:p>
    <w:p w:rsidR="003C2A91" w:rsidRDefault="009B3B85">
      <w:pPr>
        <w:pStyle w:val="ConsPlusNormal"/>
        <w:ind w:firstLine="540"/>
        <w:jc w:val="both"/>
        <w:rPr>
          <w:i/>
        </w:rPr>
      </w:pPr>
      <w:r>
        <w:t xml:space="preserve">2) </w:t>
      </w:r>
      <w:r>
        <w:rPr>
          <w:bCs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  <w:r>
        <w:t xml:space="preserve">Запрос о </w:t>
      </w:r>
      <w:r>
        <w:lastRenderedPageBreak/>
        <w:t>представлении документов (их копий или сведений, содержащихся в них) направляется в</w:t>
      </w:r>
      <w:r w:rsidR="00EB5389">
        <w:t xml:space="preserve"> Администрацию Каменского района</w:t>
      </w:r>
      <w:r>
        <w:rPr>
          <w:i/>
        </w:rPr>
        <w:t>.</w:t>
      </w:r>
    </w:p>
    <w:p w:rsidR="003C2A91" w:rsidRDefault="009B3B85">
      <w:pPr>
        <w:pStyle w:val="ConsPlusNormal"/>
        <w:ind w:firstLine="540"/>
        <w:jc w:val="both"/>
      </w:pPr>
      <w:r>
        <w:t>Запрос о представлении в уполномоченный орган документов (их копий или сведений, содержащихся в них) содержит:</w:t>
      </w:r>
    </w:p>
    <w:p w:rsidR="003C2A91" w:rsidRDefault="009B3B85">
      <w:pPr>
        <w:pStyle w:val="ConsPlusNormal"/>
        <w:ind w:firstLine="540"/>
        <w:jc w:val="both"/>
      </w:pPr>
      <w:r>
        <w:t>наименование органа или организации, в адрес которых направляется ме</w:t>
      </w:r>
      <w:r>
        <w:t>ж</w:t>
      </w:r>
      <w:r>
        <w:t>ведомственный запрос;</w:t>
      </w:r>
    </w:p>
    <w:p w:rsidR="003C2A91" w:rsidRDefault="009B3B85">
      <w:pPr>
        <w:pStyle w:val="ConsPlusNormal"/>
        <w:ind w:firstLine="540"/>
        <w:jc w:val="both"/>
      </w:pPr>
      <w:r>
        <w:t xml:space="preserve">наименование </w:t>
      </w:r>
      <w:r w:rsidR="00EB5389">
        <w:t>муниципальной</w:t>
      </w:r>
      <w:r>
        <w:t xml:space="preserve"> услуги, для предоставления которой нео</w:t>
      </w:r>
      <w:r>
        <w:t>б</w:t>
      </w:r>
      <w:r>
        <w:t>ходимо представление документа и (или) информации;</w:t>
      </w:r>
    </w:p>
    <w:p w:rsidR="003C2A91" w:rsidRDefault="009B3B85">
      <w:pPr>
        <w:pStyle w:val="ConsPlusNormal"/>
        <w:ind w:firstLine="540"/>
        <w:jc w:val="both"/>
      </w:pPr>
      <w:r>
        <w:t>указание на положения нормативного правового акта, которыми устано</w:t>
      </w:r>
      <w:r>
        <w:t>в</w:t>
      </w:r>
      <w:r>
        <w:t xml:space="preserve">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</w:t>
      </w:r>
      <w:r>
        <w:t>о</w:t>
      </w:r>
      <w:r>
        <w:t xml:space="preserve">ставления </w:t>
      </w:r>
      <w:r w:rsidR="00EB5389">
        <w:t xml:space="preserve">муниципальной </w:t>
      </w:r>
      <w:r>
        <w:t xml:space="preserve"> услуги, и указание на реквизиты данного нормати</w:t>
      </w:r>
      <w:r>
        <w:t>в</w:t>
      </w:r>
      <w:r>
        <w:t>ного правового акта;</w:t>
      </w:r>
    </w:p>
    <w:p w:rsidR="003C2A91" w:rsidRDefault="009B3B85">
      <w:pPr>
        <w:pStyle w:val="ConsPlusNormal"/>
        <w:ind w:firstLine="540"/>
        <w:jc w:val="both"/>
      </w:pPr>
      <w:r>
        <w:t>реквизиты и наименования документов, необходимых для предоставления муниципальной услуги.</w:t>
      </w:r>
    </w:p>
    <w:p w:rsidR="003C2A91" w:rsidRDefault="009B3B85">
      <w:pPr>
        <w:pStyle w:val="ConsPlusNormal"/>
        <w:ind w:firstLine="540"/>
        <w:jc w:val="both"/>
      </w:pPr>
      <w:r>
        <w:t>Для получения документов, указанных в подпунктах 1 - 2 пункта 3.17 настоящего Административного регламента, срок направления межведо</w:t>
      </w:r>
      <w:r>
        <w:t>м</w:t>
      </w:r>
      <w:r>
        <w:t xml:space="preserve">ственного запроса составляет в срок не позднее </w:t>
      </w:r>
      <w:r w:rsidR="00EB5389">
        <w:t>трех рабочих дней</w:t>
      </w:r>
      <w:r>
        <w:t xml:space="preserve"> со дня п</w:t>
      </w:r>
      <w:r>
        <w:t>о</w:t>
      </w:r>
      <w:r>
        <w:t>ступления уведомления об окончании строительства и приложенных к уведо</w:t>
      </w:r>
      <w:r>
        <w:t>м</w:t>
      </w:r>
      <w:r>
        <w:t>лению документов.</w:t>
      </w:r>
    </w:p>
    <w:p w:rsidR="003C2A91" w:rsidRDefault="009B3B85">
      <w:pPr>
        <w:pStyle w:val="ConsPlusNormal"/>
        <w:ind w:firstLine="540"/>
        <w:jc w:val="both"/>
      </w:pPr>
      <w:r>
        <w:t xml:space="preserve">3.18. </w:t>
      </w:r>
      <w:proofErr w:type="gramStart"/>
      <w:r>
        <w:t xml:space="preserve">По межведомственным запросам документы (их копии или сведения, содержащиеся в них), предусмотренные подпунктами "а", "б"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t xml:space="preserve">пункта 2.10 </w:t>
        </w:r>
      </w:hyperlink>
      <w:r>
        <w:t>настоящего Административного регламента, предоставляются органами, ук</w:t>
      </w:r>
      <w:r>
        <w:t>а</w:t>
      </w:r>
      <w:r>
        <w:t xml:space="preserve">занными в </w:t>
      </w:r>
      <w:hyperlink w:anchor="Par323" w:tooltip="63. Перечень запрашиваемых документов, необходимых для предоставления государственной услуги:" w:history="1">
        <w:r>
          <w:t xml:space="preserve">пункте </w:t>
        </w:r>
      </w:hyperlink>
      <w:r>
        <w:t>3.17 настоящего Административного регламента, в распор</w:t>
      </w:r>
      <w:r>
        <w:t>я</w:t>
      </w:r>
      <w:r>
        <w:t>жении которых находятся эти документы в электронной форме, в срок не поз</w:t>
      </w:r>
      <w:r>
        <w:t>д</w:t>
      </w:r>
      <w:r>
        <w:t xml:space="preserve">нее </w:t>
      </w:r>
      <w:r w:rsidR="00EB5389">
        <w:t>трех рабочих дней</w:t>
      </w:r>
      <w:r>
        <w:t xml:space="preserve"> с момента направления соответствующего межведо</w:t>
      </w:r>
      <w:r>
        <w:t>м</w:t>
      </w:r>
      <w:r>
        <w:t>ственного запроса.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>3.19. Межведомственное информационное взаимодействие может ос</w:t>
      </w:r>
      <w:r>
        <w:t>у</w:t>
      </w:r>
      <w:r>
        <w:t>ществляться на бумажном носителе:</w:t>
      </w:r>
    </w:p>
    <w:p w:rsidR="003C2A91" w:rsidRDefault="009B3B85">
      <w:pPr>
        <w:pStyle w:val="ConsPlusNormal"/>
        <w:ind w:firstLine="540"/>
        <w:jc w:val="both"/>
      </w:pPr>
      <w:r>
        <w:t>1) при невозможности осуществления межведомственного информацио</w:t>
      </w:r>
      <w:r>
        <w:t>н</w:t>
      </w:r>
      <w:r>
        <w:t>ного взаимодействия в электронной форме в связи с отсутствием запрашива</w:t>
      </w:r>
      <w:r>
        <w:t>е</w:t>
      </w:r>
      <w:r>
        <w:t>мых сведений в электронной форме;</w:t>
      </w:r>
    </w:p>
    <w:p w:rsidR="003C2A91" w:rsidRDefault="009B3B85">
      <w:pPr>
        <w:pStyle w:val="ConsPlusNormal"/>
        <w:ind w:firstLine="540"/>
        <w:jc w:val="both"/>
      </w:pPr>
      <w: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3C2A91" w:rsidRDefault="009B3B85">
      <w:pPr>
        <w:pStyle w:val="ConsPlusNormal"/>
        <w:ind w:firstLine="540"/>
        <w:jc w:val="both"/>
      </w:pPr>
      <w:proofErr w:type="gramStart"/>
      <w:r>
        <w:t>Если межведомственное взаимодействие осуществляется на бумажном н</w:t>
      </w:r>
      <w:r>
        <w:t>о</w:t>
      </w:r>
      <w:r>
        <w:t>сителе, документы (их копии или сведения, содержащиеся в них), предусмо</w:t>
      </w:r>
      <w:r>
        <w:t>т</w:t>
      </w:r>
      <w:r>
        <w:t>ренные подпунктами "а", "б" пункта 2.10 настоящего Административного р</w:t>
      </w:r>
      <w:r>
        <w:t>е</w:t>
      </w:r>
      <w:r>
        <w:t>гламента, предоставляются органами, указанными в пункте 3.17 настоящего Административного регламента, в распоряжении которых находятся эти док</w:t>
      </w:r>
      <w:r>
        <w:t>у</w:t>
      </w:r>
      <w:r>
        <w:t xml:space="preserve">менты, в срок не позднее </w:t>
      </w:r>
      <w:r w:rsidR="00EB5389">
        <w:t>десяти рабочих дней</w:t>
      </w:r>
      <w:r>
        <w:t xml:space="preserve"> со дня получения соответству</w:t>
      </w:r>
      <w:r>
        <w:t>ю</w:t>
      </w:r>
      <w:r>
        <w:t>щего межведомственного запроса.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>3.20. Результатом административной процедуры является получение упо</w:t>
      </w:r>
      <w:r>
        <w:t>л</w:t>
      </w:r>
      <w:r>
        <w:t>номоченным органом запрашиваемых документов (их копий или сведений, с</w:t>
      </w:r>
      <w:r>
        <w:t>о</w:t>
      </w:r>
      <w:r>
        <w:t>держащихся в них).</w:t>
      </w:r>
    </w:p>
    <w:p w:rsidR="003C2A91" w:rsidRDefault="003C2A91">
      <w:pPr>
        <w:pStyle w:val="ConsPlusNormal"/>
        <w:ind w:firstLine="540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Принятие решения о предоставлении (об отказе</w:t>
      </w:r>
      <w:proofErr w:type="gramEnd"/>
    </w:p>
    <w:p w:rsidR="003C2A91" w:rsidRDefault="009B3B8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3C2A91" w:rsidRDefault="009B3B85">
      <w:pPr>
        <w:pStyle w:val="ConsPlusNormal"/>
        <w:ind w:firstLine="539"/>
        <w:jc w:val="both"/>
      </w:pPr>
      <w:r>
        <w:t>3.21. Основанием для начала административной процедуры является рег</w:t>
      </w:r>
      <w:r>
        <w:t>и</w:t>
      </w:r>
      <w:r>
        <w:t xml:space="preserve">страция </w:t>
      </w:r>
      <w:r>
        <w:rPr>
          <w:bCs/>
        </w:rPr>
        <w:t>уведомления об окончании строительства</w:t>
      </w:r>
      <w:r>
        <w:t xml:space="preserve"> и документов, предусмо</w:t>
      </w:r>
      <w:r>
        <w:t>т</w:t>
      </w:r>
      <w:r>
        <w:t>ренных подпунктами "б" - "е" пункта 2.9, пунктом 2.10 настоящего Админ</w:t>
      </w:r>
      <w:r>
        <w:t>и</w:t>
      </w:r>
      <w:r>
        <w:t>стративного регламента.</w:t>
      </w:r>
    </w:p>
    <w:p w:rsidR="003C2A91" w:rsidRDefault="009B3B8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В рамках рассмотрения </w:t>
      </w:r>
      <w:r>
        <w:rPr>
          <w:bCs/>
          <w:sz w:val="28"/>
          <w:szCs w:val="28"/>
        </w:rPr>
        <w:t>уведомления об окончании строительства</w:t>
      </w:r>
      <w:r>
        <w:rPr>
          <w:sz w:val="28"/>
          <w:szCs w:val="28"/>
        </w:rPr>
        <w:t xml:space="preserve"> и документов, предусмотренных подпунктами "б" - "е"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"б" - "е" пункта 2.9, пунктом 2.10 настоящего Административного регламента, осмотр объекта индивидуального жилищного строительства или садового дома.</w:t>
      </w:r>
    </w:p>
    <w:p w:rsidR="003C2A91" w:rsidRDefault="009B3B85">
      <w:pPr>
        <w:pStyle w:val="ConsPlusNormal"/>
        <w:ind w:firstLine="539"/>
        <w:jc w:val="both"/>
      </w:pPr>
      <w:r>
        <w:t>3.23. Неполучение (несвоевременное получение) документов (их копий или сведений, содержащихся в них), предусмотренных подпунктом 3.17 настоящего Административного регламента, не может являться основанием для отказа в предоставлении государственной (муниципальной) услуги.</w:t>
      </w:r>
    </w:p>
    <w:p w:rsidR="003C2A91" w:rsidRDefault="009B3B85">
      <w:pPr>
        <w:pStyle w:val="ConsPlusNormal"/>
        <w:ind w:firstLine="540"/>
        <w:jc w:val="both"/>
      </w:pPr>
      <w:r>
        <w:t xml:space="preserve">3.24. Должностное лицо ответственного структурного подразделения: 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проводит проверку соответствия указанных в уведомлении об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строительства, установленным правилами землепользования и застройки, документацией по планировке территории, и обязательным требованиям к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раметрам объектов капитального строительства, установленным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кодексом Российской Федерации, другимифедеральными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 и уведомление об окончании строительства подтверждает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параметров построенных или реконструированных объекта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</w:t>
      </w:r>
      <w:proofErr w:type="gramEnd"/>
      <w:r>
        <w:rPr>
          <w:sz w:val="28"/>
          <w:szCs w:val="28"/>
        </w:rPr>
        <w:t xml:space="preserve"> поступления уведомления о планируемом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жилищного строительства или садового дома предельным 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 к параметрам объектов капитального строительства,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на дату поступления уведомления об окончании строительства; 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проверяет путем осмотра объекта индивидуального жилищного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садового дома соответствие внешнего облика объекта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жилищного строительства или садового дома описанию внешнего вида таких объекта или дома, являющемуся приложением к уведомлению 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руемом строительстве (при условии, что застройщику в срок, предусмотренный пунктом 3 части 8 статьи 51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не направлялось уведомление о несоответствии указанных в уведомлениио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стимости размещения объекта индивидуального жилищного строительства или садового дома на земельном участке по основанию, указанному в пункте 4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10 статьи 51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Градостроительного кодекса Российской Федерации), или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повому архитектурному решению, указанному в уведомлении о планируемом строительстве, в случае строительства или реконструкции объекта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жилищного строительства или</w:t>
      </w:r>
      <w:proofErr w:type="gramEnd"/>
      <w:r>
        <w:rPr>
          <w:sz w:val="28"/>
          <w:szCs w:val="28"/>
        </w:rPr>
        <w:t xml:space="preserve"> садового дома в границах исторического поселения федерального или регионального значения; 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соответствие вида разрешенного использования объекта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дивидуального жилищного строительства или садового дома виду разрешенн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использования, указанному в уведомлении о планируемом строительстве; 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проверяет допустимость размещения объекта индивидуального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строительства или садового дома в соответствии с ограничениями,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новленными в соответствии с земельным и иным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на дату поступления уведомления об окончании строительства, за исключением случаев, если указанные ограничения предусмотрены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об установлении или изменении зоны с особыми условиями использования территории, принятым в отношении планируемого к строительству,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объекта капитального строительства</w:t>
      </w:r>
      <w:proofErr w:type="gramEnd"/>
      <w:r>
        <w:rPr>
          <w:sz w:val="28"/>
          <w:szCs w:val="28"/>
        </w:rPr>
        <w:t xml:space="preserve"> и такой объект капитального строительства не введен в эксплуатацию. </w:t>
      </w:r>
    </w:p>
    <w:p w:rsidR="003C2A91" w:rsidRDefault="009B3B85">
      <w:pPr>
        <w:pStyle w:val="ConsPlusNormal"/>
        <w:ind w:firstLine="540"/>
        <w:jc w:val="both"/>
      </w:pPr>
      <w:r>
        <w:t xml:space="preserve">3.25. Критериями принятия решения о предоставлении </w:t>
      </w:r>
      <w:r w:rsidR="00EB5389">
        <w:t>муниципальной</w:t>
      </w:r>
      <w:r>
        <w:t xml:space="preserve"> услуги являются:</w:t>
      </w:r>
    </w:p>
    <w:p w:rsidR="003C2A91" w:rsidRDefault="009B3B8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 </w:t>
      </w:r>
      <w:r>
        <w:rPr>
          <w:sz w:val="28"/>
          <w:szCs w:val="28"/>
        </w:rPr>
        <w:t xml:space="preserve">соответствие указанных в уведомленииоб окончании строительства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раметров построенных или реконструированных объекта индивидуального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лищного строительства или садового дома указанным в пункте 1 части 19 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тьи 55 Градостроительного кодекса Российской Федерации предельным пар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метрам разрешенного строительства, реконструкции объектов капитального строительства, установленным правилами землепользования и застройки,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кументацией по планировке территории, или обязательным требованиям к 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раметрам объектов капитального строительства, установленным Градостро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тельным кодексом Российской Федерации</w:t>
      </w:r>
      <w:proofErr w:type="gramEnd"/>
      <w:r>
        <w:rPr>
          <w:bCs/>
          <w:sz w:val="28"/>
          <w:szCs w:val="28"/>
        </w:rPr>
        <w:t>, другими федеральными законами;</w:t>
      </w:r>
    </w:p>
    <w:p w:rsidR="003C2A91" w:rsidRDefault="009B3B8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 </w:t>
      </w:r>
      <w:r>
        <w:rPr>
          <w:sz w:val="28"/>
          <w:szCs w:val="28"/>
        </w:rPr>
        <w:t>соответствие</w:t>
      </w:r>
      <w:r>
        <w:rPr>
          <w:bCs/>
          <w:sz w:val="28"/>
          <w:szCs w:val="28"/>
        </w:rPr>
        <w:t xml:space="preserve">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планируемом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стве, или типовому архитектурному решению, указанному в уведомлении о планируемом строительстве, или застройщику не было направлено уведомл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lastRenderedPageBreak/>
        <w:t>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>
        <w:rPr>
          <w:bCs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Градостро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тельного кодекса Российской Федерации, в случае строительства или реко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C2A91" w:rsidRDefault="009B3B8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соответствие вида разрешенного использования построенного или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конструированного объекта капитального строительства виду разрешенного использования объекта индивидуального жилищного строительства или сад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вого дома, указанному в уведомлении о планируемом строительстве;</w:t>
      </w:r>
    </w:p>
    <w:p w:rsidR="003C2A91" w:rsidRDefault="009B3B8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4) допустимость размещения объекта индивидуального жилищного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>
        <w:rPr>
          <w:bCs/>
          <w:sz w:val="28"/>
          <w:szCs w:val="28"/>
        </w:rPr>
        <w:t xml:space="preserve"> такой объект капитального строительства не введен в эксплуатацию.</w:t>
      </w:r>
    </w:p>
    <w:p w:rsidR="003C2A91" w:rsidRDefault="009B3B85">
      <w:pPr>
        <w:pStyle w:val="ConsPlusNormal"/>
        <w:ind w:firstLine="540"/>
        <w:jc w:val="both"/>
      </w:pPr>
      <w:r>
        <w:t>3.26. Критериями принятия решения об отказе в предоставлении муниц</w:t>
      </w:r>
      <w:r>
        <w:t>и</w:t>
      </w:r>
      <w:r>
        <w:t>пальной услуги являются:</w:t>
      </w:r>
    </w:p>
    <w:p w:rsidR="003C2A91" w:rsidRDefault="009B3B8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 параметры построенных или реконструированных объекта индивид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ального жилищного строительства или садового дома не соответствуют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в пункте 1 части 19 статьи 55 Градостроительного кодекса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 предельным параметрам разрешенного строительства, реконструкции объектов капитального строительства, установленным правилами землепольз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и застройки, документацией по планировке территории, или обязател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ным требованиям к параметрам объектов капитального строительства, устано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ленным Градостроительным кодексом Российской Федерации, другими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ральными законами;</w:t>
      </w:r>
      <w:proofErr w:type="gramEnd"/>
    </w:p>
    <w:p w:rsidR="003C2A91" w:rsidRDefault="009B3B8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стве, или типовому архитектурному решению, указанному в уведомлении о планируемом строительстве, или застройщику было направлено уведомление</w:t>
      </w:r>
      <w:r>
        <w:rPr>
          <w:bCs/>
          <w:sz w:val="28"/>
          <w:szCs w:val="28"/>
        </w:rPr>
        <w:br/>
        <w:t>о несоответствии указанных в уведомлении о планируемом строительстве п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раметров объекта индивидуального жилищного строительства или садового дома установленным параметрам и</w:t>
      </w:r>
      <w:proofErr w:type="gramEnd"/>
      <w:r>
        <w:rPr>
          <w:bCs/>
          <w:sz w:val="28"/>
          <w:szCs w:val="28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Градостро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тельного кодекса Российской Федерации, в случае строительства или реко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lastRenderedPageBreak/>
        <w:t>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C2A91" w:rsidRDefault="009B3B8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вид разрешенного использования построенного или реконструированн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объекта капитального строительства не соответствует виду разрешенного использования объекта индивидуального жилищного строительства или сад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вого дома, указанному в уведомлении о планируемом строительстве;</w:t>
      </w:r>
    </w:p>
    <w:p w:rsidR="003C2A91" w:rsidRDefault="009B3B85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г) размещение объекта индивидуального жилищного строительства или с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>
        <w:rPr>
          <w:bCs/>
          <w:sz w:val="28"/>
          <w:szCs w:val="28"/>
        </w:rPr>
        <w:t>, и такой объект капитального строительства не введен в эксплуатацию.</w:t>
      </w:r>
    </w:p>
    <w:p w:rsidR="003C2A91" w:rsidRDefault="009B3B85">
      <w:pPr>
        <w:pStyle w:val="ConsPlusNormal"/>
        <w:ind w:firstLine="540"/>
        <w:jc w:val="both"/>
      </w:pPr>
      <w:r>
        <w:t>3.27. По результатам проверки документов, предусмотренных подпунктами "б" - "е" пункта 2.9, пунктом 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3C2A91" w:rsidRDefault="009B3B85">
      <w:pPr>
        <w:pStyle w:val="ConsPlusNormal"/>
        <w:ind w:firstLine="540"/>
        <w:jc w:val="both"/>
      </w:pPr>
      <w:r>
        <w:t xml:space="preserve">3.28. </w:t>
      </w:r>
      <w:proofErr w:type="gramStart"/>
      <w:r>
        <w:t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уведомления о соответствии (далее также в наст</w:t>
      </w:r>
      <w:r>
        <w:t>о</w:t>
      </w:r>
      <w:r>
        <w:t>ящем подразделе – решение о предоставлении муниципальной услуги) или  подписание решения об отказе в предоставлении муниципальной услуги в фо</w:t>
      </w:r>
      <w:r>
        <w:t>р</w:t>
      </w:r>
      <w:r>
        <w:t>ме уведомления о несоответствии (далее также в настоящем подразделе – р</w:t>
      </w:r>
      <w:r>
        <w:t>е</w:t>
      </w:r>
      <w:r>
        <w:t>шение об отказе в предоставлении муниципальной услуги).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>Форма уведомления о несоответствии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C2A91" w:rsidRDefault="009B3B85">
      <w:pPr>
        <w:pStyle w:val="ConsPlusNormal"/>
        <w:ind w:firstLine="540"/>
        <w:jc w:val="both"/>
      </w:pPr>
      <w:r>
        <w:t>3.29.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</w:t>
      </w:r>
      <w:r>
        <w:t>о</w:t>
      </w:r>
      <w:r>
        <w:t>ченного органа.</w:t>
      </w:r>
    </w:p>
    <w:p w:rsidR="003C2A91" w:rsidRDefault="009B3B85">
      <w:pPr>
        <w:pStyle w:val="ConsPlusNormal"/>
        <w:ind w:firstLine="540"/>
        <w:jc w:val="both"/>
      </w:pPr>
      <w:r>
        <w:t xml:space="preserve">3.30. Решение, принимаемое должностным лицом, уполномоченным на принятие решений о предоставлении </w:t>
      </w:r>
      <w:r w:rsidR="00A41378">
        <w:t>муниципальной</w:t>
      </w:r>
      <w:r>
        <w:t xml:space="preserve"> услуги или об отказе в предоставлении </w:t>
      </w:r>
      <w:r w:rsidR="00A41378">
        <w:t>муниципальной</w:t>
      </w:r>
      <w:r>
        <w:t xml:space="preserve"> услуги, подписывается им, в том числе с и</w:t>
      </w:r>
      <w:r>
        <w:t>с</w:t>
      </w:r>
      <w:r>
        <w:t>пользованием усиленной квалифицированной электронной подписи.</w:t>
      </w:r>
    </w:p>
    <w:p w:rsidR="003C2A91" w:rsidRDefault="009B3B85">
      <w:pPr>
        <w:pStyle w:val="ConsPlusNormal"/>
        <w:ind w:firstLine="540"/>
        <w:jc w:val="both"/>
      </w:pPr>
      <w:r>
        <w:t>3.31. Срок принятия решения о предоставлении (об отказе в предоставл</w:t>
      </w:r>
      <w:r>
        <w:t>е</w:t>
      </w:r>
      <w:r>
        <w:t>нии) муниципальной услуги не может превышать семь рабочих дней со дня п</w:t>
      </w:r>
      <w:r>
        <w:t>о</w:t>
      </w:r>
      <w:r>
        <w:t xml:space="preserve">ступления уведомления </w:t>
      </w:r>
      <w:r>
        <w:rPr>
          <w:bCs/>
        </w:rPr>
        <w:t xml:space="preserve">об окончании строительства </w:t>
      </w:r>
      <w:r>
        <w:t>и документов и (или) и</w:t>
      </w:r>
      <w:r>
        <w:t>н</w:t>
      </w:r>
      <w:r>
        <w:t>формации, необходимых для предоставления муниципальной услуги.</w:t>
      </w:r>
    </w:p>
    <w:p w:rsidR="003C2A91" w:rsidRDefault="009B3B85">
      <w:pPr>
        <w:pStyle w:val="ConsPlusNormal"/>
        <w:ind w:firstLine="540"/>
        <w:jc w:val="both"/>
      </w:pPr>
      <w:r>
        <w:lastRenderedPageBreak/>
        <w:t xml:space="preserve">3.32. </w:t>
      </w:r>
      <w:proofErr w:type="gramStart"/>
      <w:r>
        <w:t xml:space="preserve">При подаче уведомления </w:t>
      </w:r>
      <w:r>
        <w:rPr>
          <w:bCs/>
        </w:rPr>
        <w:t>об окончании строительства</w:t>
      </w:r>
      <w:r>
        <w:t xml:space="preserve"> и документов, предусмотренных подпунктами "б"  "е" пункта 2.9, пунктом 2.10 настоящего Административного регламента, в ходе личного приема, посредством почтов</w:t>
      </w:r>
      <w:r>
        <w:t>о</w:t>
      </w:r>
      <w:r>
        <w:t>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отправления, если в уведомл</w:t>
      </w:r>
      <w:r>
        <w:t>е</w:t>
      </w:r>
      <w:r>
        <w:t>нии об окончании строительства  не был указан иной способ.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 xml:space="preserve">3.33. </w:t>
      </w:r>
      <w:proofErr w:type="gramStart"/>
      <w:r>
        <w:t xml:space="preserve">При подаче уведомления </w:t>
      </w:r>
      <w:r>
        <w:rPr>
          <w:bCs/>
        </w:rPr>
        <w:t>об окончании строительства</w:t>
      </w:r>
      <w:r>
        <w:t xml:space="preserve"> и документов, предусмотренных подпунктами "б"  "е" пункта 2.9, пунктом 2.10 настоящего Административного регламента, посредством Единого портала, регионального портала направление заявителю решения об отказе в предоставлении муниц</w:t>
      </w:r>
      <w:r>
        <w:t>и</w:t>
      </w:r>
      <w:r>
        <w:t>пальной услуги в форме уведомления о несоответствии осуществляется в ли</w:t>
      </w:r>
      <w:r>
        <w:t>ч</w:t>
      </w:r>
      <w:r>
        <w:t>ный кабинет заявителя на Едином портале, региональном портале (статус зая</w:t>
      </w:r>
      <w:r>
        <w:t>в</w:t>
      </w:r>
      <w:r>
        <w:t>ления обновляется до статуса "Услуга оказана"), если в уведомлении об око</w:t>
      </w:r>
      <w:r>
        <w:t>н</w:t>
      </w:r>
      <w:r>
        <w:t>чании</w:t>
      </w:r>
      <w:proofErr w:type="gramEnd"/>
      <w:r>
        <w:t xml:space="preserve"> строительства не 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 xml:space="preserve">3.34. При подаче уведомления </w:t>
      </w:r>
      <w:r>
        <w:rPr>
          <w:bCs/>
        </w:rPr>
        <w:t>об окончании строительства</w:t>
      </w:r>
      <w:r>
        <w:t xml:space="preserve"> и документов, предусмотренных подпунктами "б"  "е" пункта 2.9, пунктом 2.10 настоящего Административного регламента,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центр, если в уведомл</w:t>
      </w:r>
      <w:r>
        <w:t>е</w:t>
      </w:r>
      <w:r>
        <w:t>нии об окончании строительства не 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>3.35. Срок выдачи (направления) заявителю решения об отказе в пред</w:t>
      </w:r>
      <w:r>
        <w:t>о</w:t>
      </w:r>
      <w:r>
        <w:t>ставлении муниципальной услуги в форме уведомления о несоответствии и</w:t>
      </w:r>
      <w:r>
        <w:t>с</w:t>
      </w:r>
      <w:r>
        <w:t>числяется со дня принятия такого решения и составляет один рабочий день, но не превышает срок, установленный в пункте 2.7 настоящего Административн</w:t>
      </w:r>
      <w:r>
        <w:t>о</w:t>
      </w:r>
      <w:r>
        <w:t>го регламента.</w:t>
      </w:r>
    </w:p>
    <w:p w:rsidR="003C2A91" w:rsidRDefault="003C2A91">
      <w:pPr>
        <w:pStyle w:val="ConsPlusNormal"/>
        <w:jc w:val="both"/>
      </w:pPr>
    </w:p>
    <w:p w:rsidR="003C2A91" w:rsidRPr="00030E48" w:rsidRDefault="009B3B85" w:rsidP="00030E48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3C2A91" w:rsidRDefault="009B3B85">
      <w:pPr>
        <w:pStyle w:val="ConsPlusNormal"/>
        <w:ind w:firstLine="540"/>
        <w:jc w:val="both"/>
      </w:pPr>
      <w:r>
        <w:t>3.36. Основанием для начала выполнения административной процедуры является подписание уполномоченным должностным лицом уведомления о с</w:t>
      </w:r>
      <w:r>
        <w:t>о</w:t>
      </w:r>
      <w:r>
        <w:t>ответствии.</w:t>
      </w:r>
    </w:p>
    <w:p w:rsidR="003C2A91" w:rsidRDefault="009B3B85">
      <w:pPr>
        <w:pStyle w:val="ConsPlusNormal"/>
        <w:ind w:firstLine="540"/>
        <w:jc w:val="both"/>
      </w:pPr>
      <w:r>
        <w:t>3.37. Заявитель по его выбору вправе получить результат предоставления муниципальной услуги одним из следующих способов:</w:t>
      </w:r>
    </w:p>
    <w:p w:rsidR="003C2A91" w:rsidRDefault="009B3B85">
      <w:pPr>
        <w:pStyle w:val="ConsPlusNormal"/>
        <w:ind w:firstLine="540"/>
        <w:jc w:val="both"/>
      </w:pPr>
      <w:r>
        <w:t>1) на бумажном носителе;</w:t>
      </w:r>
    </w:p>
    <w:p w:rsidR="003C2A91" w:rsidRDefault="009B3B85">
      <w:pPr>
        <w:pStyle w:val="ConsPlusNormal"/>
        <w:ind w:firstLine="540"/>
        <w:jc w:val="both"/>
      </w:pPr>
      <w:r>
        <w:t>2) в форме электронного документа, подписанного с использованием ус</w:t>
      </w:r>
      <w:r>
        <w:t>и</w:t>
      </w:r>
      <w:r>
        <w:t>ленной квалифицированной электронной подписи должностным лицом, упо</w:t>
      </w:r>
      <w:r>
        <w:t>л</w:t>
      </w:r>
      <w:r>
        <w:t>номоченным на принятие соответствующего решения приказом уполномоче</w:t>
      </w:r>
      <w:r>
        <w:t>н</w:t>
      </w:r>
      <w:r>
        <w:t>ного органа.</w:t>
      </w:r>
    </w:p>
    <w:p w:rsidR="003C2A91" w:rsidRDefault="009B3B85">
      <w:pPr>
        <w:pStyle w:val="ConsPlusNormal"/>
        <w:ind w:firstLine="540"/>
        <w:jc w:val="both"/>
      </w:pPr>
      <w:r>
        <w:t>3.38. Должностным лицом, ответственным за выполнение администрати</w:t>
      </w:r>
      <w:r>
        <w:t>в</w:t>
      </w:r>
      <w:r>
        <w:t>ной процедуры, является должностное лицо структурного подразделения упо</w:t>
      </w:r>
      <w:r>
        <w:t>л</w:t>
      </w:r>
      <w:r>
        <w:t>номоченного органа, ответственного за делопроизводство.</w:t>
      </w:r>
    </w:p>
    <w:p w:rsidR="003C2A91" w:rsidRDefault="009B3B85">
      <w:pPr>
        <w:pStyle w:val="ConsPlusNormal"/>
        <w:ind w:firstLine="540"/>
        <w:jc w:val="both"/>
      </w:pPr>
      <w:r>
        <w:t xml:space="preserve">3.39. При подаче уведомления </w:t>
      </w:r>
      <w:r>
        <w:rPr>
          <w:bCs/>
        </w:rPr>
        <w:t>об окончании строительства</w:t>
      </w:r>
      <w:r>
        <w:t xml:space="preserve"> и документов, предусмотренных подпунктами "б"  "е" пункта 2.9, пунктом 2.10 настоящего Административного регламента, в ходе личного приема, посредством почтов</w:t>
      </w:r>
      <w:r>
        <w:t>о</w:t>
      </w:r>
      <w:r>
        <w:lastRenderedPageBreak/>
        <w:t>го отправления уведомление о соответствии выдается соответственно заявит</w:t>
      </w:r>
      <w:r>
        <w:t>е</w:t>
      </w:r>
      <w:r>
        <w:t>лю на руки или направляется посредством почтового отправления, если в ув</w:t>
      </w:r>
      <w:r>
        <w:t>е</w:t>
      </w:r>
      <w:r>
        <w:t>домлении об окончании строительства не 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 xml:space="preserve">3.40. </w:t>
      </w:r>
      <w:proofErr w:type="gramStart"/>
      <w:r>
        <w:t xml:space="preserve">При подаче уведомления </w:t>
      </w:r>
      <w:r>
        <w:rPr>
          <w:bCs/>
        </w:rPr>
        <w:t>об окончании строительства</w:t>
      </w:r>
      <w:r>
        <w:t xml:space="preserve"> и документов, предусмотренных подпунктами "б"  "е" пункта 2.9, пунктом 2.10 настоящего Административного регламента, посредством Единого портала, регионального портала направление заявителю уведомления о соответствии осуществляется в личный кабинет заявителя на Едином портале, региональном портале (статус заявления обновляется до статуса "Услуга оказана"), если в уведомлении об окончании строительства не был указан иной способ.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 xml:space="preserve">3.41. При подаче уведомления </w:t>
      </w:r>
      <w:r>
        <w:rPr>
          <w:bCs/>
        </w:rPr>
        <w:t>об окончании строительства</w:t>
      </w:r>
      <w:r>
        <w:t xml:space="preserve"> и документов, предусмотренных подпунктами "б"  "е" пункта 2.9, пунктом 2.10 настоящего Административного регламента, через многофункциональный центр уведомл</w:t>
      </w:r>
      <w:r>
        <w:t>е</w:t>
      </w:r>
      <w:r>
        <w:t>ние о соответствии направляется в многофункциональный центр, если в ув</w:t>
      </w:r>
      <w:r>
        <w:t>е</w:t>
      </w:r>
      <w:r>
        <w:t>домлении об окончании строительства не 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>3.42. Срок предоставления заявителю результата муниципаль</w:t>
      </w:r>
      <w:r w:rsidR="00A41378">
        <w:t>ной</w:t>
      </w:r>
      <w:r>
        <w:t xml:space="preserve"> услуги исчисляется со дня подписания уведомления о соответствии и составляет один рабочий день, но не превышает срок, установленный в пункте 2.7 настоящего Административного регламента.</w:t>
      </w:r>
    </w:p>
    <w:p w:rsidR="003C2A91" w:rsidRDefault="009B3B85">
      <w:pPr>
        <w:widowControl w:val="0"/>
        <w:tabs>
          <w:tab w:val="left" w:pos="567"/>
        </w:tabs>
        <w:ind w:firstLine="567"/>
        <w:contextualSpacing/>
        <w:jc w:val="both"/>
      </w:pPr>
      <w:r>
        <w:rPr>
          <w:sz w:val="28"/>
          <w:szCs w:val="28"/>
        </w:rPr>
        <w:t>3.42.1. Возможность предоставления результата му</w:t>
      </w:r>
      <w:r w:rsidR="00A41378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 по экстерриториальному принципу отсутствует.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:rsidR="003C2A91" w:rsidRDefault="009B3B85">
      <w:pPr>
        <w:pStyle w:val="ConsPlusNormal"/>
        <w:ind w:firstLine="540"/>
        <w:jc w:val="both"/>
      </w:pPr>
      <w:r>
        <w:t>3.43. Получение дополнительных сведений от заявителя не предусмотрено.</w:t>
      </w:r>
    </w:p>
    <w:p w:rsidR="003C2A91" w:rsidRDefault="003C2A91">
      <w:pPr>
        <w:pStyle w:val="ConsPlusNormal"/>
        <w:jc w:val="both"/>
      </w:pPr>
    </w:p>
    <w:p w:rsidR="003C2A91" w:rsidRPr="00030E48" w:rsidRDefault="009B3B85" w:rsidP="00030E48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r w:rsidR="00A4137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3C2A91" w:rsidRDefault="009B3B85">
      <w:pPr>
        <w:pStyle w:val="ConsPlusNormal"/>
        <w:ind w:firstLine="540"/>
        <w:jc w:val="both"/>
      </w:pPr>
      <w:r>
        <w:t>3.44. Срок предоставления муниципальной услуги указан в пункте 2.11 настоящего Административного регламента.</w:t>
      </w:r>
    </w:p>
    <w:p w:rsidR="003C2A91" w:rsidRDefault="003C2A91">
      <w:pPr>
        <w:widowControl w:val="0"/>
        <w:ind w:firstLine="709"/>
        <w:jc w:val="center"/>
        <w:rPr>
          <w:b/>
          <w:sz w:val="28"/>
          <w:szCs w:val="28"/>
        </w:rPr>
      </w:pPr>
    </w:p>
    <w:p w:rsidR="003C2A91" w:rsidRDefault="009B3B85">
      <w:pPr>
        <w:pStyle w:val="ConsPlusTitle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3C2A91" w:rsidRDefault="009B3B85">
      <w:pPr>
        <w:pStyle w:val="ConsPlusNormal"/>
        <w:ind w:firstLine="540"/>
        <w:jc w:val="both"/>
      </w:pPr>
      <w:r>
        <w:t>3.45</w:t>
      </w:r>
      <w:r w:rsidR="00A41378">
        <w:t>.</w:t>
      </w:r>
      <w:r>
        <w:t xml:space="preserve"> Результат предоставления муниципальной услуги указан в подпункте "б" пункта 2.3 настоящего Административного регламента.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административных процедур предоставления</w:t>
      </w:r>
    </w:p>
    <w:p w:rsidR="003C2A91" w:rsidRDefault="009B3B8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</w:t>
      </w:r>
    </w:p>
    <w:p w:rsidR="003C2A91" w:rsidRDefault="009B3B8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3C2A91" w:rsidRDefault="009B3B85">
      <w:pPr>
        <w:pStyle w:val="ConsPlusNormal"/>
        <w:ind w:firstLine="540"/>
        <w:jc w:val="both"/>
      </w:pPr>
      <w:r>
        <w:t>3.46. Основанием для начала административной процедуры является п</w:t>
      </w:r>
      <w:r>
        <w:t>о</w:t>
      </w:r>
      <w:r>
        <w:t xml:space="preserve">ступление в уполномоченный орган заявления о выдаче </w:t>
      </w:r>
      <w:r>
        <w:rPr>
          <w:bCs/>
        </w:rPr>
        <w:t xml:space="preserve">дубликата </w:t>
      </w:r>
      <w:r>
        <w:t xml:space="preserve">по </w:t>
      </w:r>
      <w:r>
        <w:rPr>
          <w:bCs/>
        </w:rPr>
        <w:t>рекоме</w:t>
      </w:r>
      <w:r>
        <w:rPr>
          <w:bCs/>
        </w:rPr>
        <w:t>н</w:t>
      </w:r>
      <w:r>
        <w:rPr>
          <w:bCs/>
        </w:rPr>
        <w:t xml:space="preserve">дуемой </w:t>
      </w:r>
      <w:r w:rsidR="00A41378">
        <w:t xml:space="preserve">форме согласно Приложению </w:t>
      </w:r>
      <w:r>
        <w:t> 4 к настоящему Административному р</w:t>
      </w:r>
      <w:r>
        <w:t>е</w:t>
      </w:r>
      <w:r>
        <w:t>гламенту одним из способов, установленных пунктом 2.11 настоящего Адм</w:t>
      </w:r>
      <w:r>
        <w:t>и</w:t>
      </w:r>
      <w:r>
        <w:t>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lastRenderedPageBreak/>
        <w:t>3.47. В целях установления личности физическое лицо представляет в уполномоченный орган документ, предусмотренный подпунктом "б"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</w:t>
      </w:r>
      <w:r>
        <w:t>у</w:t>
      </w:r>
      <w:r>
        <w:t>менты, предусмотренные подпунктами "б", "в" пункта 2.9 настоящего Админ</w:t>
      </w:r>
      <w:r>
        <w:t>и</w:t>
      </w:r>
      <w:r>
        <w:t>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>В целях установления личности представителя юридического лица, полн</w:t>
      </w:r>
      <w:r>
        <w:t>о</w:t>
      </w:r>
      <w:r>
        <w:t>мочия которого подтверждены доверенностью, оформленной в соответствии с требованиями законодательства Российской Федерации, в уполномоченный о</w:t>
      </w:r>
      <w:r>
        <w:t>р</w:t>
      </w:r>
      <w:r>
        <w:t>ган представляются документы, предусмотренные подпунктами "б", "в" пункта 2.9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>В целях установления личности представителя юридического лица, име</w:t>
      </w:r>
      <w:r>
        <w:t>ю</w:t>
      </w:r>
      <w:r>
        <w:t>щего право действовать от имени юридического лица без доверенности, в уполномоченный орган представляется документ, предусмотренный подпун</w:t>
      </w:r>
      <w:r>
        <w:t>к</w:t>
      </w:r>
      <w:r>
        <w:t>том "б" пункта 2.9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 xml:space="preserve">3.48. Основания для принятия решения об отказе в приеме </w:t>
      </w:r>
      <w:r>
        <w:rPr>
          <w:bCs/>
        </w:rPr>
        <w:t>заявления о в</w:t>
      </w:r>
      <w:r>
        <w:rPr>
          <w:bCs/>
        </w:rPr>
        <w:t>ы</w:t>
      </w:r>
      <w:r>
        <w:rPr>
          <w:bCs/>
        </w:rPr>
        <w:t>даче дубликата</w:t>
      </w:r>
      <w:r>
        <w:t xml:space="preserve"> отсутствуют.</w:t>
      </w:r>
    </w:p>
    <w:p w:rsidR="003C2A91" w:rsidRDefault="009B3B85">
      <w:pPr>
        <w:pStyle w:val="ConsPlusNormal"/>
        <w:ind w:firstLine="540"/>
        <w:jc w:val="both"/>
      </w:pPr>
      <w:r>
        <w:t xml:space="preserve">3.48.1. В приеме </w:t>
      </w:r>
      <w:r>
        <w:rPr>
          <w:bCs/>
        </w:rPr>
        <w:t>заявления о выдаче дубликата</w:t>
      </w:r>
      <w:r>
        <w:t xml:space="preserve"> не участвуют федеральные органы исполнительной власти, государственные корпорации, органы госуда</w:t>
      </w:r>
      <w:r>
        <w:t>р</w:t>
      </w:r>
      <w:r>
        <w:t>ственных внебюджетных фондов.</w:t>
      </w:r>
    </w:p>
    <w:p w:rsidR="003C2A91" w:rsidRDefault="009B3B85">
      <w:pPr>
        <w:ind w:firstLine="709"/>
        <w:jc w:val="both"/>
      </w:pPr>
      <w:r>
        <w:rPr>
          <w:bCs/>
          <w:sz w:val="28"/>
          <w:szCs w:val="28"/>
        </w:rPr>
        <w:t xml:space="preserve">Многофункциональный центр в </w:t>
      </w:r>
      <w:r>
        <w:rPr>
          <w:sz w:val="28"/>
          <w:szCs w:val="28"/>
        </w:rPr>
        <w:t>приеме заявления о выдаче дубликата.</w:t>
      </w:r>
    </w:p>
    <w:p w:rsidR="003C2A91" w:rsidRDefault="009B3B85">
      <w:pPr>
        <w:pStyle w:val="ConsPlusNormal"/>
        <w:ind w:firstLine="540"/>
        <w:jc w:val="both"/>
      </w:pPr>
      <w:r>
        <w:t>3.49. Возможность получения муниципальной услуги по экстерриториал</w:t>
      </w:r>
      <w:r>
        <w:t>ь</w:t>
      </w:r>
      <w:r>
        <w:t>ному принципу отсутствует.</w:t>
      </w:r>
    </w:p>
    <w:p w:rsidR="003C2A91" w:rsidRDefault="009B3B85">
      <w:pPr>
        <w:pStyle w:val="ConsPlusNormal"/>
        <w:ind w:firstLine="540"/>
        <w:jc w:val="both"/>
      </w:pPr>
      <w:r>
        <w:t>3.50. З</w:t>
      </w:r>
      <w:r>
        <w:rPr>
          <w:bCs/>
        </w:rPr>
        <w:t>аявление о выдаче дубликата</w:t>
      </w:r>
      <w:r>
        <w:t>, направленное одним из способов, установленных в подпункте "б" пункта 2.11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</w:t>
      </w:r>
    </w:p>
    <w:p w:rsidR="003C2A91" w:rsidRDefault="009B3B85">
      <w:pPr>
        <w:pStyle w:val="ConsPlusNormal"/>
        <w:ind w:firstLine="540"/>
        <w:jc w:val="both"/>
      </w:pPr>
      <w:r>
        <w:rPr>
          <w:bCs/>
        </w:rPr>
        <w:t>Заявление о выдаче дубликата</w:t>
      </w:r>
      <w:r>
        <w:t>, направленное способом, указанным в по</w:t>
      </w:r>
      <w:r>
        <w:t>д</w:t>
      </w:r>
      <w:r>
        <w:t>пункте "а" пункта 2.11 настоящего Административного регламента, регистр</w:t>
      </w:r>
      <w:r>
        <w:t>и</w:t>
      </w:r>
      <w:r>
        <w:t>руется в автоматическом режиме.</w:t>
      </w:r>
    </w:p>
    <w:p w:rsidR="003C2A91" w:rsidRDefault="009B3B85">
      <w:pPr>
        <w:pStyle w:val="ConsPlusNormal"/>
        <w:ind w:firstLine="540"/>
        <w:jc w:val="both"/>
      </w:pPr>
      <w:r>
        <w:rPr>
          <w:bCs/>
        </w:rPr>
        <w:t>Заявление о выдаче дубликата</w:t>
      </w:r>
      <w:r>
        <w:t>, направленное через многофункциональный центр, может быть получено уполномоченным органом из многофункционал</w:t>
      </w:r>
      <w:r>
        <w:t>ь</w:t>
      </w:r>
      <w:r>
        <w:t>ного центра в электронной форме по защищенным каналам связи, заверенные усиленной квалифицированной электронной подписью или усиленной некв</w:t>
      </w:r>
      <w:r>
        <w:t>а</w:t>
      </w:r>
      <w:r>
        <w:t>лифицированной электронной подписью заявителя в соответствии с требован</w:t>
      </w:r>
      <w:r>
        <w:t>и</w:t>
      </w:r>
      <w:r>
        <w:t>ями Федерального закона № 63-ФЗ.</w:t>
      </w:r>
    </w:p>
    <w:p w:rsidR="003C2A91" w:rsidRDefault="009B3B85">
      <w:pPr>
        <w:pStyle w:val="ConsPlusNormal"/>
        <w:ind w:firstLine="540"/>
        <w:jc w:val="both"/>
      </w:pPr>
      <w:r>
        <w:t xml:space="preserve">3.51. Для приема </w:t>
      </w:r>
      <w:r>
        <w:rPr>
          <w:bCs/>
        </w:rPr>
        <w:t>заявления о выдаче дубликата</w:t>
      </w:r>
      <w:r>
        <w:t xml:space="preserve"> в электронной форме с и</w:t>
      </w:r>
      <w:r>
        <w:t>с</w:t>
      </w:r>
      <w:r>
        <w:t>пользованием Единого портала, регионального портала может применяться специализированное программное обеспечение, предусматривающее заполн</w:t>
      </w:r>
      <w:r>
        <w:t>е</w:t>
      </w:r>
      <w:r>
        <w:t xml:space="preserve">ние заявителем реквизитов, необходимых для работы с </w:t>
      </w:r>
      <w:r>
        <w:rPr>
          <w:bCs/>
        </w:rPr>
        <w:t>заявлением о выдаче дубликата</w:t>
      </w:r>
      <w:r>
        <w:t xml:space="preserve"> и для подготовки ответа.</w:t>
      </w:r>
    </w:p>
    <w:p w:rsidR="003C2A91" w:rsidRDefault="009B3B85">
      <w:pPr>
        <w:pStyle w:val="ConsPlusNormal"/>
        <w:ind w:firstLine="540"/>
        <w:jc w:val="both"/>
      </w:pPr>
      <w:proofErr w:type="gramStart"/>
      <w:r>
        <w:t xml:space="preserve">Для возможности подачи </w:t>
      </w:r>
      <w:r>
        <w:rPr>
          <w:bCs/>
        </w:rPr>
        <w:t>заявления о выдаче дубликата</w:t>
      </w:r>
      <w:r>
        <w:t xml:space="preserve"> через Единый по</w:t>
      </w:r>
      <w:r>
        <w:t>р</w:t>
      </w:r>
      <w:r>
        <w:t>тал, региональный портал заявитель должен быть зарегистрирован соотве</w:t>
      </w:r>
      <w:r>
        <w:t>т</w:t>
      </w:r>
      <w:r>
        <w:t xml:space="preserve">ственно в ЕСИА или в иных государственных информационных системах, если </w:t>
      </w:r>
      <w:r>
        <w:lastRenderedPageBreak/>
        <w:t>такие государственные информационные системы в установленном Правител</w:t>
      </w:r>
      <w:r>
        <w:t>ь</w:t>
      </w:r>
      <w:r>
        <w:t>ством Российской Федерации порядке обеспечивают взаимодействие с ЕСИА при условии совпадения сведений о физическом лице в указанных информац</w:t>
      </w:r>
      <w:r>
        <w:t>и</w:t>
      </w:r>
      <w:r>
        <w:t>онных системах.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 xml:space="preserve">3.52. Срок регистрации </w:t>
      </w:r>
      <w:r>
        <w:rPr>
          <w:bCs/>
        </w:rPr>
        <w:t>заявления о выдаче дубликата</w:t>
      </w:r>
      <w:r>
        <w:t xml:space="preserve"> указан в пункте 2.20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 xml:space="preserve">3.53. Результатом административной процедуры является регистрация </w:t>
      </w:r>
      <w:r>
        <w:rPr>
          <w:bCs/>
        </w:rPr>
        <w:t>з</w:t>
      </w:r>
      <w:r>
        <w:rPr>
          <w:bCs/>
        </w:rPr>
        <w:t>а</w:t>
      </w:r>
      <w:r>
        <w:rPr>
          <w:bCs/>
        </w:rPr>
        <w:t>явления о выдаче дубликата</w:t>
      </w:r>
      <w:r>
        <w:t>.</w:t>
      </w:r>
    </w:p>
    <w:p w:rsidR="003C2A91" w:rsidRDefault="009B3B85">
      <w:pPr>
        <w:pStyle w:val="ConsPlusNormal"/>
        <w:ind w:firstLine="540"/>
        <w:jc w:val="both"/>
      </w:pPr>
      <w:r>
        <w:t xml:space="preserve">3.54. После регистрации </w:t>
      </w:r>
      <w:r>
        <w:rPr>
          <w:bCs/>
        </w:rPr>
        <w:t>заявление о выдаче дубликата</w:t>
      </w:r>
      <w:r>
        <w:t xml:space="preserve"> направляется в о</w:t>
      </w:r>
      <w:r>
        <w:t>т</w:t>
      </w:r>
      <w:r>
        <w:t>ветственное структурное подразделение для назначения ответственного дол</w:t>
      </w:r>
      <w:r>
        <w:t>ж</w:t>
      </w:r>
      <w:r>
        <w:t>ностного лица за рассмотрение заявления о выдаче дубликата.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3C2A91" w:rsidRDefault="009B3B85">
      <w:pPr>
        <w:pStyle w:val="ConsPlusNormal"/>
        <w:ind w:firstLine="540"/>
        <w:jc w:val="both"/>
      </w:pPr>
      <w:r>
        <w:t>3.55. Направление межведомственных информационных запросов не ос</w:t>
      </w:r>
      <w:r>
        <w:t>у</w:t>
      </w:r>
      <w:r>
        <w:t>ществляется.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3C2A91" w:rsidRPr="00030E48" w:rsidRDefault="009B3B85" w:rsidP="00030E4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3C2A91" w:rsidRDefault="009B3B85">
      <w:pPr>
        <w:pStyle w:val="ConsPlusNormal"/>
        <w:ind w:firstLine="540"/>
        <w:jc w:val="both"/>
      </w:pPr>
      <w:r>
        <w:t>3.56. Основанием для начала административной процедуры является рег</w:t>
      </w:r>
      <w:r>
        <w:t>и</w:t>
      </w:r>
      <w:r>
        <w:t xml:space="preserve">страция </w:t>
      </w:r>
      <w:r>
        <w:rPr>
          <w:bCs/>
        </w:rPr>
        <w:t>заявление о выдаче дубликата</w:t>
      </w:r>
      <w:r>
        <w:t>.</w:t>
      </w:r>
    </w:p>
    <w:p w:rsidR="003C2A91" w:rsidRDefault="009B3B85">
      <w:pPr>
        <w:pStyle w:val="ConsPlusNormal"/>
        <w:ind w:firstLine="540"/>
        <w:jc w:val="both"/>
      </w:pPr>
      <w:r>
        <w:t xml:space="preserve">3.57. Критерием принятия решения о предоставлении муниципальной услуги является </w:t>
      </w:r>
      <w:r>
        <w:rPr>
          <w:bCs/>
        </w:rPr>
        <w:t>соответствие заявителя кругу лиц, указанных в пункте 1.2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>3.58. По результатам проверки заявления о выдаче дубликата должностное лицо ответственного структурного подразделения подготавливает проект соо</w:t>
      </w:r>
      <w:r>
        <w:t>т</w:t>
      </w:r>
      <w:r>
        <w:t>ветствующего решения.</w:t>
      </w:r>
    </w:p>
    <w:p w:rsidR="003C2A91" w:rsidRDefault="009B3B85">
      <w:pPr>
        <w:pStyle w:val="ConsPlusNormal"/>
        <w:ind w:firstLine="540"/>
        <w:jc w:val="both"/>
      </w:pPr>
      <w:r>
        <w:t xml:space="preserve">3.59. </w:t>
      </w:r>
      <w:proofErr w:type="gramStart"/>
      <w:r>
        <w:t xml:space="preserve">Результатом административной процедуры по принятию решения о предоставлении (об отказе в предоставлении) </w:t>
      </w:r>
      <w:r w:rsidR="00FE7D09">
        <w:t>муниципальной</w:t>
      </w:r>
      <w:r>
        <w:t xml:space="preserve"> услуги является соответственно подписание дубликата (далее также в настоящем подразделе  решение о предоставлении муниципальной услуги) или подписание решения об отказе в выдаче дубликата по рекомендуемой форме согласно Приложению 5 (далее также в настоящем подразделе – решение об отказе в предоставлении муниципальной услуги).</w:t>
      </w:r>
      <w:proofErr w:type="gramEnd"/>
    </w:p>
    <w:p w:rsidR="003C2A91" w:rsidRDefault="009B3B85">
      <w:pPr>
        <w:pStyle w:val="ConsPlusNormal"/>
        <w:ind w:firstLine="709"/>
        <w:jc w:val="both"/>
      </w:pPr>
      <w:r>
        <w:t>В случае отсутствия оснований для отказа в выдаче дубликата уведомл</w:t>
      </w:r>
      <w:r>
        <w:t>е</w:t>
      </w:r>
      <w:r>
        <w:t>ния о соответствии уполномоченный орган выдает дубликат уведомления о с</w:t>
      </w:r>
      <w:r>
        <w:t>о</w:t>
      </w:r>
      <w:r>
        <w:t>ответствии с тем же регистрационным номером, который был указан в ранее выданном уведомлении о соответствии. В случае</w:t>
      </w:r>
      <w:proofErr w:type="gramStart"/>
      <w:r>
        <w:t>,</w:t>
      </w:r>
      <w:proofErr w:type="gramEnd"/>
      <w:r>
        <w:t xml:space="preserve"> если ранее заявителю было выдано уведомление о соответствии в форме электронного документа, подп</w:t>
      </w:r>
      <w:r>
        <w:t>и</w:t>
      </w:r>
      <w:r>
        <w:t>санного усиленной квалифицированной электронной подписью уполномоче</w:t>
      </w:r>
      <w:r>
        <w:t>н</w:t>
      </w:r>
      <w:r>
        <w:t>ного должностного лица, то в качестве дубликата уведомления о соответствии, заявителю повторно представляется указанный документ.</w:t>
      </w:r>
    </w:p>
    <w:p w:rsidR="003C2A91" w:rsidRDefault="009B3B85">
      <w:pPr>
        <w:pStyle w:val="ConsPlusNormal"/>
        <w:ind w:firstLine="540"/>
        <w:jc w:val="both"/>
      </w:pPr>
      <w:r>
        <w:t xml:space="preserve">3.60. Решение о предоставлении муниципальной услуги или об отказе в предоставлении </w:t>
      </w:r>
      <w:r w:rsidR="00C4223D">
        <w:t>муниципальной</w:t>
      </w:r>
      <w:r>
        <w:t xml:space="preserve"> услуги принимается должностным лицом, </w:t>
      </w:r>
      <w:r>
        <w:lastRenderedPageBreak/>
        <w:t>уполномоченным на принятие соответствующего решения приказом уполном</w:t>
      </w:r>
      <w:r>
        <w:t>о</w:t>
      </w:r>
      <w:r>
        <w:t>ченного органа.</w:t>
      </w:r>
    </w:p>
    <w:p w:rsidR="003C2A91" w:rsidRDefault="009B3B85">
      <w:pPr>
        <w:pStyle w:val="ConsPlusNormal"/>
        <w:ind w:firstLine="540"/>
        <w:jc w:val="both"/>
      </w:pPr>
      <w:r>
        <w:t>3.61.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</w:t>
      </w:r>
      <w:r>
        <w:t>с</w:t>
      </w:r>
      <w:r>
        <w:t>пользованием усиленной квалифицированной электронной подписи.</w:t>
      </w:r>
    </w:p>
    <w:p w:rsidR="003C2A91" w:rsidRDefault="009B3B85">
      <w:pPr>
        <w:pStyle w:val="ConsPlusNormal"/>
        <w:ind w:firstLine="540"/>
        <w:jc w:val="both"/>
      </w:pPr>
      <w:r>
        <w:t>3.62. Критерием для отказа в предоставлении муниципальной услуги явл</w:t>
      </w:r>
      <w:r>
        <w:t>я</w:t>
      </w:r>
      <w:r>
        <w:t>ется не</w:t>
      </w:r>
      <w:r>
        <w:rPr>
          <w:bCs/>
        </w:rPr>
        <w:t>соответствие заявителя кругу лиц, указанных в пункте 1.2 настоящего Административного регламента</w:t>
      </w:r>
      <w:r>
        <w:t>.</w:t>
      </w:r>
    </w:p>
    <w:p w:rsidR="003C2A91" w:rsidRDefault="009B3B85">
      <w:pPr>
        <w:pStyle w:val="ConsPlusNormal"/>
        <w:ind w:firstLine="540"/>
        <w:jc w:val="both"/>
      </w:pPr>
      <w:r>
        <w:t>3.63. Срок принятия решения о предоставлении (об отказе в предоставл</w:t>
      </w:r>
      <w:r>
        <w:t>е</w:t>
      </w:r>
      <w:r>
        <w:t>нии) муниципальной услуги не может превышать пять рабочих дней со дня п</w:t>
      </w:r>
      <w:r>
        <w:t>о</w:t>
      </w:r>
      <w:r>
        <w:t>ступления заявления о выдаче дубликата.</w:t>
      </w:r>
    </w:p>
    <w:p w:rsidR="003C2A91" w:rsidRDefault="009B3B85">
      <w:pPr>
        <w:pStyle w:val="ConsPlusNormal"/>
        <w:ind w:firstLine="540"/>
        <w:jc w:val="both"/>
      </w:pPr>
      <w:r>
        <w:t>3.64. При подаче заявления о выдаче дубликата в ходе личного приема, п</w:t>
      </w:r>
      <w:r>
        <w:t>о</w:t>
      </w:r>
      <w:r>
        <w:t>средством почтового отправления решение об отказе в выдаче дубликата соо</w:t>
      </w:r>
      <w:r>
        <w:t>т</w:t>
      </w:r>
      <w:r>
        <w:t>ветственно выдается заявителю на руки или направляется посредством почт</w:t>
      </w:r>
      <w:r>
        <w:t>о</w:t>
      </w:r>
      <w:r>
        <w:t>вого отправления, если в заявлении о выдаче дубликата не 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>3.65. При подаче заявления о выдаче дубликата посредством Единого по</w:t>
      </w:r>
      <w:r>
        <w:t>р</w:t>
      </w:r>
      <w:r>
        <w:t>тала, регионального портала направление заявителю решения об отказе в выд</w:t>
      </w:r>
      <w:r>
        <w:t>а</w:t>
      </w:r>
      <w:r>
        <w:t>че дубликата осуществляется в личный кабинет заявителя на Едином портале, региональном портале (статус заявления обновляется до статуса "Услуга оказ</w:t>
      </w:r>
      <w:r>
        <w:t>а</w:t>
      </w:r>
      <w:r>
        <w:t>на"), если в заявлении о выдаче дубликата не 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 xml:space="preserve">3.66. </w:t>
      </w:r>
      <w:proofErr w:type="gramStart"/>
      <w:r>
        <w:t>При подаче заявления о выдаче дубликата через многофункционал</w:t>
      </w:r>
      <w:r>
        <w:t>ь</w:t>
      </w:r>
      <w:r>
        <w:t>ный центр решение об отказе в выдаче</w:t>
      </w:r>
      <w:proofErr w:type="gramEnd"/>
      <w:r>
        <w:t xml:space="preserve"> дубликата направляется в многофункц</w:t>
      </w:r>
      <w:r>
        <w:t>и</w:t>
      </w:r>
      <w:r>
        <w:t>ональный центр, если в заявлении о выдаче дубликата не был указан иной сп</w:t>
      </w:r>
      <w:r>
        <w:t>о</w:t>
      </w:r>
      <w:r>
        <w:t>соб.</w:t>
      </w:r>
    </w:p>
    <w:p w:rsidR="003C2A91" w:rsidRDefault="009B3B85">
      <w:pPr>
        <w:pStyle w:val="ConsPlusNormal"/>
        <w:ind w:firstLine="540"/>
        <w:jc w:val="both"/>
      </w:pPr>
      <w:r>
        <w:t>3.67. Срок выдачи (направления) заявителю решения об отказе в выдаче дубликата исчисляется со дня принятия такого решения и составляет один р</w:t>
      </w:r>
      <w:r>
        <w:t>а</w:t>
      </w:r>
      <w:r>
        <w:t xml:space="preserve">бочий день, но не превышает пяти рабочих дней </w:t>
      </w:r>
      <w:proofErr w:type="gramStart"/>
      <w:r>
        <w:t>с даты поступления</w:t>
      </w:r>
      <w:proofErr w:type="gramEnd"/>
      <w:r>
        <w:t xml:space="preserve"> заявления о выдаче дубликата.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3C2A91" w:rsidRDefault="009B3B85">
      <w:pPr>
        <w:pStyle w:val="ConsPlusNormal"/>
        <w:ind w:firstLine="540"/>
        <w:jc w:val="both"/>
      </w:pPr>
      <w:r>
        <w:t>3.68.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3C2A91" w:rsidRDefault="009B3B85">
      <w:pPr>
        <w:pStyle w:val="ConsPlusNormal"/>
        <w:ind w:firstLine="540"/>
        <w:jc w:val="both"/>
      </w:pPr>
      <w:r>
        <w:t>3.69. Заявитель по его выбору вправе получить дубликат одним из след</w:t>
      </w:r>
      <w:r>
        <w:t>у</w:t>
      </w:r>
      <w:r>
        <w:t>ющих способов:</w:t>
      </w:r>
    </w:p>
    <w:p w:rsidR="003C2A91" w:rsidRDefault="009B3B85">
      <w:pPr>
        <w:pStyle w:val="ConsPlusNormal"/>
        <w:ind w:firstLine="540"/>
        <w:jc w:val="both"/>
      </w:pPr>
      <w:r>
        <w:t>1) на бумажном носителе;</w:t>
      </w:r>
    </w:p>
    <w:p w:rsidR="003C2A91" w:rsidRDefault="009B3B85">
      <w:pPr>
        <w:pStyle w:val="ConsPlusNormal"/>
        <w:ind w:firstLine="540"/>
        <w:jc w:val="both"/>
      </w:pPr>
      <w:r>
        <w:t>2) в форме электронного документа, подписанного с использованием ус</w:t>
      </w:r>
      <w:r>
        <w:t>и</w:t>
      </w:r>
      <w:r>
        <w:t>ленной квалифицированной электронной подписи должностным лицом, упо</w:t>
      </w:r>
      <w:r>
        <w:t>л</w:t>
      </w:r>
      <w:r>
        <w:t>номоченным на принятие соответствующего решения приказом уполномоче</w:t>
      </w:r>
      <w:r>
        <w:t>н</w:t>
      </w:r>
      <w:r>
        <w:t>ного органа.</w:t>
      </w:r>
    </w:p>
    <w:p w:rsidR="003C2A91" w:rsidRDefault="009B3B85">
      <w:pPr>
        <w:pStyle w:val="ConsPlusNormal"/>
        <w:ind w:firstLine="540"/>
        <w:jc w:val="both"/>
      </w:pPr>
      <w:r>
        <w:t>3.70. Должностным лицом, ответственным за выполнение администрати</w:t>
      </w:r>
      <w:r>
        <w:t>в</w:t>
      </w:r>
      <w:r>
        <w:t>ной процедуры, является должностное лицо структурного подразделения упо</w:t>
      </w:r>
      <w:r>
        <w:t>л</w:t>
      </w:r>
      <w:r>
        <w:t>номоченного органа, ответственного за делопроизводство.</w:t>
      </w:r>
    </w:p>
    <w:p w:rsidR="003C2A91" w:rsidRDefault="009B3B85">
      <w:pPr>
        <w:pStyle w:val="ConsPlusNormal"/>
        <w:ind w:firstLine="540"/>
        <w:jc w:val="both"/>
      </w:pPr>
      <w:r>
        <w:lastRenderedPageBreak/>
        <w:t>3.71. При подаче заявления о выдаче дубликата в ходе личного приема, п</w:t>
      </w:r>
      <w:r>
        <w:t>о</w:t>
      </w:r>
      <w:r>
        <w:t>средством почтового отправления дубликат выдается соответственно заявит</w:t>
      </w:r>
      <w:r>
        <w:t>е</w:t>
      </w:r>
      <w:r>
        <w:t>лю на руки или направляется посредством почтового отправления, если в зая</w:t>
      </w:r>
      <w:r>
        <w:t>в</w:t>
      </w:r>
      <w:r>
        <w:t>лении о выдаче дубликата не 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>3.72. При подаче заявления о выдаче дубликата посредством Единого по</w:t>
      </w:r>
      <w:r>
        <w:t>р</w:t>
      </w:r>
      <w:r>
        <w:t>тала, регионального портала направление заявителю дубликата осуществляется в личный кабинет заявителя на Единый портал, региональный портал (статус заявления обновляется до статуса "Услуга оказана"), если в заявлении о выдаче дубликата не 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>3.73. При подаче заявления о выдаче дубликата через многофункционал</w:t>
      </w:r>
      <w:r>
        <w:t>ь</w:t>
      </w:r>
      <w:r>
        <w:t>ный центр дубликат направляется в многофункциональный центр, если в зая</w:t>
      </w:r>
      <w:r>
        <w:t>в</w:t>
      </w:r>
      <w:r>
        <w:t>лении о выдаче дубликата не 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 xml:space="preserve">3.74.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>
        <w:t>с даты поступления</w:t>
      </w:r>
      <w:proofErr w:type="gramEnd"/>
      <w:r>
        <w:t xml:space="preserve"> з</w:t>
      </w:r>
      <w:r>
        <w:t>а</w:t>
      </w:r>
      <w:r>
        <w:t>явления о выдаче дубликата.</w:t>
      </w:r>
    </w:p>
    <w:p w:rsidR="003C2A91" w:rsidRDefault="009B3B85">
      <w:pPr>
        <w:widowControl w:val="0"/>
        <w:tabs>
          <w:tab w:val="left" w:pos="567"/>
        </w:tabs>
        <w:ind w:firstLine="567"/>
        <w:contextualSpacing/>
        <w:jc w:val="both"/>
      </w:pPr>
      <w:r>
        <w:rPr>
          <w:sz w:val="28"/>
          <w:szCs w:val="28"/>
        </w:rPr>
        <w:t xml:space="preserve">3.74.1. Возможность предоставления результата </w:t>
      </w:r>
      <w:r w:rsidR="00C4223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экстерриториальному принципу отсутствует.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:rsidR="003C2A91" w:rsidRDefault="009B3B85">
      <w:pPr>
        <w:pStyle w:val="ConsPlusNormal"/>
        <w:ind w:firstLine="540"/>
        <w:jc w:val="both"/>
      </w:pPr>
      <w:r>
        <w:t>3.75. Получение дополнительных сведений от заявителя не предусмотрено.</w:t>
      </w:r>
    </w:p>
    <w:p w:rsidR="003C2A91" w:rsidRDefault="003C2A91">
      <w:pPr>
        <w:pStyle w:val="ConsPlusNormal"/>
        <w:jc w:val="both"/>
      </w:pPr>
    </w:p>
    <w:p w:rsidR="003C2A91" w:rsidRPr="00030E48" w:rsidRDefault="009B3B85" w:rsidP="00030E48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</w:t>
      </w:r>
    </w:p>
    <w:p w:rsidR="003C2A91" w:rsidRDefault="009B3B8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3.76. Срок предоставления </w:t>
      </w:r>
      <w:r w:rsidR="00C4223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превышает пяти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о выдаче дубликата.</w:t>
      </w:r>
    </w:p>
    <w:p w:rsidR="003C2A91" w:rsidRDefault="003C2A91">
      <w:pPr>
        <w:pStyle w:val="ConsPlusNormal"/>
        <w:ind w:firstLine="540"/>
        <w:jc w:val="both"/>
      </w:pPr>
    </w:p>
    <w:p w:rsidR="003C2A91" w:rsidRDefault="009B3B85">
      <w:pPr>
        <w:pStyle w:val="ConsPlusTitle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</w:t>
      </w:r>
    </w:p>
    <w:p w:rsidR="003C2A91" w:rsidRDefault="009B3B85">
      <w:pPr>
        <w:pStyle w:val="ConsPlusNormal"/>
        <w:ind w:firstLine="540"/>
        <w:jc w:val="both"/>
      </w:pPr>
      <w:r>
        <w:t xml:space="preserve">3.77. Результат предоставления </w:t>
      </w:r>
      <w:r w:rsidR="00C4223D">
        <w:t>муниципальной</w:t>
      </w:r>
      <w:r>
        <w:t xml:space="preserve"> услуги указан в </w:t>
      </w:r>
      <w:hyperlink w:anchor="Par94" w:tooltip="4) исправление допущенных опечаток и ошибок в разрешении на ввод объекта в эксплуатацию." w:history="1">
        <w:r>
          <w:t xml:space="preserve">подпункте "в" пункта 2.3 </w:t>
        </w:r>
      </w:hyperlink>
      <w:r>
        <w:t>настоящего Административного регламента.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описание административных процедур предоставления</w:t>
      </w:r>
    </w:p>
    <w:p w:rsidR="003C2A91" w:rsidRDefault="009B3B8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</w:t>
      </w:r>
    </w:p>
    <w:p w:rsidR="003C2A91" w:rsidRDefault="009B3B8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3C2A91" w:rsidRDefault="009B3B85">
      <w:pPr>
        <w:pStyle w:val="ConsPlusNormal"/>
        <w:ind w:firstLine="540"/>
        <w:jc w:val="both"/>
      </w:pPr>
      <w:r>
        <w:t>3.78. Основанием для начала административной процедуры является п</w:t>
      </w:r>
      <w:r>
        <w:t>о</w:t>
      </w:r>
      <w:r>
        <w:t xml:space="preserve">ступление в уполномоченный орган заявления об исправлении допущенных опечаток и ошибок по </w:t>
      </w:r>
      <w:r>
        <w:rPr>
          <w:bCs/>
        </w:rPr>
        <w:t xml:space="preserve">рекомендуемой </w:t>
      </w:r>
      <w:r>
        <w:t>форме согласно Приложению 6 к наст</w:t>
      </w:r>
      <w:r>
        <w:t>о</w:t>
      </w:r>
      <w:r>
        <w:t>ящему Административному регламенту, одним из способов, установленных пунктом 2.11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>3.79. В целях установления личности физическое лицо представляет в уполномоченный орган документ, предусмотренный подпунктом "б"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</w:t>
      </w:r>
      <w:r>
        <w:t>у</w:t>
      </w:r>
      <w:r>
        <w:lastRenderedPageBreak/>
        <w:t>менты, предусмотренные подпунктами "б", "в" пункта 2.9 настоящего Админ</w:t>
      </w:r>
      <w:r>
        <w:t>и</w:t>
      </w:r>
      <w:r>
        <w:t>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>В целях установления личности представителя юридического лица, полн</w:t>
      </w:r>
      <w:r>
        <w:t>о</w:t>
      </w:r>
      <w:r>
        <w:t>мочия которого подтверждены доверенностью, оформленной в соответствии с требованиями законодательства Российской Федерации, в уполномоченный о</w:t>
      </w:r>
      <w:r>
        <w:t>р</w:t>
      </w:r>
      <w:r>
        <w:t xml:space="preserve">ган </w:t>
      </w:r>
      <w:proofErr w:type="gramStart"/>
      <w:r>
        <w:t>предоставляются документы</w:t>
      </w:r>
      <w:proofErr w:type="gramEnd"/>
      <w:r>
        <w:t>, предусмотренные подпунктами "б", "в" пун</w:t>
      </w:r>
      <w:r>
        <w:t>к</w:t>
      </w:r>
      <w:r>
        <w:t>та 2.9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>В целях установления личности представителя юридического лица, име</w:t>
      </w:r>
      <w:r>
        <w:t>ю</w:t>
      </w:r>
      <w:r>
        <w:t>щего право действовать от имени юридического лица без доверенности, в уполномоченный орган представляется документ, предусмотренный подпун</w:t>
      </w:r>
      <w:r>
        <w:t>к</w:t>
      </w:r>
      <w:r>
        <w:t>том "б" пункта 2.9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>3.80. Основания для принятия решения об отказе в приеме заявления об исправлении допущенных опечаток и ошибок отсутствуют.</w:t>
      </w:r>
    </w:p>
    <w:p w:rsidR="003C2A91" w:rsidRDefault="009B3B85">
      <w:pPr>
        <w:pStyle w:val="ConsPlusNormal"/>
        <w:ind w:firstLine="540"/>
        <w:jc w:val="both"/>
      </w:pPr>
      <w:r>
        <w:t>3.80.1. В приеме заявления об исправлении допущенных опечаток и ош</w:t>
      </w:r>
      <w:r>
        <w:t>и</w:t>
      </w:r>
      <w:r>
        <w:t>бок не участвуют федеральные органы исполнительной власти, государстве</w:t>
      </w:r>
      <w:r>
        <w:t>н</w:t>
      </w:r>
      <w:r>
        <w:t>ные корпорации, органы государственных внебюджетных фондов.</w:t>
      </w:r>
    </w:p>
    <w:p w:rsidR="003C2A91" w:rsidRDefault="009B3B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Многофункциональный центр в </w:t>
      </w:r>
      <w:r>
        <w:rPr>
          <w:sz w:val="28"/>
          <w:szCs w:val="28"/>
        </w:rPr>
        <w:t>приеме заявления об исправлении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опечаток и ошибок.</w:t>
      </w:r>
    </w:p>
    <w:p w:rsidR="003C2A91" w:rsidRDefault="009B3B85">
      <w:pPr>
        <w:pStyle w:val="ConsPlusNormal"/>
        <w:ind w:firstLine="540"/>
        <w:jc w:val="both"/>
      </w:pPr>
      <w:r>
        <w:t xml:space="preserve">3.81. Возможность получения </w:t>
      </w:r>
      <w:r w:rsidR="00696FE3">
        <w:t>муниципальной</w:t>
      </w:r>
      <w:r>
        <w:t xml:space="preserve"> услуги по экстерриториал</w:t>
      </w:r>
      <w:r>
        <w:t>ь</w:t>
      </w:r>
      <w:r>
        <w:t>ному принципу отсутствует.</w:t>
      </w:r>
    </w:p>
    <w:p w:rsidR="003C2A91" w:rsidRDefault="009B3B85">
      <w:pPr>
        <w:pStyle w:val="ConsPlusNormal"/>
        <w:ind w:firstLine="540"/>
        <w:jc w:val="both"/>
      </w:pPr>
      <w:r>
        <w:t>3.82. Заявление об исправлении допущенных опечаток и ошибок, напра</w:t>
      </w:r>
      <w:r>
        <w:t>в</w:t>
      </w:r>
      <w:r>
        <w:t>ленное одним из способов, установленных в подпункте "б" пункта 2.11 насто</w:t>
      </w:r>
      <w:r>
        <w:t>я</w:t>
      </w:r>
      <w:r>
        <w:t>щего Административного регламента, принимается должностными лицами структурного подразделения уполномоченного органа, ответственного за дел</w:t>
      </w:r>
      <w:r>
        <w:t>о</w:t>
      </w:r>
      <w:r>
        <w:t>производство.</w:t>
      </w:r>
    </w:p>
    <w:p w:rsidR="003C2A91" w:rsidRDefault="009B3B85">
      <w:pPr>
        <w:pStyle w:val="ConsPlusNormal"/>
        <w:ind w:firstLine="540"/>
        <w:jc w:val="both"/>
      </w:pPr>
      <w:r>
        <w:t>Заявление об исправлении допущенных опечаток и ошибок, направленное способом, указанным в подпункте "а" пункта 2.11 настоящего Администрати</w:t>
      </w:r>
      <w:r>
        <w:t>в</w:t>
      </w:r>
      <w:r>
        <w:t>ного регламента, регистрируются в автоматическом режиме.</w:t>
      </w:r>
    </w:p>
    <w:p w:rsidR="003C2A91" w:rsidRDefault="009B3B85">
      <w:pPr>
        <w:pStyle w:val="ConsPlusNormal"/>
        <w:ind w:firstLine="540"/>
        <w:jc w:val="both"/>
      </w:pPr>
      <w:r>
        <w:t>Заявление об исправлении допущенных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</w:t>
      </w:r>
      <w:r>
        <w:t>н</w:t>
      </w:r>
      <w:r>
        <w:t>ным каналам связи, заверенные усиленной квалифицированной электронной подписью или усиленной неквалифицированной электронной подписью заяв</w:t>
      </w:r>
      <w:r>
        <w:t>и</w:t>
      </w:r>
      <w:r>
        <w:t>теля в соответствии с требованиями Федерального закона № 63-ФЗ.</w:t>
      </w:r>
    </w:p>
    <w:p w:rsidR="003C2A91" w:rsidRDefault="009B3B85">
      <w:pPr>
        <w:pStyle w:val="ConsPlusNormal"/>
        <w:ind w:firstLine="540"/>
        <w:jc w:val="both"/>
      </w:pPr>
      <w:r>
        <w:t>3.83. Для приема заявления об исправлении допущенных опечаток и ош</w:t>
      </w:r>
      <w:r>
        <w:t>и</w:t>
      </w:r>
      <w:r>
        <w:t>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</w:t>
      </w:r>
      <w:r>
        <w:t>а</w:t>
      </w:r>
      <w:r>
        <w:t>боты с заявлением об исправлении допущенных опечаток и ошибок и для по</w:t>
      </w:r>
      <w:r>
        <w:t>д</w:t>
      </w:r>
      <w:r>
        <w:t>готовки ответа.</w:t>
      </w:r>
    </w:p>
    <w:p w:rsidR="003C2A91" w:rsidRDefault="009B3B85">
      <w:pPr>
        <w:pStyle w:val="ConsPlusNormal"/>
        <w:ind w:firstLine="540"/>
        <w:jc w:val="both"/>
      </w:pPr>
      <w:proofErr w:type="gramStart"/>
      <w:r>
        <w:t>Для возможности подачи заявления об исправлении допущенных опечаток и ошибок через Единый портал, региональный портал заявитель должен быть зарегистрирован соответственно в ЕСИА или в иных государственных инфо</w:t>
      </w:r>
      <w:r>
        <w:t>р</w:t>
      </w:r>
      <w:r>
        <w:t xml:space="preserve">мационных системах, если такие государственные информационные системы в </w:t>
      </w:r>
      <w:r>
        <w:lastRenderedPageBreak/>
        <w:t>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 xml:space="preserve">3.84. Срок регистрации </w:t>
      </w:r>
      <w:r>
        <w:rPr>
          <w:bCs/>
        </w:rPr>
        <w:t xml:space="preserve">заявления </w:t>
      </w:r>
      <w:r>
        <w:t>об исправлении допущенных опечаток и ошибок указан в пункте 2.20 настоящего Административного регламента.</w:t>
      </w:r>
    </w:p>
    <w:p w:rsidR="003C2A91" w:rsidRDefault="009B3B85">
      <w:pPr>
        <w:pStyle w:val="ConsPlusNormal"/>
        <w:ind w:firstLine="540"/>
        <w:jc w:val="both"/>
      </w:pPr>
      <w:r>
        <w:t>3.85. Результатом административной процедуры является регистрация з</w:t>
      </w:r>
      <w:r>
        <w:t>а</w:t>
      </w:r>
      <w:r>
        <w:t>явления об исправлении допущенных опечаток и ошибок.</w:t>
      </w:r>
    </w:p>
    <w:p w:rsidR="003C2A91" w:rsidRDefault="009B3B85">
      <w:pPr>
        <w:pStyle w:val="ConsPlusNormal"/>
        <w:ind w:firstLine="540"/>
        <w:jc w:val="both"/>
      </w:pPr>
      <w:r>
        <w:t>3.86. После регистрации заявление об исправлении допущенных опечаток и ошибок направляется в ответственное структурное подразделение для назн</w:t>
      </w:r>
      <w:r>
        <w:t>а</w:t>
      </w:r>
      <w:r>
        <w:t>чения ответственного должностного лица за рассмотрение заявления об и</w:t>
      </w:r>
      <w:r>
        <w:t>с</w:t>
      </w:r>
      <w:r>
        <w:t>правлении допущенных опечаток и ошибок.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3C2A91" w:rsidRDefault="009B3B85">
      <w:pPr>
        <w:pStyle w:val="ConsPlusNormal"/>
        <w:ind w:firstLine="540"/>
        <w:jc w:val="both"/>
      </w:pPr>
      <w:r>
        <w:t>3.87. Направление межведомственных информационных запросов не ос</w:t>
      </w:r>
      <w:r>
        <w:t>у</w:t>
      </w:r>
      <w:r>
        <w:t>ществляется.</w:t>
      </w:r>
    </w:p>
    <w:p w:rsidR="003C2A91" w:rsidRDefault="003C2A91">
      <w:pPr>
        <w:pStyle w:val="ConsPlusNormal"/>
        <w:jc w:val="both"/>
      </w:pP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3C2A91" w:rsidRDefault="009B3B8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3C2A91" w:rsidRDefault="009B3B85">
      <w:pPr>
        <w:pStyle w:val="ConsPlusNormal"/>
        <w:ind w:firstLine="540"/>
        <w:jc w:val="both"/>
      </w:pPr>
      <w:r>
        <w:t>3.88. Основанием для начала административной процедуры является рег</w:t>
      </w:r>
      <w:r>
        <w:t>и</w:t>
      </w:r>
      <w:r>
        <w:t>страция заявления об исправлении допущенных опечаток и ошибок.</w:t>
      </w:r>
    </w:p>
    <w:p w:rsidR="003C2A91" w:rsidRDefault="009B3B85">
      <w:pPr>
        <w:pStyle w:val="ConsPlusNormal"/>
        <w:ind w:firstLine="540"/>
        <w:jc w:val="both"/>
      </w:pPr>
      <w:r>
        <w:t>3.89. В рамках рассмотрения заявления об исправлении допущенных оп</w:t>
      </w:r>
      <w:r>
        <w:t>е</w:t>
      </w:r>
      <w:r>
        <w:t>чаток и ошибок осуществляется проверка на предмет наличия (отсутствия) о</w:t>
      </w:r>
      <w:r>
        <w:t>с</w:t>
      </w:r>
      <w:r>
        <w:t>нований для принятия решения об исправлении допущенных опечаток и ош</w:t>
      </w:r>
      <w:r>
        <w:t>и</w:t>
      </w:r>
      <w:r>
        <w:t>бок в уведомлении о соответствии.</w:t>
      </w:r>
    </w:p>
    <w:p w:rsidR="003C2A91" w:rsidRDefault="009B3B85">
      <w:pPr>
        <w:pStyle w:val="ConsPlusNormal"/>
        <w:ind w:firstLine="540"/>
        <w:jc w:val="both"/>
      </w:pPr>
      <w:r>
        <w:t xml:space="preserve">3.90. Критериями принятия решения о предоставлении </w:t>
      </w:r>
      <w:r w:rsidR="00696FE3">
        <w:t>муниципальной</w:t>
      </w:r>
      <w:r>
        <w:t xml:space="preserve"> услуги являются:</w:t>
      </w:r>
    </w:p>
    <w:p w:rsidR="003C2A91" w:rsidRDefault="009B3B85">
      <w:pPr>
        <w:pStyle w:val="ConsPlusNormal"/>
        <w:ind w:firstLine="540"/>
        <w:jc w:val="both"/>
      </w:pPr>
      <w:r>
        <w:t xml:space="preserve">1) </w:t>
      </w:r>
      <w:r>
        <w:rPr>
          <w:bCs/>
        </w:rPr>
        <w:t>соответствие заявителя кругу лиц, указанных в пункте 1.2 настоящего Административного регламента</w:t>
      </w:r>
      <w:r>
        <w:t>;</w:t>
      </w:r>
    </w:p>
    <w:p w:rsidR="003C2A91" w:rsidRDefault="009B3B85">
      <w:pPr>
        <w:pStyle w:val="ConsPlusNormal"/>
        <w:ind w:firstLine="540"/>
        <w:jc w:val="both"/>
      </w:pPr>
      <w:r>
        <w:t xml:space="preserve">2) наличие </w:t>
      </w:r>
      <w:r>
        <w:rPr>
          <w:bCs/>
        </w:rPr>
        <w:t>опечаток и ошибок в уведомлении о соответствии</w:t>
      </w:r>
      <w:r>
        <w:t>.</w:t>
      </w:r>
    </w:p>
    <w:p w:rsidR="003C2A91" w:rsidRDefault="009B3B85">
      <w:pPr>
        <w:pStyle w:val="ConsPlusNormal"/>
        <w:ind w:firstLine="540"/>
        <w:jc w:val="both"/>
      </w:pPr>
      <w:r>
        <w:t>3.91. Критериями для принятия решения об отказе в предоставлении мун</w:t>
      </w:r>
      <w:r>
        <w:t>и</w:t>
      </w:r>
      <w:r>
        <w:t>ципальной услуги являются:</w:t>
      </w:r>
    </w:p>
    <w:p w:rsidR="003C2A91" w:rsidRDefault="009B3B85">
      <w:pPr>
        <w:pStyle w:val="ConsPlusNormal"/>
        <w:ind w:firstLine="540"/>
        <w:jc w:val="both"/>
      </w:pPr>
      <w:r>
        <w:t>1) не</w:t>
      </w:r>
      <w:r>
        <w:rPr>
          <w:bCs/>
        </w:rPr>
        <w:t>соответствие заявителя кругу лиц, указанных в пункте 1.2 настоящего Административного регламента</w:t>
      </w:r>
      <w:r>
        <w:t>;</w:t>
      </w:r>
    </w:p>
    <w:p w:rsidR="003C2A91" w:rsidRDefault="009B3B85">
      <w:pPr>
        <w:pStyle w:val="ConsPlusNormal"/>
        <w:ind w:firstLine="540"/>
        <w:jc w:val="both"/>
      </w:pPr>
      <w:r>
        <w:t xml:space="preserve">2) отсутствие </w:t>
      </w:r>
      <w:r>
        <w:rPr>
          <w:bCs/>
        </w:rPr>
        <w:t>опечаток и ошибок в уведомлении о соответствии</w:t>
      </w:r>
      <w:r>
        <w:t>.</w:t>
      </w:r>
    </w:p>
    <w:p w:rsidR="003C2A91" w:rsidRDefault="009B3B85">
      <w:pPr>
        <w:pStyle w:val="ConsPlusNormal"/>
        <w:ind w:firstLine="540"/>
        <w:jc w:val="both"/>
      </w:pPr>
      <w:r>
        <w:t>3.92. По результатам проверки заявления об исправлении допущенных опечаток и ошибок должностное лицо ответственного структурного подразд</w:t>
      </w:r>
      <w:r>
        <w:t>е</w:t>
      </w:r>
      <w:r>
        <w:t>ления подготавливает проект соответствующего решения.</w:t>
      </w:r>
    </w:p>
    <w:p w:rsidR="003C2A91" w:rsidRDefault="009B3B85">
      <w:pPr>
        <w:pStyle w:val="ConsPlusNormal"/>
        <w:ind w:firstLine="540"/>
        <w:jc w:val="both"/>
      </w:pPr>
      <w:r>
        <w:t xml:space="preserve">3.93. </w:t>
      </w:r>
      <w:proofErr w:type="gramStart"/>
      <w:r>
        <w:t xml:space="preserve">Результатом административной процедуры по принятию решения о предоставлении (об отказе в предоставлении) </w:t>
      </w:r>
      <w:r w:rsidR="00696FE3">
        <w:t>муниципальной</w:t>
      </w:r>
      <w:r>
        <w:t xml:space="preserve"> услуги является соответственно подписание уведомления о соответствии с внесенными испра</w:t>
      </w:r>
      <w:r>
        <w:t>в</w:t>
      </w:r>
      <w:r>
        <w:t xml:space="preserve">лениями допущенных опечаток и ошибок (далее также в настоящем подразделе – решение о предоставлении </w:t>
      </w:r>
      <w:r w:rsidR="00696FE3">
        <w:t>муниципальной</w:t>
      </w:r>
      <w:r>
        <w:t xml:space="preserve"> услуги) или подписание решения об отказе </w:t>
      </w:r>
      <w:r>
        <w:rPr>
          <w:rFonts w:eastAsia="Calibri"/>
        </w:rPr>
        <w:t>во внесении исправлений в уведомление о соответствии</w:t>
      </w:r>
      <w:r>
        <w:t xml:space="preserve"> по рекоме</w:t>
      </w:r>
      <w:r>
        <w:t>н</w:t>
      </w:r>
      <w:r>
        <w:lastRenderedPageBreak/>
        <w:t>дуе</w:t>
      </w:r>
      <w:r w:rsidR="00696FE3">
        <w:t xml:space="preserve">мой форме согласно Приложению </w:t>
      </w:r>
      <w:r>
        <w:t>7 (далее также в настоящем подразделе</w:t>
      </w:r>
      <w:proofErr w:type="gramEnd"/>
      <w:r>
        <w:t xml:space="preserve"> – решение об отказе в предоставлении </w:t>
      </w:r>
      <w:r w:rsidR="00696FE3">
        <w:t>муниципальной</w:t>
      </w:r>
      <w:r>
        <w:t xml:space="preserve"> услуги).</w:t>
      </w:r>
    </w:p>
    <w:p w:rsidR="003C2A91" w:rsidRDefault="009B3B85">
      <w:pPr>
        <w:pStyle w:val="ConsPlusNormal"/>
        <w:ind w:firstLine="540"/>
        <w:jc w:val="both"/>
      </w:pPr>
      <w:r>
        <w:rPr>
          <w:bCs/>
        </w:rPr>
        <w:t>В случае подтверждения наличия допущенных опечаток, ошибок в ув</w:t>
      </w:r>
      <w:r>
        <w:rPr>
          <w:bCs/>
        </w:rPr>
        <w:t>е</w:t>
      </w:r>
      <w:r>
        <w:rPr>
          <w:bCs/>
        </w:rPr>
        <w:t>домлении о соответствии уполномоченный орган вносит исправления в ранее выданное уведомление о соответствии. Дата и номер выданного уведомления о соответствии.</w:t>
      </w:r>
    </w:p>
    <w:p w:rsidR="003C2A91" w:rsidRDefault="009B3B85">
      <w:pPr>
        <w:pStyle w:val="ConsPlusNormal"/>
        <w:ind w:firstLine="540"/>
        <w:jc w:val="both"/>
      </w:pPr>
      <w:r>
        <w:t xml:space="preserve">3.94. Решение о предоставлении муниципальной услуги или об отказе в предоставлении </w:t>
      </w:r>
      <w:r w:rsidR="00696FE3">
        <w:t>муниципальной</w:t>
      </w:r>
      <w:r>
        <w:t xml:space="preserve"> услуги принимается должностным лицом, уполномоченным на принятие соответствующего решения приказом уполном</w:t>
      </w:r>
      <w:r>
        <w:t>о</w:t>
      </w:r>
      <w:r>
        <w:t>ченного органа.</w:t>
      </w:r>
    </w:p>
    <w:p w:rsidR="003C2A91" w:rsidRDefault="009B3B85">
      <w:pPr>
        <w:pStyle w:val="ConsPlusNormal"/>
        <w:ind w:firstLine="540"/>
        <w:jc w:val="both"/>
      </w:pPr>
      <w:r>
        <w:t xml:space="preserve">3.95. Решение, принимаемое должностным лицом, уполномоченным на принятие решений о предоставлении </w:t>
      </w:r>
      <w:r w:rsidR="00696FE3">
        <w:t>муниципальной</w:t>
      </w:r>
      <w:r>
        <w:t xml:space="preserve"> услуги или об отказе в предоставлении </w:t>
      </w:r>
      <w:r w:rsidR="00696FE3">
        <w:t>муниципальной</w:t>
      </w:r>
      <w:r>
        <w:t xml:space="preserve"> услуги, подписывается им, в том числе с и</w:t>
      </w:r>
      <w:r>
        <w:t>с</w:t>
      </w:r>
      <w:r>
        <w:t>пользованием усиленной квалифицированной электронной подписи.</w:t>
      </w:r>
    </w:p>
    <w:p w:rsidR="003C2A91" w:rsidRDefault="009B3B85">
      <w:pPr>
        <w:pStyle w:val="ConsPlusNormal"/>
        <w:ind w:firstLine="540"/>
        <w:jc w:val="both"/>
      </w:pPr>
      <w:r>
        <w:t>3.96. Срок принятия решения о предоставлении (об отказе в предоставл</w:t>
      </w:r>
      <w:r>
        <w:t>е</w:t>
      </w:r>
      <w:r>
        <w:t>нии) муниципальной услуги не может превышать пять рабочих дней со дня п</w:t>
      </w:r>
      <w:r>
        <w:t>о</w:t>
      </w:r>
      <w:r>
        <w:t>ступления заявления об исправлении допущенных опечаток и ошибок.</w:t>
      </w:r>
    </w:p>
    <w:p w:rsidR="003C2A91" w:rsidRDefault="009B3B85">
      <w:pPr>
        <w:pStyle w:val="ConsPlusNormal"/>
        <w:ind w:firstLine="540"/>
        <w:jc w:val="both"/>
      </w:pPr>
      <w:r>
        <w:t>3.97. При подаче заявления об исправлении допущенных опечаток и ош</w:t>
      </w:r>
      <w:r>
        <w:t>и</w:t>
      </w:r>
      <w:r>
        <w:t xml:space="preserve">бок в ходе личного приема, посредством почтового отправления решение об отказе </w:t>
      </w:r>
      <w:r>
        <w:rPr>
          <w:rFonts w:eastAsia="Calibri"/>
        </w:rPr>
        <w:t>во внесении исправлений в уведомление о соответствии</w:t>
      </w:r>
      <w:r>
        <w:t xml:space="preserve"> соответственно выдается заявителю на руки или направляется посредством почтового отпра</w:t>
      </w:r>
      <w:r>
        <w:t>в</w:t>
      </w:r>
      <w:r>
        <w:t>ления, если в заявлении об исправлении допущенных опечаток и ошибок не 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 xml:space="preserve">3.98. </w:t>
      </w:r>
      <w:proofErr w:type="gramStart"/>
      <w:r>
        <w:t>При подаче заявления об исправлении допущенных опечаток и ош</w:t>
      </w:r>
      <w:r>
        <w:t>и</w:t>
      </w:r>
      <w:r>
        <w:t>бок посредством Единого портала, регионального портала направление заяв</w:t>
      </w:r>
      <w:r>
        <w:t>и</w:t>
      </w:r>
      <w:r>
        <w:t xml:space="preserve">телю решения об отказе </w:t>
      </w:r>
      <w:r>
        <w:rPr>
          <w:rFonts w:eastAsia="Calibri"/>
        </w:rPr>
        <w:t>во внесении исправлений в уведомление о соотве</w:t>
      </w:r>
      <w:r>
        <w:rPr>
          <w:rFonts w:eastAsia="Calibri"/>
        </w:rPr>
        <w:t>т</w:t>
      </w:r>
      <w:r>
        <w:rPr>
          <w:rFonts w:eastAsia="Calibri"/>
        </w:rPr>
        <w:t xml:space="preserve">ствии </w:t>
      </w:r>
      <w:r>
        <w:t>осуществляется в личный кабинет заявителя на Едином портале, реги</w:t>
      </w:r>
      <w:r>
        <w:t>о</w:t>
      </w:r>
      <w:r>
        <w:t>нальном портале (статус заявления обновляется до статуса "Услуга оказана"), если в заявлении об исправлении допущенных опечаток и ошибок не был ук</w:t>
      </w:r>
      <w:r>
        <w:t>а</w:t>
      </w:r>
      <w:r>
        <w:t>зан иной способ.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>3.99. При подаче заявления об исправлении допущенных опечаток и ош</w:t>
      </w:r>
      <w:r>
        <w:t>и</w:t>
      </w:r>
      <w:r>
        <w:t xml:space="preserve">бок </w:t>
      </w:r>
      <w:proofErr w:type="gramStart"/>
      <w:r>
        <w:t xml:space="preserve">через многофункциональный центр решение об отказе </w:t>
      </w:r>
      <w:r>
        <w:rPr>
          <w:rFonts w:eastAsia="Calibri"/>
        </w:rPr>
        <w:t>во внесении испра</w:t>
      </w:r>
      <w:r>
        <w:rPr>
          <w:rFonts w:eastAsia="Calibri"/>
        </w:rPr>
        <w:t>в</w:t>
      </w:r>
      <w:r>
        <w:rPr>
          <w:rFonts w:eastAsia="Calibri"/>
        </w:rPr>
        <w:t>лений в уведомление о соответствии</w:t>
      </w:r>
      <w:proofErr w:type="gramEnd"/>
      <w:r>
        <w:t xml:space="preserve"> направляется в многофункциональный центр, если в заявлении об исправлении допущенных опечаток и ошибок не был указан иной способ.</w:t>
      </w:r>
    </w:p>
    <w:p w:rsidR="003C2A91" w:rsidRDefault="009B3B85">
      <w:pPr>
        <w:widowControl w:val="0"/>
        <w:tabs>
          <w:tab w:val="left" w:pos="567"/>
        </w:tabs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3.100. Срок выдачи (направления) заявителю решения 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государственной (муниципальной) услуги исчисляется со дня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такого решения и составляет один рабочий день, но не превышает пяти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заявленияоб исправлении допущенных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ошибок.</w:t>
      </w:r>
      <w:r>
        <w:rPr>
          <w:b/>
          <w:sz w:val="28"/>
          <w:szCs w:val="28"/>
        </w:rPr>
        <w:t> </w:t>
      </w: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результата муниципальной услуги</w:t>
      </w:r>
    </w:p>
    <w:p w:rsidR="003C2A91" w:rsidRDefault="009B3B85">
      <w:pPr>
        <w:pStyle w:val="ConsPlusNormal"/>
        <w:ind w:firstLine="540"/>
        <w:jc w:val="both"/>
      </w:pPr>
      <w:r>
        <w:t>3.101.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ошибок.</w:t>
      </w:r>
    </w:p>
    <w:p w:rsidR="003C2A91" w:rsidRDefault="009B3B85">
      <w:pPr>
        <w:pStyle w:val="ConsPlusNormal"/>
        <w:ind w:firstLine="540"/>
        <w:jc w:val="both"/>
      </w:pPr>
      <w:r>
        <w:lastRenderedPageBreak/>
        <w:t>3.102. Заявитель по его выбору вправе получить уведомление о соотве</w:t>
      </w:r>
      <w:r>
        <w:t>т</w:t>
      </w:r>
      <w:r>
        <w:t>ствии с внесенными исправлениями допущенных опечаток и ошибок одним из следующих способов:</w:t>
      </w:r>
    </w:p>
    <w:p w:rsidR="003C2A91" w:rsidRDefault="009B3B85">
      <w:pPr>
        <w:pStyle w:val="ConsPlusNormal"/>
        <w:ind w:firstLine="540"/>
        <w:jc w:val="both"/>
      </w:pPr>
      <w:r>
        <w:t>1) на бумажном носителе;</w:t>
      </w:r>
    </w:p>
    <w:p w:rsidR="003C2A91" w:rsidRDefault="009B3B85">
      <w:pPr>
        <w:pStyle w:val="ConsPlusNormal"/>
        <w:ind w:firstLine="540"/>
        <w:jc w:val="both"/>
      </w:pPr>
      <w:r>
        <w:t>2) в форме электронного документа, подписанного с использованием ус</w:t>
      </w:r>
      <w:r>
        <w:t>и</w:t>
      </w:r>
      <w:r>
        <w:t>ленной квалифицированной электронной подписи должностным лицом, упо</w:t>
      </w:r>
      <w:r>
        <w:t>л</w:t>
      </w:r>
      <w:r>
        <w:t>номоченным на принятие соответствующего решения приказом уполномоче</w:t>
      </w:r>
      <w:r>
        <w:t>н</w:t>
      </w:r>
      <w:r>
        <w:t>ного органа.</w:t>
      </w:r>
    </w:p>
    <w:p w:rsidR="003C2A91" w:rsidRDefault="009B3B85">
      <w:pPr>
        <w:pStyle w:val="ConsPlusNormal"/>
        <w:ind w:firstLine="540"/>
        <w:jc w:val="both"/>
      </w:pPr>
      <w:r>
        <w:t>3.103. Должностным лицом, ответственным за выполнение администр</w:t>
      </w:r>
      <w:r>
        <w:t>а</w:t>
      </w:r>
      <w:r>
        <w:t>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3C2A91" w:rsidRDefault="009B3B85">
      <w:pPr>
        <w:pStyle w:val="ConsPlusNormal"/>
        <w:ind w:firstLine="540"/>
        <w:jc w:val="both"/>
      </w:pPr>
      <w:r>
        <w:t>3.104. При подаче заявления об исправлении допущенных опечаток и ош</w:t>
      </w:r>
      <w:r>
        <w:t>и</w:t>
      </w:r>
      <w:r>
        <w:t>бок в ходе личного приема,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отправления, если в заявлении об исправлении допущенных опеч</w:t>
      </w:r>
      <w:r>
        <w:t>а</w:t>
      </w:r>
      <w:r>
        <w:t>ток и ошибок не 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 xml:space="preserve">3.105. </w:t>
      </w:r>
      <w:proofErr w:type="gramStart"/>
      <w:r>
        <w:t>При подаче заявления об исправлении допущенных опечаток и ош</w:t>
      </w:r>
      <w:r>
        <w:t>и</w:t>
      </w:r>
      <w:r>
        <w:t>бок посредством Единого портала, регионального портала направление ув</w:t>
      </w:r>
      <w:r>
        <w:t>е</w:t>
      </w:r>
      <w:r>
        <w:t>домления о соответствии с внесенными исправлениями допущенных опечаток и ошибок осуществляется в личный кабинет заявителя на Едином портале, рег</w:t>
      </w:r>
      <w:r>
        <w:t>и</w:t>
      </w:r>
      <w:r>
        <w:t>ональном портале (статус заявления обновляется до статуса "Услуга оказана"), если в заявлении об исправлении допущенных опечаток и ошибок не был ук</w:t>
      </w:r>
      <w:r>
        <w:t>а</w:t>
      </w:r>
      <w:r>
        <w:t>зан иной способ.</w:t>
      </w:r>
      <w:proofErr w:type="gramEnd"/>
    </w:p>
    <w:p w:rsidR="003C2A91" w:rsidRDefault="009B3B85">
      <w:pPr>
        <w:pStyle w:val="ConsPlusNormal"/>
        <w:ind w:firstLine="540"/>
        <w:jc w:val="both"/>
      </w:pPr>
      <w:r>
        <w:t>3.106. При подаче заявления об исправлении допущенных опечаток и ош</w:t>
      </w:r>
      <w:r>
        <w:t>и</w:t>
      </w:r>
      <w:r>
        <w:t>бок через многофункциональный центр уведомление о соответствии с внесе</w:t>
      </w:r>
      <w:r>
        <w:t>н</w:t>
      </w:r>
      <w:r>
        <w:t>ными исправлениями допущенных опечаток и ошибок направляется в мн</w:t>
      </w:r>
      <w:r>
        <w:t>о</w:t>
      </w:r>
      <w:r>
        <w:t>гофункциональный центр, если в заявлении об исправлении допущенных оп</w:t>
      </w:r>
      <w:r>
        <w:t>е</w:t>
      </w:r>
      <w:r>
        <w:t>чаток и ошибок не был указан иной способ.</w:t>
      </w:r>
    </w:p>
    <w:p w:rsidR="003C2A91" w:rsidRDefault="009B3B85">
      <w:pPr>
        <w:pStyle w:val="ConsPlusNormal"/>
        <w:ind w:firstLine="540"/>
        <w:jc w:val="both"/>
      </w:pPr>
      <w:r>
        <w:t xml:space="preserve">3.107.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день, но не превышает пяти рабочих дней </w:t>
      </w:r>
      <w:proofErr w:type="gramStart"/>
      <w:r>
        <w:t>с даты поступления</w:t>
      </w:r>
      <w:proofErr w:type="gramEnd"/>
      <w:r>
        <w:t xml:space="preserve"> заявления об исправлении допущенных опечаток и ошибок.</w:t>
      </w:r>
    </w:p>
    <w:p w:rsidR="003C2A91" w:rsidRDefault="009B3B85" w:rsidP="00D55040">
      <w:pPr>
        <w:pStyle w:val="ConsPlusNormal"/>
        <w:ind w:firstLine="540"/>
        <w:jc w:val="both"/>
      </w:pPr>
      <w:r>
        <w:t xml:space="preserve">3.108. Возможность предоставления результата </w:t>
      </w:r>
      <w:r w:rsidR="00696FE3">
        <w:t>муниципальной</w:t>
      </w:r>
      <w:r>
        <w:t xml:space="preserve"> услуги по экстерриториальному принципу отсутствует.</w:t>
      </w:r>
    </w:p>
    <w:p w:rsidR="003C2A91" w:rsidRDefault="009B3B85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:rsidR="003C2A91" w:rsidRDefault="009B3B85" w:rsidP="00D55040">
      <w:pPr>
        <w:pStyle w:val="ConsPlusNormal"/>
        <w:ind w:firstLine="540"/>
        <w:jc w:val="both"/>
      </w:pPr>
      <w:r>
        <w:t>3.109. Получение дополнительных сведений от заявителя не предусмотр</w:t>
      </w:r>
      <w:r>
        <w:t>е</w:t>
      </w:r>
      <w:r>
        <w:t>но.</w:t>
      </w:r>
    </w:p>
    <w:p w:rsidR="003C2A91" w:rsidRPr="00D55040" w:rsidRDefault="009B3B85" w:rsidP="00D55040">
      <w:pPr>
        <w:pStyle w:val="ConsPlusTitle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</w:t>
      </w:r>
    </w:p>
    <w:p w:rsidR="003C2A91" w:rsidRDefault="009B3B85">
      <w:pPr>
        <w:pStyle w:val="ConsPlusNormal"/>
        <w:ind w:firstLine="540"/>
        <w:jc w:val="both"/>
      </w:pPr>
      <w:r>
        <w:t>3.110. Срок предоставления муниципальной услуги не превышает пяти р</w:t>
      </w:r>
      <w:r>
        <w:t>а</w:t>
      </w:r>
      <w:r>
        <w:t xml:space="preserve">бочих дней </w:t>
      </w:r>
      <w:proofErr w:type="gramStart"/>
      <w:r>
        <w:t>с даты поступления</w:t>
      </w:r>
      <w:proofErr w:type="gramEnd"/>
      <w:r>
        <w:t xml:space="preserve"> заявления об исправлении допущенных опеч</w:t>
      </w:r>
      <w:r>
        <w:t>а</w:t>
      </w:r>
      <w:r>
        <w:t>ток и ошибок.</w:t>
      </w:r>
    </w:p>
    <w:p w:rsidR="00030E48" w:rsidRDefault="00030E48">
      <w:pPr>
        <w:pStyle w:val="ConsPlusNormal"/>
        <w:ind w:firstLine="540"/>
        <w:jc w:val="both"/>
      </w:pPr>
    </w:p>
    <w:p w:rsidR="003C2A91" w:rsidRDefault="009B3B85" w:rsidP="00030E48">
      <w:pPr>
        <w:pStyle w:val="ConsPlusNormal"/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.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</w:t>
      </w:r>
      <w:r>
        <w:rPr>
          <w:b/>
        </w:rPr>
        <w:t>а</w:t>
      </w:r>
      <w:r>
        <w:rPr>
          <w:b/>
        </w:rPr>
        <w:t>мента</w:t>
      </w:r>
    </w:p>
    <w:p w:rsidR="003C2A91" w:rsidRDefault="003C2A91" w:rsidP="00030E48">
      <w:pPr>
        <w:widowControl w:val="0"/>
        <w:ind w:firstLine="709"/>
        <w:jc w:val="center"/>
        <w:rPr>
          <w:b/>
          <w:sz w:val="28"/>
          <w:szCs w:val="28"/>
        </w:rPr>
      </w:pPr>
    </w:p>
    <w:p w:rsidR="003C2A91" w:rsidRDefault="009B3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3C2A91" w:rsidRDefault="009B3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3C2A91" w:rsidRDefault="009B3B85" w:rsidP="00D5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и иных нормативных правовых актов,</w:t>
      </w:r>
      <w:r w:rsidR="00D550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устанавливающих тр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регламента, иных нормативных правовых актов, устанавлива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требования к предоставлению </w:t>
      </w:r>
      <w:r w:rsidR="00696FE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осуществляется на постоянной основе должностными лицами уполномоченного органа,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моченными на осуществление контроля за предоставлением муниципальной услуги.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ции, устная и письменная информация специалистов и должностных лиц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органа.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E775C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путем наблюдения за соблюдением порядка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уведомлений, заявлений, а также оценки полноты и объективности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таких уведомлений, заявлений, обоснованности и законности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лагаемых для принятия решений.</w:t>
      </w:r>
    </w:p>
    <w:p w:rsidR="003C2A91" w:rsidRDefault="003C2A91">
      <w:pPr>
        <w:ind w:firstLine="540"/>
        <w:jc w:val="both"/>
        <w:rPr>
          <w:sz w:val="28"/>
          <w:szCs w:val="28"/>
        </w:rPr>
      </w:pPr>
    </w:p>
    <w:p w:rsidR="003C2A91" w:rsidRDefault="009B3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3C2A91" w:rsidRDefault="009B3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ления муниципальной услуги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уполномоченного органа, утверждаемых руководителем уполномоченного органа. При плановой проверке полноты и качества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контролю подлежат: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</w:t>
      </w:r>
      <w:r w:rsidR="00E775C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3C2A91" w:rsidRPr="00E775C2" w:rsidRDefault="009B3B85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получение от органов местного самоуправления информации о предпол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гаемых или выявленных нарушениях нормативных правовых актов Российской Федерации, нормативных правовых актов и нормативных правовых актов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местного самоуправления </w:t>
      </w:r>
      <w:r w:rsidR="00E775C2" w:rsidRPr="00E775C2">
        <w:rPr>
          <w:iCs/>
          <w:sz w:val="28"/>
          <w:szCs w:val="28"/>
        </w:rPr>
        <w:t>Администрация Каменского района</w:t>
      </w:r>
      <w:r w:rsidRPr="00E775C2">
        <w:rPr>
          <w:iCs/>
          <w:sz w:val="28"/>
          <w:szCs w:val="28"/>
        </w:rPr>
        <w:t>;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C2A91" w:rsidRDefault="003C2A91">
      <w:pPr>
        <w:ind w:firstLine="540"/>
        <w:jc w:val="both"/>
        <w:rPr>
          <w:sz w:val="28"/>
          <w:szCs w:val="28"/>
        </w:rPr>
      </w:pPr>
    </w:p>
    <w:p w:rsidR="003C2A91" w:rsidRDefault="009B3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E775C2">
        <w:rPr>
          <w:b/>
          <w:sz w:val="28"/>
          <w:szCs w:val="28"/>
        </w:rPr>
        <w:t>муниц</w:t>
      </w:r>
      <w:r w:rsidR="00E775C2">
        <w:rPr>
          <w:b/>
          <w:sz w:val="28"/>
          <w:szCs w:val="28"/>
        </w:rPr>
        <w:t>и</w:t>
      </w:r>
      <w:r w:rsidR="00E775C2">
        <w:rPr>
          <w:b/>
          <w:sz w:val="28"/>
          <w:szCs w:val="28"/>
        </w:rPr>
        <w:t>пальную</w:t>
      </w:r>
      <w:r>
        <w:rPr>
          <w:b/>
          <w:sz w:val="28"/>
          <w:szCs w:val="28"/>
        </w:rPr>
        <w:t xml:space="preserve"> услугу, за решения и действия (бездействие), принимаемые (ос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ществляемые) ими в ходе предоставления муниципальной услуги</w:t>
      </w:r>
    </w:p>
    <w:p w:rsidR="003C2A91" w:rsidRDefault="009B3B85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актов </w:t>
      </w:r>
      <w:r w:rsidR="00E775C2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E775C2">
        <w:rPr>
          <w:sz w:val="28"/>
          <w:szCs w:val="28"/>
        </w:rPr>
        <w:t xml:space="preserve">Администрацией Каменского района </w:t>
      </w:r>
      <w:r>
        <w:rPr>
          <w:sz w:val="28"/>
          <w:szCs w:val="28"/>
        </w:rPr>
        <w:t>осуществляется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виновных лиц к ответственности в соответствии с законодательством Российской Федерации.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временность принятия решения о предоставлении (об отказе в предоставлении) муниципальной услуги закрепляется в их должностных регламентах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требованиями законодательства.</w:t>
      </w:r>
    </w:p>
    <w:p w:rsidR="003C2A91" w:rsidRDefault="003C2A91">
      <w:pPr>
        <w:ind w:firstLine="540"/>
        <w:jc w:val="both"/>
        <w:rPr>
          <w:sz w:val="28"/>
          <w:szCs w:val="28"/>
        </w:rPr>
      </w:pPr>
    </w:p>
    <w:p w:rsidR="003C2A91" w:rsidRDefault="009B3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3C2A91" w:rsidRDefault="009B3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</w:t>
      </w:r>
    </w:p>
    <w:p w:rsidR="003C2A91" w:rsidRDefault="009B3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мации о ходе предоставления </w:t>
      </w:r>
      <w:r w:rsidR="00E775C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о сроках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вершения административных процедур (действий).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предоставления муниципальной услуги;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регламента.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кращению допущенных нарушений, устраняют причины и условия,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ствующие совершению нарушений.</w:t>
      </w:r>
    </w:p>
    <w:p w:rsidR="003C2A91" w:rsidRDefault="009B3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их объединений и организаций доводится до сведения лиц, направивших эти замечания и предложения.</w:t>
      </w:r>
    </w:p>
    <w:p w:rsidR="00030E48" w:rsidRDefault="00030E48">
      <w:pPr>
        <w:ind w:firstLine="540"/>
        <w:jc w:val="both"/>
        <w:rPr>
          <w:sz w:val="28"/>
          <w:szCs w:val="28"/>
        </w:rPr>
      </w:pPr>
    </w:p>
    <w:p w:rsidR="003C2A91" w:rsidRDefault="009B3B85" w:rsidP="006B1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ствий (бездействия) органа, предоставляющего государственную услугу, многофункционального центра, организаций, указанных в части 1</w:t>
      </w:r>
      <w:r>
        <w:rPr>
          <w:b/>
          <w:sz w:val="28"/>
          <w:szCs w:val="28"/>
          <w:vertAlign w:val="superscript"/>
        </w:rPr>
        <w:t xml:space="preserve">1 </w:t>
      </w:r>
      <w:r>
        <w:rPr>
          <w:b/>
          <w:sz w:val="28"/>
          <w:szCs w:val="28"/>
        </w:rPr>
        <w:t>статьи 16 Федерального закона "Об организации предоставления государстве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и муниципальных услуг", а также их должностных лиц, госуда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ственных или муниципальных служащих, работников</w:t>
      </w:r>
    </w:p>
    <w:p w:rsidR="006B1780" w:rsidRDefault="006B1780" w:rsidP="006B1780">
      <w:pPr>
        <w:jc w:val="center"/>
        <w:rPr>
          <w:b/>
          <w:sz w:val="28"/>
          <w:szCs w:val="28"/>
        </w:rPr>
      </w:pP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lastRenderedPageBreak/>
        <w:t>5.1. Получатели муниципальной услуги имеют право на обжалование в досудебном порядке действий (бездействия) сотрудников органа  местного с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 xml:space="preserve">моуправления, участвующих в предоставлении муниципальной услуги, </w:t>
      </w:r>
      <w:bookmarkStart w:id="2" w:name="_Hlk41040895"/>
      <w:r w:rsidRPr="00601B09">
        <w:rPr>
          <w:rFonts w:ascii="Times New Roman" w:hAnsi="Times New Roman"/>
          <w:sz w:val="28"/>
          <w:szCs w:val="28"/>
        </w:rPr>
        <w:t>руков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дителю такого органа.</w:t>
      </w:r>
    </w:p>
    <w:bookmarkEnd w:id="2"/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ях: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</w:t>
      </w:r>
      <w:r w:rsidRPr="00601B09">
        <w:rPr>
          <w:rFonts w:ascii="Times New Roman" w:hAnsi="Times New Roman"/>
          <w:sz w:val="28"/>
          <w:szCs w:val="28"/>
        </w:rPr>
        <w:t>у</w:t>
      </w:r>
      <w:r w:rsidRPr="00601B09">
        <w:rPr>
          <w:rFonts w:ascii="Times New Roman" w:hAnsi="Times New Roman"/>
          <w:sz w:val="28"/>
          <w:szCs w:val="28"/>
        </w:rPr>
        <w:t>ниципальной услуги;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2) нарушение срока предоставления муниципальной услуги; 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</w:t>
      </w:r>
      <w:r w:rsidRPr="00601B09">
        <w:rPr>
          <w:rFonts w:ascii="Times New Roman" w:hAnsi="Times New Roman"/>
          <w:sz w:val="28"/>
          <w:szCs w:val="28"/>
        </w:rPr>
        <w:t>е</w:t>
      </w:r>
      <w:r w:rsidRPr="00601B09">
        <w:rPr>
          <w:rFonts w:ascii="Times New Roman" w:hAnsi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пальной услуги;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 муниц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 xml:space="preserve">пальной услуги, у заявителя; 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</w:t>
      </w:r>
      <w:r w:rsidRPr="00601B09">
        <w:rPr>
          <w:rFonts w:ascii="Times New Roman" w:hAnsi="Times New Roman"/>
          <w:sz w:val="28"/>
          <w:szCs w:val="28"/>
        </w:rPr>
        <w:t>у</w:t>
      </w:r>
      <w:r w:rsidRPr="00601B09">
        <w:rPr>
          <w:rFonts w:ascii="Times New Roman" w:hAnsi="Times New Roman"/>
          <w:sz w:val="28"/>
          <w:szCs w:val="28"/>
        </w:rPr>
        <w:t>ниципальными правовыми актами;</w:t>
      </w:r>
      <w:proofErr w:type="gramEnd"/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</w:t>
      </w:r>
      <w:r w:rsidRPr="00601B09">
        <w:rPr>
          <w:rFonts w:ascii="Times New Roman" w:hAnsi="Times New Roman"/>
          <w:sz w:val="28"/>
          <w:szCs w:val="28"/>
        </w:rPr>
        <w:t>е</w:t>
      </w:r>
      <w:r w:rsidRPr="00601B09">
        <w:rPr>
          <w:rFonts w:ascii="Times New Roman" w:hAnsi="Times New Roman"/>
          <w:sz w:val="28"/>
          <w:szCs w:val="28"/>
        </w:rPr>
        <w:t>дерации, субъекта Российской Федерации, муниципальными правовыми акт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ми;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7) отказ органа местного самоуправления, должностного лица в испра</w:t>
      </w:r>
      <w:r w:rsidRPr="00601B09">
        <w:rPr>
          <w:rFonts w:ascii="Times New Roman" w:hAnsi="Times New Roman"/>
          <w:sz w:val="28"/>
          <w:szCs w:val="28"/>
        </w:rPr>
        <w:t>в</w:t>
      </w:r>
      <w:r w:rsidRPr="00601B09">
        <w:rPr>
          <w:rFonts w:ascii="Times New Roman" w:hAnsi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601B09">
        <w:rPr>
          <w:rFonts w:ascii="Times New Roman" w:hAnsi="Times New Roman"/>
          <w:sz w:val="28"/>
          <w:szCs w:val="28"/>
        </w:rPr>
        <w:t>е</w:t>
      </w:r>
      <w:r w:rsidRPr="00601B09">
        <w:rPr>
          <w:rFonts w:ascii="Times New Roman" w:hAnsi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исправлений;</w:t>
      </w:r>
      <w:proofErr w:type="gramEnd"/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</w:t>
      </w:r>
      <w:r w:rsidRPr="00601B09">
        <w:rPr>
          <w:rFonts w:ascii="Times New Roman" w:hAnsi="Times New Roman"/>
          <w:sz w:val="28"/>
          <w:szCs w:val="28"/>
        </w:rPr>
        <w:t>с</w:t>
      </w:r>
      <w:r w:rsidRPr="00601B09">
        <w:rPr>
          <w:rFonts w:ascii="Times New Roman" w:hAnsi="Times New Roman"/>
          <w:sz w:val="28"/>
          <w:szCs w:val="28"/>
        </w:rPr>
        <w:t>сийской Федерации, муниципальными правовыми актами;</w:t>
      </w:r>
      <w:proofErr w:type="gramEnd"/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10) 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lastRenderedPageBreak/>
        <w:t>5.2. Жалоба подается в письменной форме на бумажном носителе, в эле</w:t>
      </w:r>
      <w:r w:rsidRPr="00601B09">
        <w:rPr>
          <w:rFonts w:ascii="Times New Roman" w:hAnsi="Times New Roman"/>
          <w:sz w:val="28"/>
          <w:szCs w:val="28"/>
        </w:rPr>
        <w:t>к</w:t>
      </w:r>
      <w:r w:rsidRPr="00601B09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услугу, многофун</w:t>
      </w:r>
      <w:r w:rsidRPr="00601B09">
        <w:rPr>
          <w:rFonts w:ascii="Times New Roman" w:hAnsi="Times New Roman"/>
          <w:sz w:val="28"/>
          <w:szCs w:val="28"/>
        </w:rPr>
        <w:t>к</w:t>
      </w:r>
      <w:r w:rsidRPr="00601B09">
        <w:rPr>
          <w:rFonts w:ascii="Times New Roman" w:hAnsi="Times New Roman"/>
          <w:sz w:val="28"/>
          <w:szCs w:val="28"/>
        </w:rPr>
        <w:t>циональный центр либо в соответствующий орган,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601B09">
        <w:rPr>
          <w:rFonts w:ascii="Times New Roman" w:hAnsi="Times New Roman"/>
          <w:sz w:val="28"/>
          <w:szCs w:val="28"/>
        </w:rPr>
        <w:t>д</w:t>
      </w:r>
      <w:r w:rsidRPr="00601B09">
        <w:rPr>
          <w:rFonts w:ascii="Times New Roman" w:hAnsi="Times New Roman"/>
          <w:sz w:val="28"/>
          <w:szCs w:val="28"/>
        </w:rPr>
        <w:t xml:space="preserve">ственно руководителем органа, предоставляющего муниципальную услугу. 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низаций.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</w:t>
      </w:r>
      <w:r w:rsidRPr="00601B09">
        <w:rPr>
          <w:rFonts w:ascii="Times New Roman" w:hAnsi="Times New Roman"/>
          <w:sz w:val="28"/>
          <w:szCs w:val="28"/>
        </w:rPr>
        <w:t>а</w:t>
      </w:r>
      <w:r w:rsidRPr="00601B09">
        <w:rPr>
          <w:rFonts w:ascii="Times New Roman" w:hAnsi="Times New Roman"/>
          <w:sz w:val="28"/>
          <w:szCs w:val="28"/>
        </w:rPr>
        <w:t>на местного самоуправления, Регионального портала, Единого портала, инфо</w:t>
      </w:r>
      <w:r w:rsidRPr="00601B09">
        <w:rPr>
          <w:rFonts w:ascii="Times New Roman" w:hAnsi="Times New Roman"/>
          <w:sz w:val="28"/>
          <w:szCs w:val="28"/>
        </w:rPr>
        <w:t>р</w:t>
      </w:r>
      <w:r w:rsidRPr="00601B09">
        <w:rPr>
          <w:rFonts w:ascii="Times New Roman" w:hAnsi="Times New Roman"/>
          <w:sz w:val="28"/>
          <w:szCs w:val="28"/>
        </w:rPr>
        <w:t>мационной системы досудебного обжалования, а также может быть принята при личном приеме заявителя.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гофункционального центра, его руководителя и (или) работника, организаций, предусмотренных частью 1.1 статьи 16 Федерального закона № 210-ФЗ, их р</w:t>
      </w:r>
      <w:r w:rsidRPr="00601B09">
        <w:rPr>
          <w:rFonts w:ascii="Times New Roman" w:hAnsi="Times New Roman"/>
          <w:sz w:val="28"/>
          <w:szCs w:val="28"/>
        </w:rPr>
        <w:t>у</w:t>
      </w:r>
      <w:r w:rsidRPr="00601B09">
        <w:rPr>
          <w:rFonts w:ascii="Times New Roman" w:hAnsi="Times New Roman"/>
          <w:sz w:val="28"/>
          <w:szCs w:val="28"/>
        </w:rPr>
        <w:t>ководителей и (или) работников, решения и действия (бездействие) которых обжалуются;</w:t>
      </w:r>
      <w:proofErr w:type="gramEnd"/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601B09">
        <w:rPr>
          <w:rFonts w:ascii="Times New Roman" w:hAnsi="Times New Roman"/>
          <w:sz w:val="28"/>
          <w:szCs w:val="28"/>
        </w:rPr>
        <w:t>д</w:t>
      </w:r>
      <w:r w:rsidRPr="00601B09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ставляющего муниципальную услугу, либо муниципального служащего, мн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гофункционального центра, работника многофункционального центра, орган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заций, предусмотренных частью 1.1 статьи 16 Федерального закона № 210-ФЗ, их работников;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ца органа, предоставляющего услугу, многофункционального центра, работн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ка многофункционального центра, организаций, предусмотренных частью 1.1 статьи 16 Федерального закона № 210-ФЗ, их работников.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lastRenderedPageBreak/>
        <w:t xml:space="preserve">5.4. Поступившая жалоба </w:t>
      </w:r>
      <w:proofErr w:type="gramStart"/>
      <w:r w:rsidRPr="00601B09">
        <w:rPr>
          <w:rFonts w:ascii="Times New Roman" w:hAnsi="Times New Roman"/>
          <w:sz w:val="28"/>
          <w:szCs w:val="28"/>
        </w:rPr>
        <w:t>подлежит регистрации в срок не позднее ра</w:t>
      </w:r>
      <w:r w:rsidRPr="00601B09">
        <w:rPr>
          <w:rFonts w:ascii="Times New Roman" w:hAnsi="Times New Roman"/>
          <w:sz w:val="28"/>
          <w:szCs w:val="28"/>
        </w:rPr>
        <w:t>с</w:t>
      </w:r>
      <w:r w:rsidRPr="00601B09">
        <w:rPr>
          <w:rFonts w:ascii="Times New Roman" w:hAnsi="Times New Roman"/>
          <w:sz w:val="28"/>
          <w:szCs w:val="28"/>
        </w:rPr>
        <w:t>сматривается</w:t>
      </w:r>
      <w:proofErr w:type="gramEnd"/>
      <w:r w:rsidRPr="00601B09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регистрации, если более к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роткие сроки рассмотрения жалобы не установлены органом, уполномоченным на ее рассмотрение.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601B0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</w:t>
      </w:r>
      <w:r w:rsidRPr="00601B09">
        <w:rPr>
          <w:rFonts w:ascii="Times New Roman" w:hAnsi="Times New Roman"/>
          <w:sz w:val="28"/>
          <w:szCs w:val="28"/>
        </w:rPr>
        <w:t>н</w:t>
      </w:r>
      <w:r w:rsidRPr="00601B09">
        <w:rPr>
          <w:rFonts w:ascii="Times New Roman" w:hAnsi="Times New Roman"/>
          <w:sz w:val="28"/>
          <w:szCs w:val="28"/>
        </w:rPr>
        <w:t>тра, в организации, предусмотренные частью 1.1 статьи 16 Федерального зак</w:t>
      </w:r>
      <w:r w:rsidRPr="00601B09">
        <w:rPr>
          <w:rFonts w:ascii="Times New Roman" w:hAnsi="Times New Roman"/>
          <w:sz w:val="28"/>
          <w:szCs w:val="28"/>
        </w:rPr>
        <w:t>о</w:t>
      </w:r>
      <w:r w:rsidRPr="00601B09">
        <w:rPr>
          <w:rFonts w:ascii="Times New Roman" w:hAnsi="Times New Roman"/>
          <w:sz w:val="28"/>
          <w:szCs w:val="28"/>
        </w:rPr>
        <w:t>на № 210-ФЗ, либо вышестоящий орган (при его наличии), подлежит рассмо</w:t>
      </w:r>
      <w:r w:rsidRPr="00601B09">
        <w:rPr>
          <w:rFonts w:ascii="Times New Roman" w:hAnsi="Times New Roman"/>
          <w:sz w:val="28"/>
          <w:szCs w:val="28"/>
        </w:rPr>
        <w:t>т</w:t>
      </w:r>
      <w:r w:rsidRPr="00601B09">
        <w:rPr>
          <w:rFonts w:ascii="Times New Roman" w:hAnsi="Times New Roman"/>
          <w:sz w:val="28"/>
          <w:szCs w:val="28"/>
        </w:rPr>
        <w:t>рению в течение пятнадцати рабочих дней со дня ее регистрации, а в случае обжалования отказа органа, предоставляющего государственную или муниц</w:t>
      </w:r>
      <w:r w:rsidRPr="00601B09">
        <w:rPr>
          <w:rFonts w:ascii="Times New Roman" w:hAnsi="Times New Roman"/>
          <w:sz w:val="28"/>
          <w:szCs w:val="28"/>
        </w:rPr>
        <w:t>и</w:t>
      </w:r>
      <w:r w:rsidRPr="00601B09">
        <w:rPr>
          <w:rFonts w:ascii="Times New Roman" w:hAnsi="Times New Roman"/>
          <w:sz w:val="28"/>
          <w:szCs w:val="28"/>
        </w:rPr>
        <w:t>пальную услугу, многофункционального центра, организаций, предусмотре</w:t>
      </w:r>
      <w:r w:rsidRPr="00601B09">
        <w:rPr>
          <w:rFonts w:ascii="Times New Roman" w:hAnsi="Times New Roman"/>
          <w:sz w:val="28"/>
          <w:szCs w:val="28"/>
        </w:rPr>
        <w:t>н</w:t>
      </w:r>
      <w:r w:rsidRPr="00601B09">
        <w:rPr>
          <w:rFonts w:ascii="Times New Roman" w:hAnsi="Times New Roman"/>
          <w:sz w:val="28"/>
          <w:szCs w:val="28"/>
        </w:rPr>
        <w:t>ных частью 1.1 статьи 16 Федерального закона</w:t>
      </w:r>
      <w:proofErr w:type="gramEnd"/>
      <w:r w:rsidRPr="00601B09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</w:t>
      </w:r>
      <w:r w:rsidRPr="00601B09">
        <w:rPr>
          <w:rFonts w:ascii="Times New Roman" w:hAnsi="Times New Roman"/>
          <w:sz w:val="28"/>
          <w:szCs w:val="28"/>
        </w:rPr>
        <w:t>ю</w:t>
      </w:r>
      <w:r w:rsidRPr="00601B09">
        <w:rPr>
          <w:rFonts w:ascii="Times New Roman" w:hAnsi="Times New Roman"/>
          <w:sz w:val="28"/>
          <w:szCs w:val="28"/>
        </w:rPr>
        <w:t>щих изложенные в жалобе обстоятельства. В таком случае в жалобе приводится перечень прилагаемых к ней документов.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</w:t>
      </w:r>
      <w:r w:rsidRPr="00601B09">
        <w:rPr>
          <w:rFonts w:ascii="Times New Roman" w:hAnsi="Times New Roman"/>
          <w:sz w:val="28"/>
          <w:szCs w:val="28"/>
        </w:rPr>
        <w:t>ю</w:t>
      </w:r>
      <w:r w:rsidRPr="00601B09">
        <w:rPr>
          <w:rFonts w:ascii="Times New Roman" w:hAnsi="Times New Roman"/>
          <w:sz w:val="28"/>
          <w:szCs w:val="28"/>
        </w:rPr>
        <w:t>щих решений:</w:t>
      </w:r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</w:t>
      </w:r>
      <w:r w:rsidRPr="00601B09">
        <w:rPr>
          <w:rFonts w:ascii="Times New Roman" w:hAnsi="Times New Roman"/>
          <w:sz w:val="28"/>
          <w:szCs w:val="28"/>
        </w:rPr>
        <w:t>е</w:t>
      </w:r>
      <w:r w:rsidRPr="00601B09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01B09">
        <w:rPr>
          <w:rFonts w:ascii="Times New Roman" w:hAnsi="Times New Roman"/>
          <w:sz w:val="28"/>
          <w:szCs w:val="28"/>
        </w:rPr>
        <w:t>ж</w:t>
      </w:r>
      <w:r w:rsidRPr="00601B09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712849" w:rsidRPr="00601B09" w:rsidRDefault="00712849" w:rsidP="00712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712849" w:rsidRPr="00601B09" w:rsidRDefault="00712849" w:rsidP="00D848A3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решения, в письменной форме</w:t>
      </w:r>
      <w:r w:rsidRPr="00601B09">
        <w:rPr>
          <w:rFonts w:ascii="Times New Roman" w:hAnsi="Times New Roman"/>
          <w:i/>
          <w:sz w:val="28"/>
          <w:szCs w:val="28"/>
        </w:rPr>
        <w:t>.</w:t>
      </w:r>
    </w:p>
    <w:p w:rsidR="00030E48" w:rsidRDefault="009B3B8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30E48" w:rsidRPr="000D0A92" w:rsidTr="00FB6095">
        <w:trPr>
          <w:trHeight w:val="694"/>
        </w:trPr>
        <w:tc>
          <w:tcPr>
            <w:tcW w:w="4644" w:type="dxa"/>
            <w:shd w:val="clear" w:color="auto" w:fill="auto"/>
          </w:tcPr>
          <w:p w:rsidR="00030E48" w:rsidRPr="000D0A92" w:rsidRDefault="00030E48" w:rsidP="007B17E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0E48" w:rsidRPr="000D0A92" w:rsidRDefault="00030E48" w:rsidP="0003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D84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Административн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регламенту</w:t>
            </w:r>
            <w:r w:rsidRPr="000D0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</w:t>
            </w:r>
            <w:r w:rsidRPr="009B3B85">
              <w:rPr>
                <w:bCs/>
                <w:sz w:val="28"/>
                <w:szCs w:val="28"/>
              </w:rPr>
              <w:t>Направление ув</w:t>
            </w:r>
            <w:r w:rsidRPr="009B3B85">
              <w:rPr>
                <w:bCs/>
                <w:sz w:val="28"/>
                <w:szCs w:val="28"/>
              </w:rPr>
              <w:t>е</w:t>
            </w:r>
            <w:r w:rsidRPr="009B3B85">
              <w:rPr>
                <w:bCs/>
                <w:sz w:val="28"/>
                <w:szCs w:val="28"/>
              </w:rPr>
              <w:t>домления о соответствии построенных или реконструированных объектов и</w:t>
            </w:r>
            <w:r w:rsidRPr="009B3B85">
              <w:rPr>
                <w:bCs/>
                <w:sz w:val="28"/>
                <w:szCs w:val="28"/>
              </w:rPr>
              <w:t>н</w:t>
            </w:r>
            <w:r w:rsidRPr="009B3B85">
              <w:rPr>
                <w:bCs/>
                <w:sz w:val="28"/>
                <w:szCs w:val="28"/>
              </w:rPr>
              <w:t>дивиду</w:t>
            </w:r>
            <w:r>
              <w:rPr>
                <w:bCs/>
                <w:sz w:val="28"/>
                <w:szCs w:val="28"/>
              </w:rPr>
              <w:t>ального жилищного строител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ства </w:t>
            </w:r>
            <w:r w:rsidRPr="009B3B85">
              <w:rPr>
                <w:bCs/>
                <w:sz w:val="28"/>
                <w:szCs w:val="28"/>
              </w:rPr>
              <w:t>или садового дома требованиям з</w:t>
            </w:r>
            <w:r w:rsidRPr="009B3B85">
              <w:rPr>
                <w:bCs/>
                <w:sz w:val="28"/>
                <w:szCs w:val="28"/>
              </w:rPr>
              <w:t>а</w:t>
            </w:r>
            <w:r w:rsidRPr="009B3B85">
              <w:rPr>
                <w:bCs/>
                <w:sz w:val="28"/>
                <w:szCs w:val="28"/>
              </w:rPr>
              <w:t>конодательства</w:t>
            </w:r>
            <w:r>
              <w:rPr>
                <w:bCs/>
                <w:sz w:val="28"/>
                <w:szCs w:val="28"/>
              </w:rPr>
              <w:t xml:space="preserve"> Российской </w:t>
            </w:r>
            <w:r w:rsidRPr="009B3B85">
              <w:rPr>
                <w:bCs/>
                <w:sz w:val="28"/>
                <w:szCs w:val="28"/>
              </w:rPr>
              <w:t>Федерации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3B85">
              <w:rPr>
                <w:bCs/>
                <w:sz w:val="28"/>
                <w:szCs w:val="28"/>
              </w:rPr>
              <w:t>о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2A91" w:rsidRDefault="003C2A91">
      <w:pPr>
        <w:jc w:val="center"/>
        <w:rPr>
          <w:b/>
          <w:sz w:val="28"/>
          <w:szCs w:val="28"/>
        </w:rPr>
      </w:pPr>
    </w:p>
    <w:p w:rsidR="003C2A91" w:rsidRDefault="009B3B85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 Е Р Е Ч Е Н Ь </w:t>
      </w:r>
    </w:p>
    <w:p w:rsidR="003C2A91" w:rsidRDefault="009B3B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C2A91" w:rsidRDefault="003C2A91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3C2A91" w:rsidRPr="00D848A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91" w:rsidRPr="00D848A3" w:rsidRDefault="009B3B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D848A3">
              <w:rPr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91" w:rsidRPr="00D848A3" w:rsidRDefault="009B3B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D848A3">
              <w:rPr>
                <w:sz w:val="24"/>
                <w:szCs w:val="24"/>
              </w:rPr>
              <w:t>Перечень признаков заявителей, а также комбинации значений признаков, ка</w:t>
            </w:r>
            <w:r w:rsidRPr="00D848A3">
              <w:rPr>
                <w:sz w:val="24"/>
                <w:szCs w:val="24"/>
              </w:rPr>
              <w:t>ж</w:t>
            </w:r>
            <w:r w:rsidRPr="00D848A3">
              <w:rPr>
                <w:sz w:val="24"/>
                <w:szCs w:val="24"/>
              </w:rPr>
              <w:t>дая из которых соответствует одному варианту предоставления услуги</w:t>
            </w:r>
          </w:p>
        </w:tc>
      </w:tr>
      <w:tr w:rsidR="003C2A91" w:rsidRPr="00D848A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91" w:rsidRPr="00D848A3" w:rsidRDefault="009B3B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D848A3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91" w:rsidRPr="00D848A3" w:rsidRDefault="009B3B85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D848A3">
              <w:rPr>
                <w:sz w:val="24"/>
                <w:szCs w:val="24"/>
              </w:rPr>
              <w:t xml:space="preserve">Заявитель обратился с уведомлением </w:t>
            </w:r>
            <w:r w:rsidRPr="00D848A3">
              <w:rPr>
                <w:bCs/>
                <w:sz w:val="24"/>
                <w:szCs w:val="24"/>
              </w:rPr>
              <w:t>об окончании строительства или реко</w:t>
            </w:r>
            <w:r w:rsidRPr="00D848A3">
              <w:rPr>
                <w:bCs/>
                <w:sz w:val="24"/>
                <w:szCs w:val="24"/>
              </w:rPr>
              <w:t>н</w:t>
            </w:r>
            <w:r w:rsidRPr="00D848A3">
              <w:rPr>
                <w:bCs/>
                <w:sz w:val="24"/>
                <w:szCs w:val="24"/>
              </w:rPr>
              <w:t>струкции объекта индивидуального жилищного строительства или садового дома</w:t>
            </w:r>
          </w:p>
        </w:tc>
      </w:tr>
      <w:tr w:rsidR="003C2A91" w:rsidRPr="00D848A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91" w:rsidRPr="00D848A3" w:rsidRDefault="009B3B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D848A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91" w:rsidRPr="00D848A3" w:rsidRDefault="009B3B85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D848A3">
              <w:rPr>
                <w:sz w:val="24"/>
                <w:szCs w:val="24"/>
              </w:rPr>
              <w:t xml:space="preserve">Заявитель обратился за выдачей дубликата уведомления </w:t>
            </w:r>
            <w:r w:rsidRPr="00D848A3">
              <w:rPr>
                <w:bCs/>
                <w:sz w:val="24"/>
                <w:szCs w:val="24"/>
              </w:rPr>
              <w:t xml:space="preserve">о соответствии </w:t>
            </w:r>
            <w:proofErr w:type="gramStart"/>
            <w:r w:rsidRPr="00D848A3">
              <w:rPr>
                <w:bCs/>
                <w:sz w:val="24"/>
                <w:szCs w:val="24"/>
              </w:rPr>
              <w:t>п</w:t>
            </w:r>
            <w:r w:rsidRPr="00D848A3">
              <w:rPr>
                <w:bCs/>
                <w:sz w:val="24"/>
                <w:szCs w:val="24"/>
              </w:rPr>
              <w:t>о</w:t>
            </w:r>
            <w:r w:rsidRPr="00D848A3">
              <w:rPr>
                <w:bCs/>
                <w:sz w:val="24"/>
                <w:szCs w:val="24"/>
              </w:rPr>
              <w:t>строенных</w:t>
            </w:r>
            <w:proofErr w:type="gramEnd"/>
            <w:r w:rsidRPr="00D848A3">
              <w:rPr>
                <w:bCs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</w:t>
            </w:r>
            <w:r w:rsidRPr="00D848A3">
              <w:rPr>
                <w:bCs/>
                <w:sz w:val="24"/>
                <w:szCs w:val="24"/>
              </w:rPr>
              <w:t>и</w:t>
            </w:r>
            <w:r w:rsidRPr="00D848A3">
              <w:rPr>
                <w:bCs/>
                <w:sz w:val="24"/>
                <w:szCs w:val="24"/>
              </w:rPr>
              <w:t>тельной деятельности</w:t>
            </w:r>
          </w:p>
        </w:tc>
      </w:tr>
      <w:tr w:rsidR="003C2A91" w:rsidRPr="00D848A3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91" w:rsidRPr="00D848A3" w:rsidRDefault="009B3B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D848A3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A91" w:rsidRPr="00D848A3" w:rsidRDefault="009B3B85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D848A3">
              <w:rPr>
                <w:sz w:val="24"/>
                <w:szCs w:val="24"/>
              </w:rPr>
              <w:t>Заявитель обратился за исправлением допущенных опечаток и ошибок в ув</w:t>
            </w:r>
            <w:r w:rsidRPr="00D848A3">
              <w:rPr>
                <w:sz w:val="24"/>
                <w:szCs w:val="24"/>
              </w:rPr>
              <w:t>е</w:t>
            </w:r>
            <w:r w:rsidRPr="00D848A3">
              <w:rPr>
                <w:sz w:val="24"/>
                <w:szCs w:val="24"/>
              </w:rPr>
              <w:t xml:space="preserve">домлении </w:t>
            </w:r>
            <w:r w:rsidRPr="00D848A3">
              <w:rPr>
                <w:bCs/>
                <w:sz w:val="24"/>
                <w:szCs w:val="24"/>
              </w:rPr>
              <w:t>о соответствии построенных или реконструированных объекта инд</w:t>
            </w:r>
            <w:r w:rsidRPr="00D848A3">
              <w:rPr>
                <w:bCs/>
                <w:sz w:val="24"/>
                <w:szCs w:val="24"/>
              </w:rPr>
              <w:t>и</w:t>
            </w:r>
            <w:r w:rsidRPr="00D848A3">
              <w:rPr>
                <w:bCs/>
                <w:sz w:val="24"/>
                <w:szCs w:val="24"/>
              </w:rPr>
              <w:t>видуального жилищного строительства или садового дома требованиям зак</w:t>
            </w:r>
            <w:r w:rsidRPr="00D848A3">
              <w:rPr>
                <w:bCs/>
                <w:sz w:val="24"/>
                <w:szCs w:val="24"/>
              </w:rPr>
              <w:t>о</w:t>
            </w:r>
            <w:r w:rsidRPr="00D848A3">
              <w:rPr>
                <w:bCs/>
                <w:sz w:val="24"/>
                <w:szCs w:val="24"/>
              </w:rPr>
              <w:t>нодательства о градостроительной деятельности</w:t>
            </w:r>
          </w:p>
        </w:tc>
      </w:tr>
    </w:tbl>
    <w:p w:rsidR="00030E48" w:rsidRDefault="009B3B8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30E48" w:rsidRPr="000D0A92" w:rsidTr="00FB6095">
        <w:trPr>
          <w:trHeight w:val="694"/>
        </w:trPr>
        <w:tc>
          <w:tcPr>
            <w:tcW w:w="4644" w:type="dxa"/>
            <w:shd w:val="clear" w:color="auto" w:fill="auto"/>
          </w:tcPr>
          <w:p w:rsidR="00030E48" w:rsidRPr="000D0A92" w:rsidRDefault="00030E48" w:rsidP="007B17E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0E48" w:rsidRPr="000D0A92" w:rsidRDefault="00030E48" w:rsidP="0003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Административн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регламенту</w:t>
            </w:r>
            <w:r w:rsidRPr="000D0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</w:t>
            </w:r>
            <w:r w:rsidRPr="009B3B85">
              <w:rPr>
                <w:bCs/>
                <w:sz w:val="28"/>
                <w:szCs w:val="28"/>
              </w:rPr>
              <w:t>Направление ув</w:t>
            </w:r>
            <w:r w:rsidRPr="009B3B85">
              <w:rPr>
                <w:bCs/>
                <w:sz w:val="28"/>
                <w:szCs w:val="28"/>
              </w:rPr>
              <w:t>е</w:t>
            </w:r>
            <w:r w:rsidRPr="009B3B85">
              <w:rPr>
                <w:bCs/>
                <w:sz w:val="28"/>
                <w:szCs w:val="28"/>
              </w:rPr>
              <w:t>домления о соответствии построенных или реконструированных объектов и</w:t>
            </w:r>
            <w:r w:rsidRPr="009B3B85">
              <w:rPr>
                <w:bCs/>
                <w:sz w:val="28"/>
                <w:szCs w:val="28"/>
              </w:rPr>
              <w:t>н</w:t>
            </w:r>
            <w:r w:rsidRPr="009B3B85">
              <w:rPr>
                <w:bCs/>
                <w:sz w:val="28"/>
                <w:szCs w:val="28"/>
              </w:rPr>
              <w:t>дивиду</w:t>
            </w:r>
            <w:r>
              <w:rPr>
                <w:bCs/>
                <w:sz w:val="28"/>
                <w:szCs w:val="28"/>
              </w:rPr>
              <w:t>ального жилищного строител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ства </w:t>
            </w:r>
            <w:r w:rsidRPr="009B3B85">
              <w:rPr>
                <w:bCs/>
                <w:sz w:val="28"/>
                <w:szCs w:val="28"/>
              </w:rPr>
              <w:t>или садового дома требованиям з</w:t>
            </w:r>
            <w:r w:rsidRPr="009B3B85">
              <w:rPr>
                <w:bCs/>
                <w:sz w:val="28"/>
                <w:szCs w:val="28"/>
              </w:rPr>
              <w:t>а</w:t>
            </w:r>
            <w:r w:rsidRPr="009B3B85">
              <w:rPr>
                <w:bCs/>
                <w:sz w:val="28"/>
                <w:szCs w:val="28"/>
              </w:rPr>
              <w:t>конодательства</w:t>
            </w:r>
            <w:r>
              <w:rPr>
                <w:bCs/>
                <w:sz w:val="28"/>
                <w:szCs w:val="28"/>
              </w:rPr>
              <w:t xml:space="preserve"> Российской </w:t>
            </w:r>
            <w:r w:rsidRPr="009B3B85">
              <w:rPr>
                <w:bCs/>
                <w:sz w:val="28"/>
                <w:szCs w:val="28"/>
              </w:rPr>
              <w:t>Федерации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3B85">
              <w:rPr>
                <w:bCs/>
                <w:sz w:val="28"/>
                <w:szCs w:val="28"/>
              </w:rPr>
              <w:t>о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2A91" w:rsidRPr="00D848A3" w:rsidRDefault="009B3B85">
      <w:pPr>
        <w:spacing w:line="240" w:lineRule="atLeast"/>
        <w:ind w:left="3402"/>
        <w:jc w:val="right"/>
        <w:rPr>
          <w:sz w:val="20"/>
          <w:szCs w:val="20"/>
        </w:rPr>
      </w:pPr>
      <w:r w:rsidRPr="00D848A3">
        <w:rPr>
          <w:sz w:val="20"/>
          <w:szCs w:val="20"/>
        </w:rPr>
        <w:t>Рекомендуемая форма</w:t>
      </w:r>
    </w:p>
    <w:p w:rsidR="003C2A91" w:rsidRDefault="003C2A91"/>
    <w:p w:rsidR="003C2A91" w:rsidRDefault="003C2A91"/>
    <w:p w:rsidR="003C2A91" w:rsidRDefault="009B3B85">
      <w:pPr>
        <w:spacing w:line="240" w:lineRule="atLeast"/>
        <w:ind w:left="3261"/>
      </w:pPr>
      <w:r>
        <w:t>Кому __________________________________________________</w:t>
      </w:r>
    </w:p>
    <w:p w:rsidR="003C2A91" w:rsidRDefault="009B3B85">
      <w:pPr>
        <w:spacing w:line="240" w:lineRule="atLeast"/>
        <w:ind w:left="3969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</w:t>
      </w:r>
      <w:r>
        <w:rPr>
          <w:sz w:val="20"/>
        </w:rPr>
        <w:t>и</w:t>
      </w:r>
      <w:r>
        <w:rPr>
          <w:sz w:val="20"/>
        </w:rPr>
        <w:t>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3C2A91" w:rsidRDefault="009B3B85">
      <w:pPr>
        <w:spacing w:line="240" w:lineRule="atLeast"/>
        <w:ind w:left="3261"/>
      </w:pPr>
      <w:r>
        <w:t>________________________</w:t>
      </w:r>
      <w:r w:rsidR="00030E48">
        <w:t>_____________________________</w:t>
      </w:r>
    </w:p>
    <w:p w:rsidR="003C2A91" w:rsidRDefault="009B3B85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</w:t>
      </w:r>
      <w:r>
        <w:rPr>
          <w:sz w:val="20"/>
        </w:rPr>
        <w:t>и</w:t>
      </w:r>
      <w:r>
        <w:rPr>
          <w:sz w:val="20"/>
        </w:rPr>
        <w:t>ка)</w:t>
      </w:r>
    </w:p>
    <w:p w:rsidR="003C2A91" w:rsidRDefault="003C2A91"/>
    <w:p w:rsidR="003C2A91" w:rsidRDefault="009B3B85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C2A91" w:rsidRDefault="003C2A91">
      <w:pPr>
        <w:spacing w:line="120" w:lineRule="exact"/>
        <w:jc w:val="center"/>
        <w:rPr>
          <w:b/>
        </w:rPr>
      </w:pPr>
    </w:p>
    <w:p w:rsidR="003C2A91" w:rsidRDefault="009B3B85">
      <w:pPr>
        <w:spacing w:line="240" w:lineRule="atLeast"/>
        <w:jc w:val="center"/>
        <w:rPr>
          <w:b/>
        </w:rPr>
      </w:pPr>
      <w:r>
        <w:rPr>
          <w:b/>
        </w:rPr>
        <w:t xml:space="preserve">об отказе в приеме документов </w:t>
      </w:r>
    </w:p>
    <w:p w:rsidR="003C2A91" w:rsidRDefault="003C2A91">
      <w:pPr>
        <w:spacing w:line="240" w:lineRule="atLeast"/>
        <w:jc w:val="center"/>
        <w:rPr>
          <w:b/>
        </w:rPr>
      </w:pPr>
    </w:p>
    <w:p w:rsidR="003C2A91" w:rsidRDefault="009B3B85">
      <w:r>
        <w:t>____________________________________________________</w:t>
      </w:r>
      <w:r w:rsidR="00030E48">
        <w:t>____________________________</w:t>
      </w:r>
    </w:p>
    <w:p w:rsidR="003C2A91" w:rsidRDefault="009B3B85">
      <w:pPr>
        <w:jc w:val="center"/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3C2A91" w:rsidRDefault="003C2A91">
      <w:pPr>
        <w:spacing w:line="240" w:lineRule="atLeast"/>
        <w:jc w:val="center"/>
        <w:rPr>
          <w:b/>
        </w:rPr>
      </w:pPr>
    </w:p>
    <w:p w:rsidR="003C2A91" w:rsidRDefault="009B3B85">
      <w:pPr>
        <w:ind w:firstLine="567"/>
        <w:jc w:val="both"/>
      </w:pPr>
      <w:r>
        <w:t xml:space="preserve">В приеме документов для предоставления услуги </w:t>
      </w:r>
      <w:r>
        <w:rPr>
          <w:rFonts w:eastAsia="Calibri"/>
        </w:rPr>
        <w:t>"Направление уведомления о соо</w:t>
      </w:r>
      <w:r>
        <w:rPr>
          <w:rFonts w:eastAsia="Calibri"/>
        </w:rPr>
        <w:t>т</w:t>
      </w:r>
      <w:r>
        <w:rPr>
          <w:rFonts w:eastAsia="Calibri"/>
        </w:rPr>
        <w:t>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</w:t>
      </w:r>
      <w:r>
        <w:rPr>
          <w:rFonts w:eastAsia="Calibri"/>
        </w:rPr>
        <w:t>я</w:t>
      </w:r>
      <w:r>
        <w:rPr>
          <w:rFonts w:eastAsia="Calibri"/>
        </w:rPr>
        <w:t xml:space="preserve">тельности" </w:t>
      </w:r>
      <w:r>
        <w:t>Вам отказано по следующимоснованиям:</w:t>
      </w:r>
    </w:p>
    <w:p w:rsidR="003C2A91" w:rsidRDefault="003C2A9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4208"/>
        <w:gridCol w:w="3722"/>
      </w:tblGrid>
      <w:tr w:rsidR="003C2A91">
        <w:trPr>
          <w:tblHeader/>
        </w:trPr>
        <w:tc>
          <w:tcPr>
            <w:tcW w:w="2002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№ пункта</w:t>
            </w:r>
          </w:p>
          <w:p w:rsidR="003C2A91" w:rsidRDefault="009B3B85">
            <w:pPr>
              <w:spacing w:line="240" w:lineRule="atLeast"/>
              <w:jc w:val="center"/>
            </w:pPr>
            <w:r>
              <w:t>Администр</w:t>
            </w:r>
            <w:r>
              <w:t>а</w:t>
            </w:r>
            <w:r>
              <w:t>тивного регл</w:t>
            </w:r>
            <w:r>
              <w:t>а</w:t>
            </w:r>
            <w:r>
              <w:t>мента</w:t>
            </w:r>
          </w:p>
        </w:tc>
        <w:tc>
          <w:tcPr>
            <w:tcW w:w="4393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4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Разъяснение причин отказа</w:t>
            </w:r>
          </w:p>
          <w:p w:rsidR="003C2A91" w:rsidRDefault="009B3B85">
            <w:pPr>
              <w:spacing w:line="240" w:lineRule="atLeast"/>
              <w:jc w:val="center"/>
            </w:pPr>
            <w:r>
              <w:t>в приеме документов</w:t>
            </w:r>
          </w:p>
        </w:tc>
      </w:tr>
      <w:tr w:rsidR="003C2A91">
        <w:tc>
          <w:tcPr>
            <w:tcW w:w="2002" w:type="dxa"/>
          </w:tcPr>
          <w:p w:rsidR="003C2A91" w:rsidRDefault="009B3B85">
            <w:pPr>
              <w:spacing w:after="120" w:line="240" w:lineRule="atLeast"/>
            </w:pPr>
            <w:r>
              <w:t xml:space="preserve">подпункт "а" пункта 2.12 </w:t>
            </w:r>
          </w:p>
        </w:tc>
        <w:tc>
          <w:tcPr>
            <w:tcW w:w="4393" w:type="dxa"/>
          </w:tcPr>
          <w:p w:rsidR="003C2A91" w:rsidRDefault="009B3B85">
            <w:pPr>
              <w:spacing w:after="120" w:line="240" w:lineRule="atLeast"/>
            </w:pPr>
            <w:r>
              <w:rPr>
                <w:rFonts w:eastAsia="Calibri"/>
              </w:rPr>
              <w:t>уведомление об окончании строител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 xml:space="preserve">ства </w:t>
            </w:r>
            <w:r>
              <w:t>представлено в орган госуда</w:t>
            </w:r>
            <w:r>
              <w:t>р</w:t>
            </w:r>
            <w:r>
              <w:t>ственной власти, орган местного с</w:t>
            </w:r>
            <w:r>
              <w:t>а</w:t>
            </w:r>
            <w:r>
              <w:t>моуправления, в полномочия которых не входит предоставление услуги</w:t>
            </w:r>
          </w:p>
        </w:tc>
        <w:tc>
          <w:tcPr>
            <w:tcW w:w="3884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Указывается, какое ведомство предоставляет услугу, информ</w:t>
            </w:r>
            <w:r>
              <w:rPr>
                <w:i/>
              </w:rPr>
              <w:t>а</w:t>
            </w:r>
            <w:r>
              <w:rPr>
                <w:i/>
              </w:rPr>
              <w:t>ция о его местонахождении</w:t>
            </w:r>
          </w:p>
        </w:tc>
      </w:tr>
      <w:tr w:rsidR="003C2A91">
        <w:tc>
          <w:tcPr>
            <w:tcW w:w="2002" w:type="dxa"/>
          </w:tcPr>
          <w:p w:rsidR="003C2A91" w:rsidRDefault="009B3B85">
            <w:pPr>
              <w:spacing w:after="120" w:line="240" w:lineRule="atLeast"/>
            </w:pPr>
            <w:r>
              <w:t xml:space="preserve">подпункт "б" пункта 2.12 </w:t>
            </w:r>
          </w:p>
        </w:tc>
        <w:tc>
          <w:tcPr>
            <w:tcW w:w="4393" w:type="dxa"/>
          </w:tcPr>
          <w:p w:rsidR="003C2A91" w:rsidRDefault="009B3B85">
            <w:pPr>
              <w:spacing w:after="120" w:line="240" w:lineRule="atLeast"/>
            </w:pPr>
            <w:r>
              <w:t>представленные документы утратили силу на момент обращения за услугой (документ, удостоверяющий ли</w:t>
            </w:r>
            <w:r>
              <w:t>ч</w:t>
            </w:r>
            <w:r>
              <w:t xml:space="preserve">ность; документ, удостоверяющий полномочия представителя заявителя, </w:t>
            </w:r>
            <w:r>
              <w:lastRenderedPageBreak/>
              <w:t>в случае обращения за предоставлен</w:t>
            </w:r>
            <w:r>
              <w:t>и</w:t>
            </w:r>
            <w:r>
              <w:t>ем услуги указанным лицом)</w:t>
            </w:r>
          </w:p>
        </w:tc>
        <w:tc>
          <w:tcPr>
            <w:tcW w:w="3884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lastRenderedPageBreak/>
              <w:t>Указывается исчерпывающий перечень документов, утрати</w:t>
            </w:r>
            <w:r>
              <w:rPr>
                <w:i/>
              </w:rPr>
              <w:t>в</w:t>
            </w:r>
            <w:r>
              <w:rPr>
                <w:i/>
              </w:rPr>
              <w:t>ших силу</w:t>
            </w:r>
          </w:p>
        </w:tc>
      </w:tr>
      <w:tr w:rsidR="003C2A91">
        <w:tc>
          <w:tcPr>
            <w:tcW w:w="2002" w:type="dxa"/>
          </w:tcPr>
          <w:p w:rsidR="003C2A91" w:rsidRDefault="009B3B85">
            <w:pPr>
              <w:spacing w:after="120" w:line="240" w:lineRule="atLeast"/>
            </w:pPr>
            <w:r>
              <w:lastRenderedPageBreak/>
              <w:t xml:space="preserve">подпункт "в" пункта 2.12 </w:t>
            </w:r>
          </w:p>
        </w:tc>
        <w:tc>
          <w:tcPr>
            <w:tcW w:w="4393" w:type="dxa"/>
          </w:tcPr>
          <w:p w:rsidR="003C2A91" w:rsidRDefault="009B3B85">
            <w:pPr>
              <w:spacing w:after="120" w:line="240" w:lineRule="atLeast"/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3884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содерж</w:t>
            </w:r>
            <w:r>
              <w:rPr>
                <w:i/>
              </w:rPr>
              <w:t>а</w:t>
            </w:r>
            <w:r>
              <w:rPr>
                <w:i/>
              </w:rPr>
              <w:t>щих подчистки и исправления текста, не заверенные в порядке, установленном законодател</w:t>
            </w:r>
            <w:r>
              <w:rPr>
                <w:i/>
              </w:rPr>
              <w:t>ь</w:t>
            </w:r>
            <w:r>
              <w:rPr>
                <w:i/>
              </w:rPr>
              <w:t>ством Российской Федерации</w:t>
            </w:r>
          </w:p>
        </w:tc>
      </w:tr>
      <w:tr w:rsidR="003C2A91">
        <w:tc>
          <w:tcPr>
            <w:tcW w:w="2002" w:type="dxa"/>
          </w:tcPr>
          <w:p w:rsidR="003C2A91" w:rsidRDefault="009B3B85">
            <w:pPr>
              <w:spacing w:after="120" w:line="240" w:lineRule="atLeast"/>
            </w:pPr>
            <w:r>
              <w:t xml:space="preserve">подпункт "г" пункта 2.12 </w:t>
            </w:r>
          </w:p>
        </w:tc>
        <w:tc>
          <w:tcPr>
            <w:tcW w:w="4393" w:type="dxa"/>
          </w:tcPr>
          <w:p w:rsidR="003C2A91" w:rsidRDefault="009B3B85">
            <w:pPr>
              <w:spacing w:after="120" w:line="240" w:lineRule="atLeast"/>
            </w:pPr>
            <w:r>
              <w:t>представленные в электронном виде документы содержат повреждения, наличие которых не позволяет в по</w:t>
            </w:r>
            <w:r>
              <w:t>л</w:t>
            </w:r>
            <w:r>
              <w:t>ном объеме использовать информ</w:t>
            </w:r>
            <w:r>
              <w:t>а</w:t>
            </w:r>
            <w:r>
              <w:t>цию и сведения, содержащиеся в д</w:t>
            </w:r>
            <w:r>
              <w:t>о</w:t>
            </w:r>
            <w:r>
              <w:t>кументах для предоставления услуги</w:t>
            </w:r>
          </w:p>
          <w:p w:rsidR="003C2A91" w:rsidRDefault="003C2A91">
            <w:pPr>
              <w:spacing w:after="120" w:line="240" w:lineRule="atLeast"/>
            </w:pPr>
          </w:p>
        </w:tc>
        <w:tc>
          <w:tcPr>
            <w:tcW w:w="3884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документов, содерж</w:t>
            </w:r>
            <w:r>
              <w:rPr>
                <w:i/>
              </w:rPr>
              <w:t>а</w:t>
            </w:r>
            <w:r>
              <w:rPr>
                <w:i/>
              </w:rPr>
              <w:t>щих повреждения</w:t>
            </w:r>
          </w:p>
        </w:tc>
      </w:tr>
      <w:tr w:rsidR="003C2A91">
        <w:tc>
          <w:tcPr>
            <w:tcW w:w="2002" w:type="dxa"/>
          </w:tcPr>
          <w:p w:rsidR="003C2A91" w:rsidRDefault="009B3B85">
            <w:pPr>
              <w:spacing w:after="120" w:line="240" w:lineRule="atLeast"/>
            </w:pPr>
            <w:r>
              <w:t xml:space="preserve">подпункт "д" пункта 2.12 </w:t>
            </w:r>
          </w:p>
        </w:tc>
        <w:tc>
          <w:tcPr>
            <w:tcW w:w="4393" w:type="dxa"/>
          </w:tcPr>
          <w:p w:rsidR="003C2A91" w:rsidRDefault="009B3B85">
            <w:pPr>
              <w:spacing w:after="120" w:line="240" w:lineRule="atLeast"/>
            </w:pPr>
            <w:r>
              <w:t>выявлено несоблюдение установле</w:t>
            </w:r>
            <w:r>
              <w:t>н</w:t>
            </w:r>
            <w:r>
              <w:t>ных статьей 11 Федерального закона от 6 апреля 2011 года № 63-ФЗ "Об электронной подписи" условий пр</w:t>
            </w:r>
            <w:r>
              <w:t>и</w:t>
            </w:r>
            <w:r>
              <w:t>знания квалифицированной электро</w:t>
            </w:r>
            <w:r>
              <w:t>н</w:t>
            </w:r>
            <w:r>
              <w:t>ной подписи действительной в док</w:t>
            </w:r>
            <w:r>
              <w:t>у</w:t>
            </w:r>
            <w:r>
              <w:t>ментах, представленных в электро</w:t>
            </w:r>
            <w:r>
              <w:t>н</w:t>
            </w:r>
            <w:r>
              <w:t>ной форме</w:t>
            </w:r>
          </w:p>
        </w:tc>
        <w:tc>
          <w:tcPr>
            <w:tcW w:w="3884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Указывается исчерпывающий перечень электронных докуме</w:t>
            </w:r>
            <w:r>
              <w:rPr>
                <w:i/>
              </w:rPr>
              <w:t>н</w:t>
            </w:r>
            <w:r>
              <w:rPr>
                <w:i/>
              </w:rPr>
              <w:t>тов, не соответствующих ук</w:t>
            </w:r>
            <w:r>
              <w:rPr>
                <w:i/>
              </w:rPr>
              <w:t>а</w:t>
            </w:r>
            <w:r>
              <w:rPr>
                <w:i/>
              </w:rPr>
              <w:t>занному критерию</w:t>
            </w:r>
          </w:p>
        </w:tc>
      </w:tr>
    </w:tbl>
    <w:p w:rsidR="003C2A91" w:rsidRDefault="003C2A91"/>
    <w:p w:rsidR="003C2A91" w:rsidRDefault="00030E48">
      <w:pPr>
        <w:tabs>
          <w:tab w:val="right" w:leader="underscore" w:pos="9071"/>
        </w:tabs>
      </w:pPr>
      <w:r>
        <w:t>Дополнительно информируем</w:t>
      </w:r>
      <w:r w:rsidR="009B3B85">
        <w:tab/>
        <w:t>_________________________________________________________</w:t>
      </w:r>
    </w:p>
    <w:p w:rsidR="003C2A91" w:rsidRDefault="009B3B85">
      <w:pPr>
        <w:tabs>
          <w:tab w:val="right" w:leader="underscore" w:pos="9071"/>
        </w:tabs>
      </w:pPr>
      <w:r>
        <w:tab/>
        <w:t>___________________________________________________</w:t>
      </w:r>
      <w:r w:rsidR="00030E48">
        <w:t>____________________________</w:t>
      </w:r>
      <w:r>
        <w:t>.</w:t>
      </w:r>
    </w:p>
    <w:p w:rsidR="003C2A91" w:rsidRDefault="009B3B85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</w:t>
      </w:r>
      <w:r>
        <w:rPr>
          <w:sz w:val="20"/>
        </w:rPr>
        <w:t>и</w:t>
      </w:r>
      <w:r>
        <w:rPr>
          <w:sz w:val="20"/>
        </w:rPr>
        <w:t>мых для предоставления услуги, а также иная дополнительная информация при наличии)</w:t>
      </w:r>
    </w:p>
    <w:p w:rsidR="003C2A91" w:rsidRDefault="003C2A91">
      <w:pPr>
        <w:tabs>
          <w:tab w:val="right" w:leader="underscore" w:pos="9071"/>
        </w:tabs>
        <w:spacing w:line="120" w:lineRule="exact"/>
      </w:pPr>
    </w:p>
    <w:p w:rsidR="003C2A91" w:rsidRDefault="009B3B85">
      <w:pPr>
        <w:tabs>
          <w:tab w:val="right" w:leader="underscore" w:pos="9071"/>
        </w:tabs>
      </w:pPr>
      <w:r>
        <w:t>Приложение: _______________________________________________________________________</w:t>
      </w:r>
    </w:p>
    <w:p w:rsidR="003C2A91" w:rsidRDefault="009B3B85">
      <w:pPr>
        <w:tabs>
          <w:tab w:val="right" w:leader="underscore" w:pos="9071"/>
        </w:tabs>
      </w:pPr>
      <w:r>
        <w:tab/>
        <w:t>___________________________________________________</w:t>
      </w:r>
      <w:r w:rsidR="00030E48">
        <w:t>____________________________</w:t>
      </w:r>
      <w:r>
        <w:t>.</w:t>
      </w:r>
    </w:p>
    <w:p w:rsidR="003C2A91" w:rsidRDefault="009B3B85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3C2A91" w:rsidRDefault="003C2A91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3C2A91">
        <w:trPr>
          <w:trHeight w:val="70"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595" w:type="dxa"/>
            <w:vAlign w:val="bottom"/>
          </w:tcPr>
          <w:p w:rsidR="003C2A91" w:rsidRDefault="003C2A91"/>
        </w:tc>
        <w:tc>
          <w:tcPr>
            <w:tcW w:w="1957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594" w:type="dxa"/>
            <w:vAlign w:val="bottom"/>
          </w:tcPr>
          <w:p w:rsidR="003C2A91" w:rsidRDefault="003C2A91"/>
        </w:tc>
        <w:tc>
          <w:tcPr>
            <w:tcW w:w="3205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</w:tr>
      <w:tr w:rsidR="003C2A91">
        <w:tc>
          <w:tcPr>
            <w:tcW w:w="3119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94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3C2A91" w:rsidRDefault="003C2A91">
      <w:pPr>
        <w:spacing w:line="240" w:lineRule="atLeast"/>
        <w:rPr>
          <w:szCs w:val="28"/>
        </w:rPr>
      </w:pPr>
    </w:p>
    <w:p w:rsidR="003C2A91" w:rsidRDefault="009B3B85">
      <w:pPr>
        <w:spacing w:line="240" w:lineRule="atLeast"/>
        <w:rPr>
          <w:szCs w:val="28"/>
        </w:rPr>
      </w:pPr>
      <w:r>
        <w:rPr>
          <w:szCs w:val="28"/>
        </w:rPr>
        <w:t>Дата</w:t>
      </w:r>
    </w:p>
    <w:p w:rsidR="003C2A91" w:rsidRDefault="003C2A91">
      <w:pPr>
        <w:spacing w:line="240" w:lineRule="atLeast"/>
        <w:rPr>
          <w:szCs w:val="28"/>
        </w:rPr>
      </w:pPr>
    </w:p>
    <w:p w:rsidR="003C2A91" w:rsidRDefault="003C2A91">
      <w:pPr>
        <w:spacing w:line="240" w:lineRule="atLeast"/>
        <w:rPr>
          <w:szCs w:val="28"/>
        </w:rPr>
      </w:pPr>
    </w:p>
    <w:p w:rsidR="003C2A91" w:rsidRDefault="009B3B85">
      <w:pPr>
        <w:rPr>
          <w:szCs w:val="28"/>
        </w:rPr>
      </w:pPr>
      <w:r>
        <w:t>*Сведения об ИНН в отношении иностранного юридического лица не указываются.</w:t>
      </w:r>
      <w:r>
        <w:rPr>
          <w:szCs w:val="28"/>
        </w:rP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30E48" w:rsidRPr="000D0A92" w:rsidTr="00FB6095">
        <w:trPr>
          <w:trHeight w:val="694"/>
        </w:trPr>
        <w:tc>
          <w:tcPr>
            <w:tcW w:w="4644" w:type="dxa"/>
            <w:shd w:val="clear" w:color="auto" w:fill="auto"/>
          </w:tcPr>
          <w:p w:rsidR="00030E48" w:rsidRPr="000D0A92" w:rsidRDefault="00030E48" w:rsidP="007B17E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0E48" w:rsidRPr="000D0A92" w:rsidRDefault="00030E48" w:rsidP="0003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="00D84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Административн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регламенту</w:t>
            </w:r>
            <w:r w:rsidRPr="000D0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</w:t>
            </w:r>
            <w:r w:rsidRPr="009B3B85">
              <w:rPr>
                <w:bCs/>
                <w:sz w:val="28"/>
                <w:szCs w:val="28"/>
              </w:rPr>
              <w:t>Направление ув</w:t>
            </w:r>
            <w:r w:rsidRPr="009B3B85">
              <w:rPr>
                <w:bCs/>
                <w:sz w:val="28"/>
                <w:szCs w:val="28"/>
              </w:rPr>
              <w:t>е</w:t>
            </w:r>
            <w:r w:rsidRPr="009B3B85">
              <w:rPr>
                <w:bCs/>
                <w:sz w:val="28"/>
                <w:szCs w:val="28"/>
              </w:rPr>
              <w:t>домления о соответствии построенных или реконструированных объектов и</w:t>
            </w:r>
            <w:r w:rsidRPr="009B3B85">
              <w:rPr>
                <w:bCs/>
                <w:sz w:val="28"/>
                <w:szCs w:val="28"/>
              </w:rPr>
              <w:t>н</w:t>
            </w:r>
            <w:r w:rsidRPr="009B3B85">
              <w:rPr>
                <w:bCs/>
                <w:sz w:val="28"/>
                <w:szCs w:val="28"/>
              </w:rPr>
              <w:t>дивиду</w:t>
            </w:r>
            <w:r>
              <w:rPr>
                <w:bCs/>
                <w:sz w:val="28"/>
                <w:szCs w:val="28"/>
              </w:rPr>
              <w:t>ального жилищного строител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ства </w:t>
            </w:r>
            <w:r w:rsidRPr="009B3B85">
              <w:rPr>
                <w:bCs/>
                <w:sz w:val="28"/>
                <w:szCs w:val="28"/>
              </w:rPr>
              <w:t>или садового дома требованиям з</w:t>
            </w:r>
            <w:r w:rsidRPr="009B3B85">
              <w:rPr>
                <w:bCs/>
                <w:sz w:val="28"/>
                <w:szCs w:val="28"/>
              </w:rPr>
              <w:t>а</w:t>
            </w:r>
            <w:r w:rsidRPr="009B3B85">
              <w:rPr>
                <w:bCs/>
                <w:sz w:val="28"/>
                <w:szCs w:val="28"/>
              </w:rPr>
              <w:t>конодательства</w:t>
            </w:r>
            <w:r>
              <w:rPr>
                <w:bCs/>
                <w:sz w:val="28"/>
                <w:szCs w:val="28"/>
              </w:rPr>
              <w:t xml:space="preserve"> Российской </w:t>
            </w:r>
            <w:r w:rsidRPr="009B3B85">
              <w:rPr>
                <w:bCs/>
                <w:sz w:val="28"/>
                <w:szCs w:val="28"/>
              </w:rPr>
              <w:t>Федерации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3B85">
              <w:rPr>
                <w:bCs/>
                <w:sz w:val="28"/>
                <w:szCs w:val="28"/>
              </w:rPr>
              <w:t>о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2A91" w:rsidRPr="00D848A3" w:rsidRDefault="009B3B85">
      <w:pPr>
        <w:spacing w:line="240" w:lineRule="atLeast"/>
        <w:ind w:left="3402"/>
        <w:jc w:val="right"/>
        <w:rPr>
          <w:sz w:val="20"/>
          <w:szCs w:val="20"/>
        </w:rPr>
      </w:pPr>
      <w:r w:rsidRPr="00D848A3">
        <w:rPr>
          <w:sz w:val="20"/>
          <w:szCs w:val="20"/>
        </w:rPr>
        <w:t>Рекомендуемая форма</w:t>
      </w:r>
    </w:p>
    <w:p w:rsidR="003C2A91" w:rsidRDefault="003C2A91">
      <w:pPr>
        <w:spacing w:line="240" w:lineRule="atLeast"/>
        <w:ind w:left="3402"/>
        <w:jc w:val="right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604"/>
      </w:tblGrid>
      <w:tr w:rsidR="003C2A91">
        <w:tc>
          <w:tcPr>
            <w:tcW w:w="9781" w:type="dxa"/>
            <w:tcBorders>
              <w:bottom w:val="single" w:sz="4" w:space="0" w:color="000000"/>
            </w:tcBorders>
          </w:tcPr>
          <w:p w:rsidR="003C2A91" w:rsidRDefault="003C2A91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3C2A91" w:rsidRDefault="009B3B8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3C2A91" w:rsidRDefault="003C2A91">
      <w:pPr>
        <w:spacing w:line="276" w:lineRule="auto"/>
      </w:pPr>
    </w:p>
    <w:tbl>
      <w:tblPr>
        <w:tblW w:w="6634" w:type="dxa"/>
        <w:tblInd w:w="3397" w:type="dxa"/>
        <w:tblLayout w:type="fixed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850"/>
        <w:gridCol w:w="1280"/>
        <w:gridCol w:w="4504"/>
      </w:tblGrid>
      <w:tr w:rsidR="003C2A91">
        <w:trPr>
          <w:trHeight w:val="794"/>
        </w:trPr>
        <w:tc>
          <w:tcPr>
            <w:tcW w:w="850" w:type="dxa"/>
            <w:vAlign w:val="center"/>
          </w:tcPr>
          <w:p w:rsidR="003C2A91" w:rsidRDefault="009B3B8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Кому</w:t>
            </w:r>
          </w:p>
        </w:tc>
        <w:tc>
          <w:tcPr>
            <w:tcW w:w="5784" w:type="dxa"/>
            <w:gridSpan w:val="2"/>
            <w:tcBorders>
              <w:bottom w:val="single" w:sz="4" w:space="0" w:color="000000"/>
            </w:tcBorders>
            <w:vAlign w:val="center"/>
          </w:tcPr>
          <w:p w:rsidR="003C2A91" w:rsidRDefault="003C2A91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C2A91">
        <w:trPr>
          <w:trHeight w:val="1109"/>
        </w:trPr>
        <w:tc>
          <w:tcPr>
            <w:tcW w:w="850" w:type="dxa"/>
            <w:vAlign w:val="center"/>
          </w:tcPr>
          <w:p w:rsidR="003C2A91" w:rsidRDefault="003C2A9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000000"/>
            </w:tcBorders>
            <w:vAlign w:val="center"/>
          </w:tcPr>
          <w:p w:rsidR="003C2A91" w:rsidRDefault="009B3B85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(фамилия, имя, отчество (при наличии) застройщика, ОГРНИП (для физическ</w:t>
            </w:r>
            <w:r>
              <w:rPr>
                <w:rFonts w:eastAsia="Calibri"/>
                <w:i/>
                <w:sz w:val="16"/>
                <w:szCs w:val="16"/>
              </w:rPr>
              <w:t>о</w:t>
            </w:r>
            <w:r>
              <w:rPr>
                <w:rFonts w:eastAsia="Calibri"/>
                <w:i/>
                <w:sz w:val="16"/>
                <w:szCs w:val="16"/>
              </w:rPr>
              <w:t>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      </w:r>
            <w:proofErr w:type="gramStart"/>
            <w:r>
              <w:rPr>
                <w:rFonts w:eastAsia="Calibri"/>
                <w:i/>
                <w:sz w:val="16"/>
                <w:szCs w:val="16"/>
              </w:rPr>
              <w:t>,т</w:t>
            </w:r>
            <w:proofErr w:type="gramEnd"/>
            <w:r>
              <w:rPr>
                <w:rFonts w:eastAsia="Calibri"/>
                <w:i/>
                <w:sz w:val="16"/>
                <w:szCs w:val="16"/>
              </w:rPr>
              <w:t>елефон, адрес электронной почты застройщика)</w:t>
            </w:r>
          </w:p>
        </w:tc>
      </w:tr>
      <w:tr w:rsidR="003C2A91">
        <w:trPr>
          <w:trHeight w:val="510"/>
        </w:trPr>
        <w:tc>
          <w:tcPr>
            <w:tcW w:w="2130" w:type="dxa"/>
            <w:gridSpan w:val="2"/>
            <w:vAlign w:val="bottom"/>
          </w:tcPr>
          <w:p w:rsidR="003C2A91" w:rsidRDefault="009B3B85">
            <w:pPr>
              <w:spacing w:line="276" w:lineRule="auto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4504" w:type="dxa"/>
            <w:tcBorders>
              <w:bottom w:val="single" w:sz="4" w:space="0" w:color="000000"/>
            </w:tcBorders>
            <w:vAlign w:val="center"/>
          </w:tcPr>
          <w:p w:rsidR="003C2A91" w:rsidRDefault="003C2A9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2A91">
        <w:trPr>
          <w:trHeight w:val="131"/>
        </w:trPr>
        <w:tc>
          <w:tcPr>
            <w:tcW w:w="2130" w:type="dxa"/>
            <w:gridSpan w:val="2"/>
            <w:vAlign w:val="bottom"/>
          </w:tcPr>
          <w:p w:rsidR="003C2A91" w:rsidRDefault="003C2A9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000000"/>
            </w:tcBorders>
            <w:vAlign w:val="center"/>
          </w:tcPr>
          <w:p w:rsidR="003C2A91" w:rsidRDefault="009B3B85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3C2A91">
        <w:trPr>
          <w:trHeight w:val="534"/>
        </w:trPr>
        <w:tc>
          <w:tcPr>
            <w:tcW w:w="2130" w:type="dxa"/>
            <w:gridSpan w:val="2"/>
            <w:vAlign w:val="bottom"/>
          </w:tcPr>
          <w:p w:rsidR="003C2A91" w:rsidRDefault="009B3B8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Представитель</w:t>
            </w:r>
          </w:p>
        </w:tc>
        <w:tc>
          <w:tcPr>
            <w:tcW w:w="4504" w:type="dxa"/>
            <w:tcBorders>
              <w:bottom w:val="single" w:sz="4" w:space="0" w:color="000000"/>
            </w:tcBorders>
            <w:vAlign w:val="center"/>
          </w:tcPr>
          <w:p w:rsidR="003C2A91" w:rsidRDefault="003C2A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3C2A91">
        <w:trPr>
          <w:trHeight w:val="1055"/>
        </w:trPr>
        <w:tc>
          <w:tcPr>
            <w:tcW w:w="2130" w:type="dxa"/>
            <w:gridSpan w:val="2"/>
            <w:vAlign w:val="bottom"/>
          </w:tcPr>
          <w:p w:rsidR="003C2A91" w:rsidRDefault="003C2A9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000000"/>
            </w:tcBorders>
            <w:vAlign w:val="center"/>
          </w:tcPr>
          <w:p w:rsidR="003C2A91" w:rsidRDefault="009B3B85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proofErr w:type="gramStart"/>
            <w:r>
              <w:rPr>
                <w:rFonts w:eastAsia="Calibri"/>
                <w:i/>
                <w:sz w:val="16"/>
                <w:szCs w:val="16"/>
              </w:rPr>
              <w:t>(фамилия, имя, отчество (при наличии) представителя, ОГРНИП (для физического лица, зарегистрированного в кач</w:t>
            </w:r>
            <w:r>
              <w:rPr>
                <w:rFonts w:eastAsia="Calibri"/>
                <w:i/>
                <w:sz w:val="16"/>
                <w:szCs w:val="16"/>
              </w:rPr>
              <w:t>е</w:t>
            </w:r>
            <w:r>
              <w:rPr>
                <w:rFonts w:eastAsia="Calibri"/>
                <w:i/>
                <w:sz w:val="16"/>
                <w:szCs w:val="16"/>
              </w:rPr>
              <w:t>стве индивидуального предпринимателя) -  для физического лица, полное наименование представителя, ИНН*, ОГРН - для юридического лица)</w:t>
            </w:r>
            <w:proofErr w:type="gramEnd"/>
          </w:p>
        </w:tc>
      </w:tr>
      <w:tr w:rsidR="003C2A91">
        <w:trPr>
          <w:trHeight w:val="1037"/>
        </w:trPr>
        <w:tc>
          <w:tcPr>
            <w:tcW w:w="2130" w:type="dxa"/>
            <w:gridSpan w:val="2"/>
            <w:vAlign w:val="bottom"/>
          </w:tcPr>
          <w:p w:rsidR="003C2A91" w:rsidRDefault="009B3B8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bottom w:val="single" w:sz="4" w:space="0" w:color="000000"/>
            </w:tcBorders>
            <w:vAlign w:val="center"/>
          </w:tcPr>
          <w:p w:rsidR="003C2A91" w:rsidRDefault="003C2A91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C2A91">
        <w:trPr>
          <w:trHeight w:val="203"/>
        </w:trPr>
        <w:tc>
          <w:tcPr>
            <w:tcW w:w="2130" w:type="dxa"/>
            <w:gridSpan w:val="2"/>
            <w:vAlign w:val="bottom"/>
          </w:tcPr>
          <w:p w:rsidR="003C2A91" w:rsidRDefault="003C2A91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04" w:type="dxa"/>
            <w:tcBorders>
              <w:top w:val="single" w:sz="4" w:space="0" w:color="000000"/>
            </w:tcBorders>
            <w:vAlign w:val="center"/>
          </w:tcPr>
          <w:p w:rsidR="003C2A91" w:rsidRDefault="009B3B85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:rsidR="003C2A91" w:rsidRDefault="009B3B85">
      <w:pPr>
        <w:tabs>
          <w:tab w:val="left" w:pos="851"/>
        </w:tabs>
        <w:spacing w:line="276" w:lineRule="auto"/>
        <w:jc w:val="center"/>
      </w:pPr>
      <w:r>
        <w:rPr>
          <w:b/>
        </w:rPr>
        <w:t>РЕШЕНИЕ</w:t>
      </w:r>
      <w:r>
        <w:br/>
        <w:t>о возврате документов без рассмотрения</w:t>
      </w:r>
    </w:p>
    <w:p w:rsidR="003C2A91" w:rsidRDefault="009B3B85">
      <w:pPr>
        <w:tabs>
          <w:tab w:val="left" w:pos="851"/>
        </w:tabs>
        <w:spacing w:line="276" w:lineRule="auto"/>
        <w:jc w:val="center"/>
      </w:pPr>
      <w:r>
        <w:rPr>
          <w:u w:val="single"/>
        </w:rPr>
        <w:t>___________________________________________</w:t>
      </w:r>
    </w:p>
    <w:p w:rsidR="003C2A91" w:rsidRDefault="009B3B85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>
        <w:rPr>
          <w:i/>
          <w:sz w:val="16"/>
        </w:rPr>
        <w:t>(номер и дата решения)</w:t>
      </w:r>
    </w:p>
    <w:p w:rsidR="003C2A91" w:rsidRDefault="003C2A91">
      <w:pPr>
        <w:tabs>
          <w:tab w:val="left" w:pos="851"/>
        </w:tabs>
        <w:spacing w:line="276" w:lineRule="auto"/>
        <w:jc w:val="center"/>
      </w:pPr>
    </w:p>
    <w:p w:rsidR="003C2A91" w:rsidRDefault="009B3B85">
      <w:pPr>
        <w:pStyle w:val="1x1x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9B3B85">
        <w:rPr>
          <w:lang w:val="ru-RU"/>
        </w:rPr>
        <w:t>В соответствии с частью 17 статьи 55 Градостроительного кодекса Российской Федер</w:t>
      </w:r>
      <w:r w:rsidRPr="009B3B85">
        <w:rPr>
          <w:lang w:val="ru-RU"/>
        </w:rPr>
        <w:t>а</w:t>
      </w:r>
      <w:r w:rsidRPr="009B3B85">
        <w:rPr>
          <w:lang w:val="ru-RU"/>
        </w:rPr>
        <w:t xml:space="preserve">ции принято решение о возврате застройщику уведомления об окончании строительства </w:t>
      </w:r>
      <w:r w:rsidRPr="009B3B85">
        <w:rPr>
          <w:lang w:val="ru-RU"/>
        </w:rPr>
        <w:lastRenderedPageBreak/>
        <w:t>иприлагаемых к нему документов без рассмотрения (</w:t>
      </w:r>
      <w:r>
        <w:rPr>
          <w:lang w:val="ru-RU"/>
        </w:rPr>
        <w:t>_________________________</w:t>
      </w:r>
      <w:r w:rsidRPr="009B3B85">
        <w:rPr>
          <w:lang w:val="ru-RU"/>
        </w:rPr>
        <w:t xml:space="preserve">) </w:t>
      </w:r>
      <w:proofErr w:type="gramStart"/>
      <w:r w:rsidRPr="009B3B85">
        <w:rPr>
          <w:lang w:val="ru-RU"/>
        </w:rPr>
        <w:t>по</w:t>
      </w:r>
      <w:proofErr w:type="gramEnd"/>
      <w:r w:rsidRPr="009B3B85">
        <w:rPr>
          <w:lang w:val="ru-RU"/>
        </w:rPr>
        <w:t xml:space="preserve"> сл</w:t>
      </w:r>
      <w:r w:rsidRPr="009B3B85">
        <w:rPr>
          <w:lang w:val="ru-RU"/>
        </w:rPr>
        <w:t>е</w:t>
      </w:r>
      <w:r w:rsidRPr="009B3B85">
        <w:rPr>
          <w:lang w:val="ru-RU"/>
        </w:rPr>
        <w:t>дующим</w:t>
      </w:r>
    </w:p>
    <w:p w:rsidR="003C2A91" w:rsidRPr="009B3B85" w:rsidRDefault="009B3B85">
      <w:pPr>
        <w:pStyle w:val="1x1x"/>
        <w:spacing w:before="0" w:beforeAutospacing="0" w:after="0" w:afterAutospacing="0" w:line="276" w:lineRule="auto"/>
        <w:ind w:left="5387" w:firstLine="567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(входящие дата и номер)</w:t>
      </w:r>
    </w:p>
    <w:p w:rsidR="003C2A91" w:rsidRPr="009B3B85" w:rsidRDefault="009B3B85">
      <w:pPr>
        <w:pStyle w:val="1x1x"/>
        <w:spacing w:before="0" w:beforeAutospacing="0" w:after="0" w:afterAutospacing="0" w:line="276" w:lineRule="auto"/>
        <w:jc w:val="both"/>
        <w:rPr>
          <w:lang w:val="ru-RU"/>
        </w:rPr>
      </w:pPr>
      <w:r w:rsidRPr="009B3B85">
        <w:rPr>
          <w:lang w:val="ru-RU"/>
        </w:rPr>
        <w:t>основаниям</w:t>
      </w:r>
      <w:r>
        <w:rPr>
          <w:i/>
          <w:lang w:val="ru-RU"/>
        </w:rPr>
        <w:t>(указываются соответствующие основания)</w:t>
      </w:r>
      <w:r w:rsidRPr="009B3B85">
        <w:rPr>
          <w:lang w:val="ru-RU"/>
        </w:rPr>
        <w:t>:</w:t>
      </w:r>
    </w:p>
    <w:p w:rsidR="003C2A91" w:rsidRPr="009B3B85" w:rsidRDefault="009B3B85">
      <w:pPr>
        <w:pStyle w:val="1x1x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lang w:val="ru-RU"/>
        </w:rPr>
      </w:pPr>
      <w:r w:rsidRPr="009B3B85">
        <w:rPr>
          <w:lang w:val="ru-RU"/>
        </w:rPr>
        <w:t>Возврат уведомления и документов связи с тем, что не представлены в полном объеме документы, предусмотренные пунктами 1 - 3 части 16 статьи 55 Градостроительного кодекса Российской Федерации.</w:t>
      </w:r>
    </w:p>
    <w:p w:rsidR="003C2A91" w:rsidRPr="009B3B85" w:rsidRDefault="009B3B85">
      <w:pPr>
        <w:pStyle w:val="1x1x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  <w:rPr>
          <w:lang w:val="ru-RU"/>
        </w:rPr>
      </w:pPr>
      <w:r w:rsidRPr="009B3B85">
        <w:rPr>
          <w:lang w:val="ru-RU"/>
        </w:rPr>
        <w:t>Возврат уведомления и документов в связи с неполным предоставлением сведений, предусмотренных абзацем первым части 16 статьи 55 Градостроительного кодекса Росси</w:t>
      </w:r>
      <w:r w:rsidRPr="009B3B85">
        <w:rPr>
          <w:lang w:val="ru-RU"/>
        </w:rPr>
        <w:t>й</w:t>
      </w:r>
      <w:r w:rsidRPr="009B3B85">
        <w:rPr>
          <w:lang w:val="ru-RU"/>
        </w:rPr>
        <w:t>ской Федерации.</w:t>
      </w:r>
    </w:p>
    <w:p w:rsidR="003C2A91" w:rsidRPr="009B3B85" w:rsidRDefault="009B3B85">
      <w:pPr>
        <w:pStyle w:val="1x1x"/>
        <w:numPr>
          <w:ilvl w:val="0"/>
          <w:numId w:val="45"/>
        </w:numPr>
        <w:spacing w:line="276" w:lineRule="auto"/>
        <w:ind w:left="0" w:firstLine="567"/>
        <w:jc w:val="both"/>
        <w:rPr>
          <w:lang w:val="ru-RU"/>
        </w:rPr>
      </w:pPr>
      <w:r w:rsidRPr="009B3B85">
        <w:rPr>
          <w:lang w:val="ru-RU"/>
        </w:rPr>
        <w:t>Возврат уведомления и документов в связи с тем, что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дома.</w:t>
      </w:r>
    </w:p>
    <w:p w:rsidR="003C2A91" w:rsidRDefault="009B3B85">
      <w:pPr>
        <w:pStyle w:val="1x1x"/>
        <w:numPr>
          <w:ilvl w:val="0"/>
          <w:numId w:val="45"/>
        </w:numPr>
        <w:spacing w:before="0" w:beforeAutospacing="0" w:after="0" w:afterAutospacing="0" w:line="276" w:lineRule="auto"/>
        <w:ind w:left="0" w:firstLine="567"/>
        <w:jc w:val="both"/>
      </w:pPr>
      <w:r w:rsidRPr="009B3B85">
        <w:rPr>
          <w:lang w:val="ru-RU"/>
        </w:rPr>
        <w:t xml:space="preserve">Возврат уведомления и документов в связи с тем, что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</w:t>
      </w:r>
      <w:r>
        <w:t xml:space="preserve">6 </w:t>
      </w:r>
      <w:proofErr w:type="spellStart"/>
      <w:r>
        <w:t>статьи</w:t>
      </w:r>
      <w:proofErr w:type="spellEnd"/>
      <w:r>
        <w:t xml:space="preserve"> 51</w:t>
      </w:r>
      <w:r>
        <w:rPr>
          <w:vertAlign w:val="superscript"/>
        </w:rPr>
        <w:t>1</w:t>
      </w:r>
      <w:r>
        <w:t>ГрадостроительногокодексаРоссийскойФедерации).</w:t>
      </w:r>
    </w:p>
    <w:p w:rsidR="003C2A91" w:rsidRDefault="009B3B85">
      <w:pPr>
        <w:spacing w:line="276" w:lineRule="auto"/>
        <w:ind w:firstLine="567"/>
        <w:jc w:val="both"/>
      </w:pPr>
      <w:r>
        <w:t>Вы вправе повторно обратиться в уполномоченный орган с заявлением о предоставл</w:t>
      </w:r>
      <w:r>
        <w:t>е</w:t>
      </w:r>
      <w:r>
        <w:t>нии услуги после устранения указанных нарушений.</w:t>
      </w:r>
    </w:p>
    <w:p w:rsidR="003C2A91" w:rsidRDefault="009B3B85">
      <w:pPr>
        <w:spacing w:line="276" w:lineRule="auto"/>
        <w:ind w:firstLine="567"/>
        <w:jc w:val="both"/>
      </w:pPr>
      <w:r>
        <w:t>В соответствии с частью 17 статьи 55 Градостроительного кодекса Российской Федер</w:t>
      </w:r>
      <w:r>
        <w:t>а</w:t>
      </w:r>
      <w:r>
        <w:t>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</w:t>
      </w:r>
      <w:r>
        <w:t>т</w:t>
      </w:r>
      <w:r>
        <w:t>ся ненаправленным.</w:t>
      </w:r>
    </w:p>
    <w:p w:rsidR="003C2A91" w:rsidRDefault="009B3B85">
      <w:pPr>
        <w:spacing w:line="276" w:lineRule="auto"/>
        <w:ind w:firstLine="567"/>
        <w:jc w:val="both"/>
      </w:pPr>
      <w:r>
        <w:t>Данное решение может быть обжаловано в досудебном порядке путем направления ж</w:t>
      </w:r>
      <w:r>
        <w:t>а</w:t>
      </w:r>
      <w:r>
        <w:t>лобы в уполномоченный орган, а также в судебном порядке.</w:t>
      </w:r>
    </w:p>
    <w:p w:rsidR="003C2A91" w:rsidRDefault="003C2A91"/>
    <w:p w:rsidR="003C2A91" w:rsidRDefault="003C2A91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3C2A91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595" w:type="dxa"/>
            <w:vAlign w:val="bottom"/>
          </w:tcPr>
          <w:p w:rsidR="003C2A91" w:rsidRDefault="003C2A91"/>
        </w:tc>
        <w:tc>
          <w:tcPr>
            <w:tcW w:w="1957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594" w:type="dxa"/>
            <w:vAlign w:val="bottom"/>
          </w:tcPr>
          <w:p w:rsidR="003C2A91" w:rsidRDefault="003C2A91"/>
        </w:tc>
        <w:tc>
          <w:tcPr>
            <w:tcW w:w="3205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</w:tr>
      <w:tr w:rsidR="003C2A91">
        <w:tc>
          <w:tcPr>
            <w:tcW w:w="3119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94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3C2A91" w:rsidRDefault="003C2A91">
      <w:pPr>
        <w:spacing w:line="240" w:lineRule="atLeast"/>
        <w:rPr>
          <w:szCs w:val="28"/>
        </w:rPr>
      </w:pPr>
    </w:p>
    <w:p w:rsidR="003C2A91" w:rsidRDefault="003C2A91">
      <w:pPr>
        <w:spacing w:line="240" w:lineRule="atLeast"/>
        <w:rPr>
          <w:szCs w:val="28"/>
        </w:rPr>
      </w:pPr>
    </w:p>
    <w:p w:rsidR="003C2A91" w:rsidRDefault="009B3B85">
      <w:pPr>
        <w:spacing w:line="276" w:lineRule="auto"/>
        <w:jc w:val="both"/>
        <w:rPr>
          <w:szCs w:val="28"/>
        </w:rPr>
      </w:pPr>
      <w:r>
        <w:rPr>
          <w:szCs w:val="28"/>
        </w:rPr>
        <w:t>Дата</w:t>
      </w:r>
    </w:p>
    <w:p w:rsidR="003C2A91" w:rsidRDefault="003C2A91">
      <w:pPr>
        <w:spacing w:line="276" w:lineRule="auto"/>
        <w:jc w:val="both"/>
        <w:rPr>
          <w:szCs w:val="28"/>
        </w:rPr>
      </w:pPr>
    </w:p>
    <w:p w:rsidR="003C2A91" w:rsidRDefault="009B3B85">
      <w:pPr>
        <w:spacing w:line="276" w:lineRule="auto"/>
        <w:jc w:val="both"/>
      </w:pPr>
      <w:r>
        <w:t>*Сведения об ИНН в отношении иностранного юридического лица не указываются.</w:t>
      </w:r>
    </w:p>
    <w:p w:rsidR="00030E48" w:rsidRDefault="009B3B85" w:rsidP="00030E48">
      <w:pPr>
        <w:jc w:val="right"/>
      </w:pPr>
      <w:r>
        <w:rPr>
          <w:szCs w:val="28"/>
        </w:rP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30E48" w:rsidRPr="000D0A92" w:rsidTr="00FB6095">
        <w:trPr>
          <w:trHeight w:val="694"/>
        </w:trPr>
        <w:tc>
          <w:tcPr>
            <w:tcW w:w="4644" w:type="dxa"/>
            <w:shd w:val="clear" w:color="auto" w:fill="auto"/>
          </w:tcPr>
          <w:p w:rsidR="00030E48" w:rsidRPr="000D0A92" w:rsidRDefault="00030E48" w:rsidP="007B17E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0E48" w:rsidRPr="000D0A92" w:rsidRDefault="00030E48" w:rsidP="0003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="00D84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Административн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регламенту</w:t>
            </w:r>
            <w:r w:rsidRPr="000D0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</w:t>
            </w:r>
            <w:r w:rsidRPr="009B3B85">
              <w:rPr>
                <w:bCs/>
                <w:sz w:val="28"/>
                <w:szCs w:val="28"/>
              </w:rPr>
              <w:t>Направление ув</w:t>
            </w:r>
            <w:r w:rsidRPr="009B3B85">
              <w:rPr>
                <w:bCs/>
                <w:sz w:val="28"/>
                <w:szCs w:val="28"/>
              </w:rPr>
              <w:t>е</w:t>
            </w:r>
            <w:r w:rsidRPr="009B3B85">
              <w:rPr>
                <w:bCs/>
                <w:sz w:val="28"/>
                <w:szCs w:val="28"/>
              </w:rPr>
              <w:t>домления о соответствии построенных или реконструированных объектов и</w:t>
            </w:r>
            <w:r w:rsidRPr="009B3B85">
              <w:rPr>
                <w:bCs/>
                <w:sz w:val="28"/>
                <w:szCs w:val="28"/>
              </w:rPr>
              <w:t>н</w:t>
            </w:r>
            <w:r w:rsidRPr="009B3B85">
              <w:rPr>
                <w:bCs/>
                <w:sz w:val="28"/>
                <w:szCs w:val="28"/>
              </w:rPr>
              <w:t>дивиду</w:t>
            </w:r>
            <w:r>
              <w:rPr>
                <w:bCs/>
                <w:sz w:val="28"/>
                <w:szCs w:val="28"/>
              </w:rPr>
              <w:t>ального жилищного строител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ства </w:t>
            </w:r>
            <w:r w:rsidRPr="009B3B85">
              <w:rPr>
                <w:bCs/>
                <w:sz w:val="28"/>
                <w:szCs w:val="28"/>
              </w:rPr>
              <w:t>или садового дома требованиям з</w:t>
            </w:r>
            <w:r w:rsidRPr="009B3B85">
              <w:rPr>
                <w:bCs/>
                <w:sz w:val="28"/>
                <w:szCs w:val="28"/>
              </w:rPr>
              <w:t>а</w:t>
            </w:r>
            <w:r w:rsidRPr="009B3B85">
              <w:rPr>
                <w:bCs/>
                <w:sz w:val="28"/>
                <w:szCs w:val="28"/>
              </w:rPr>
              <w:t>конодательства</w:t>
            </w:r>
            <w:r>
              <w:rPr>
                <w:bCs/>
                <w:sz w:val="28"/>
                <w:szCs w:val="28"/>
              </w:rPr>
              <w:t xml:space="preserve"> Российской </w:t>
            </w:r>
            <w:r w:rsidRPr="009B3B85">
              <w:rPr>
                <w:bCs/>
                <w:sz w:val="28"/>
                <w:szCs w:val="28"/>
              </w:rPr>
              <w:t>Федерации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3B85">
              <w:rPr>
                <w:bCs/>
                <w:sz w:val="28"/>
                <w:szCs w:val="28"/>
              </w:rPr>
              <w:t>о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2A91" w:rsidRPr="00D848A3" w:rsidRDefault="009B3B85">
      <w:pPr>
        <w:spacing w:line="240" w:lineRule="atLeast"/>
        <w:ind w:left="3261"/>
        <w:jc w:val="right"/>
        <w:rPr>
          <w:sz w:val="20"/>
          <w:szCs w:val="20"/>
        </w:rPr>
      </w:pPr>
      <w:r w:rsidRPr="00D848A3">
        <w:rPr>
          <w:sz w:val="20"/>
          <w:szCs w:val="20"/>
        </w:rPr>
        <w:t>Рекомендуемая форма</w:t>
      </w:r>
    </w:p>
    <w:p w:rsidR="003C2A91" w:rsidRDefault="003C2A91"/>
    <w:p w:rsidR="003C2A91" w:rsidRDefault="003C2A91"/>
    <w:p w:rsidR="003C2A91" w:rsidRDefault="009B3B85">
      <w:pPr>
        <w:spacing w:line="240" w:lineRule="atLeast"/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</w:t>
      </w:r>
    </w:p>
    <w:p w:rsidR="003C2A91" w:rsidRDefault="003C2A91">
      <w:pPr>
        <w:spacing w:line="120" w:lineRule="exact"/>
        <w:jc w:val="center"/>
        <w:rPr>
          <w:b/>
          <w:bCs/>
        </w:rPr>
      </w:pPr>
    </w:p>
    <w:p w:rsidR="003C2A91" w:rsidRDefault="009B3B85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о выдаче дубликата</w:t>
      </w:r>
    </w:p>
    <w:p w:rsidR="003C2A91" w:rsidRDefault="009B3B85">
      <w:pPr>
        <w:spacing w:line="240" w:lineRule="atLeast"/>
        <w:jc w:val="center"/>
        <w:rPr>
          <w:b/>
        </w:rPr>
      </w:pPr>
      <w:r>
        <w:rPr>
          <w:b/>
        </w:rPr>
        <w:t xml:space="preserve">уведомления о соответствии </w:t>
      </w:r>
      <w:proofErr w:type="gramStart"/>
      <w:r>
        <w:rPr>
          <w:b/>
        </w:rPr>
        <w:t>построенных</w:t>
      </w:r>
      <w:proofErr w:type="gramEnd"/>
      <w:r>
        <w:rPr>
          <w:b/>
        </w:rPr>
        <w:t xml:space="preserve"> или реконструированных объекта индивид</w:t>
      </w:r>
      <w:r>
        <w:rPr>
          <w:b/>
        </w:rPr>
        <w:t>у</w:t>
      </w:r>
      <w:r>
        <w:rPr>
          <w:b/>
        </w:rPr>
        <w:t xml:space="preserve">ального жилищного строительства или садового дома требованиям законодательства о градостроительной деятельности </w:t>
      </w:r>
    </w:p>
    <w:p w:rsidR="003C2A91" w:rsidRDefault="009B3B85">
      <w:pPr>
        <w:spacing w:line="240" w:lineRule="atLeast"/>
        <w:jc w:val="center"/>
        <w:rPr>
          <w:b/>
          <w:bCs/>
        </w:rPr>
      </w:pPr>
      <w:r>
        <w:rPr>
          <w:b/>
        </w:rPr>
        <w:t>(далее - уведомление)</w:t>
      </w:r>
    </w:p>
    <w:p w:rsidR="003C2A91" w:rsidRDefault="003C2A91"/>
    <w:p w:rsidR="003C2A91" w:rsidRDefault="003C2A91"/>
    <w:p w:rsidR="003C2A91" w:rsidRDefault="009B3B85">
      <w:pPr>
        <w:jc w:val="right"/>
      </w:pPr>
      <w:r>
        <w:t>"____" __________ 20___ г.</w:t>
      </w:r>
    </w:p>
    <w:p w:rsidR="003C2A91" w:rsidRDefault="003C2A91"/>
    <w:p w:rsidR="003C2A91" w:rsidRDefault="003C2A91"/>
    <w:p w:rsidR="003C2A91" w:rsidRDefault="009B3B85">
      <w:pPr>
        <w:tabs>
          <w:tab w:val="right" w:leader="underscore" w:pos="9071"/>
        </w:tabs>
      </w:pPr>
      <w:r>
        <w:t>___________________________________________________</w:t>
      </w:r>
      <w:r w:rsidR="00030E48">
        <w:t>_____________________________</w:t>
      </w:r>
    </w:p>
    <w:p w:rsidR="003C2A91" w:rsidRDefault="009B3B85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3C2A91" w:rsidRDefault="003C2A91"/>
    <w:p w:rsidR="003C2A91" w:rsidRDefault="009B3B85">
      <w:pPr>
        <w:spacing w:line="240" w:lineRule="atLeast"/>
        <w:jc w:val="center"/>
      </w:pPr>
      <w:r>
        <w:t>1. Сведения о застройщике</w:t>
      </w:r>
    </w:p>
    <w:p w:rsidR="003C2A91" w:rsidRDefault="003C2A91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7"/>
        <w:gridCol w:w="5264"/>
        <w:gridCol w:w="3573"/>
      </w:tblGrid>
      <w:tr w:rsidR="003C2A91">
        <w:tc>
          <w:tcPr>
            <w:tcW w:w="959" w:type="dxa"/>
          </w:tcPr>
          <w:p w:rsidR="003C2A91" w:rsidRDefault="009B3B85">
            <w:pPr>
              <w:spacing w:before="40" w:after="80" w:line="240" w:lineRule="atLeast"/>
              <w:jc w:val="center"/>
            </w:pPr>
            <w:r>
              <w:t>1.1.</w:t>
            </w:r>
          </w:p>
        </w:tc>
        <w:tc>
          <w:tcPr>
            <w:tcW w:w="4961" w:type="dxa"/>
          </w:tcPr>
          <w:p w:rsidR="003C2A91" w:rsidRDefault="009B3B85">
            <w:pPr>
              <w:spacing w:before="40" w:after="80" w:line="240" w:lineRule="atLeast"/>
            </w:pPr>
            <w:r>
              <w:t>Сведения о физическом лице, в случае если з</w:t>
            </w:r>
            <w:r>
              <w:t>а</w:t>
            </w:r>
            <w:r>
              <w:t>стройщиком является физическое лицо:</w:t>
            </w:r>
          </w:p>
        </w:tc>
        <w:tc>
          <w:tcPr>
            <w:tcW w:w="3367" w:type="dxa"/>
          </w:tcPr>
          <w:p w:rsidR="003C2A91" w:rsidRDefault="003C2A91">
            <w:pPr>
              <w:spacing w:before="40" w:after="80" w:line="240" w:lineRule="atLeast"/>
            </w:pPr>
          </w:p>
        </w:tc>
      </w:tr>
      <w:tr w:rsidR="003C2A91">
        <w:tc>
          <w:tcPr>
            <w:tcW w:w="959" w:type="dxa"/>
          </w:tcPr>
          <w:p w:rsidR="003C2A91" w:rsidRDefault="009B3B85">
            <w:pPr>
              <w:spacing w:before="40" w:after="80" w:line="240" w:lineRule="atLeast"/>
              <w:jc w:val="center"/>
            </w:pPr>
            <w:r>
              <w:t>1.1.1.</w:t>
            </w:r>
          </w:p>
        </w:tc>
        <w:tc>
          <w:tcPr>
            <w:tcW w:w="4961" w:type="dxa"/>
          </w:tcPr>
          <w:p w:rsidR="003C2A91" w:rsidRDefault="009B3B85">
            <w:pPr>
              <w:spacing w:before="40" w:after="80" w:line="240" w:lineRule="atLeast"/>
            </w:pPr>
            <w:r>
              <w:t>Фамилия, имя, отчество (при наличии)</w:t>
            </w:r>
          </w:p>
        </w:tc>
        <w:tc>
          <w:tcPr>
            <w:tcW w:w="3367" w:type="dxa"/>
          </w:tcPr>
          <w:p w:rsidR="003C2A91" w:rsidRDefault="003C2A91">
            <w:pPr>
              <w:spacing w:before="40" w:after="80" w:line="240" w:lineRule="atLeast"/>
            </w:pPr>
          </w:p>
        </w:tc>
      </w:tr>
      <w:tr w:rsidR="003C2A91">
        <w:tc>
          <w:tcPr>
            <w:tcW w:w="959" w:type="dxa"/>
          </w:tcPr>
          <w:p w:rsidR="003C2A91" w:rsidRDefault="009B3B85">
            <w:pPr>
              <w:spacing w:before="40" w:after="80" w:line="240" w:lineRule="atLeast"/>
              <w:jc w:val="center"/>
            </w:pPr>
            <w:r>
              <w:t>1.1.2.</w:t>
            </w:r>
          </w:p>
        </w:tc>
        <w:tc>
          <w:tcPr>
            <w:tcW w:w="4961" w:type="dxa"/>
          </w:tcPr>
          <w:p w:rsidR="003C2A91" w:rsidRDefault="009B3B85">
            <w:pPr>
              <w:spacing w:before="40" w:after="80" w:line="240" w:lineRule="atLeast"/>
            </w:pPr>
            <w:r>
              <w:t>Реквизиты документа, удостоверяющего ли</w:t>
            </w:r>
            <w:r>
              <w:t>ч</w:t>
            </w:r>
            <w:r>
              <w:t xml:space="preserve">ность </w:t>
            </w:r>
            <w:r>
              <w:rPr>
                <w:szCs w:val="28"/>
              </w:rPr>
              <w:t>(не указываются в случае, если застро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щик является индивидуальным предпринимат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лем)</w:t>
            </w:r>
          </w:p>
        </w:tc>
        <w:tc>
          <w:tcPr>
            <w:tcW w:w="3367" w:type="dxa"/>
          </w:tcPr>
          <w:p w:rsidR="003C2A91" w:rsidRDefault="003C2A91">
            <w:pPr>
              <w:spacing w:before="40" w:after="80" w:line="240" w:lineRule="atLeast"/>
            </w:pPr>
          </w:p>
        </w:tc>
      </w:tr>
      <w:tr w:rsidR="003C2A91">
        <w:tc>
          <w:tcPr>
            <w:tcW w:w="959" w:type="dxa"/>
          </w:tcPr>
          <w:p w:rsidR="003C2A91" w:rsidRDefault="009B3B85">
            <w:pPr>
              <w:spacing w:before="40" w:after="80" w:line="240" w:lineRule="atLeast"/>
              <w:jc w:val="center"/>
            </w:pPr>
            <w:r>
              <w:t>1.1.3.</w:t>
            </w:r>
          </w:p>
        </w:tc>
        <w:tc>
          <w:tcPr>
            <w:tcW w:w="4961" w:type="dxa"/>
          </w:tcPr>
          <w:p w:rsidR="003C2A91" w:rsidRDefault="009B3B85">
            <w:pPr>
              <w:spacing w:before="40" w:after="80" w:line="240" w:lineRule="atLeast"/>
            </w:pPr>
            <w: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szCs w:val="28"/>
              </w:rPr>
              <w:t>(в случае если застройщик является индивидуал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предпринимателем)</w:t>
            </w:r>
          </w:p>
        </w:tc>
        <w:tc>
          <w:tcPr>
            <w:tcW w:w="3367" w:type="dxa"/>
          </w:tcPr>
          <w:p w:rsidR="003C2A91" w:rsidRDefault="003C2A91">
            <w:pPr>
              <w:spacing w:before="40" w:after="80" w:line="240" w:lineRule="atLeast"/>
            </w:pPr>
          </w:p>
        </w:tc>
      </w:tr>
      <w:tr w:rsidR="003C2A91">
        <w:tc>
          <w:tcPr>
            <w:tcW w:w="959" w:type="dxa"/>
          </w:tcPr>
          <w:p w:rsidR="003C2A91" w:rsidRDefault="009B3B85">
            <w:pPr>
              <w:spacing w:before="40" w:after="80" w:line="240" w:lineRule="atLeast"/>
              <w:jc w:val="center"/>
            </w:pPr>
            <w:r>
              <w:t>1.2.</w:t>
            </w:r>
          </w:p>
        </w:tc>
        <w:tc>
          <w:tcPr>
            <w:tcW w:w="4961" w:type="dxa"/>
          </w:tcPr>
          <w:p w:rsidR="003C2A91" w:rsidRDefault="009B3B85">
            <w:pPr>
              <w:spacing w:before="40" w:after="80" w:line="240" w:lineRule="atLeast"/>
            </w:pPr>
            <w:r>
              <w:t xml:space="preserve">Сведения о юридическом лице </w:t>
            </w:r>
            <w:r>
              <w:rPr>
                <w:szCs w:val="28"/>
              </w:rPr>
              <w:t>(в случае если застройщиком является юридическое лицо)</w:t>
            </w:r>
            <w:r>
              <w:t>:</w:t>
            </w:r>
          </w:p>
        </w:tc>
        <w:tc>
          <w:tcPr>
            <w:tcW w:w="3367" w:type="dxa"/>
          </w:tcPr>
          <w:p w:rsidR="003C2A91" w:rsidRDefault="003C2A91">
            <w:pPr>
              <w:spacing w:before="40" w:after="80" w:line="240" w:lineRule="atLeast"/>
            </w:pPr>
          </w:p>
        </w:tc>
      </w:tr>
      <w:tr w:rsidR="003C2A91">
        <w:tc>
          <w:tcPr>
            <w:tcW w:w="959" w:type="dxa"/>
          </w:tcPr>
          <w:p w:rsidR="003C2A91" w:rsidRDefault="009B3B85">
            <w:pPr>
              <w:spacing w:before="40" w:after="80" w:line="240" w:lineRule="atLeast"/>
              <w:jc w:val="center"/>
            </w:pPr>
            <w:r>
              <w:t>1.2.1.</w:t>
            </w:r>
          </w:p>
        </w:tc>
        <w:tc>
          <w:tcPr>
            <w:tcW w:w="4961" w:type="dxa"/>
          </w:tcPr>
          <w:p w:rsidR="003C2A91" w:rsidRDefault="009B3B85">
            <w:pPr>
              <w:spacing w:before="40" w:after="80" w:line="240" w:lineRule="atLeast"/>
            </w:pPr>
            <w:r>
              <w:t>Полное наименование</w:t>
            </w:r>
          </w:p>
        </w:tc>
        <w:tc>
          <w:tcPr>
            <w:tcW w:w="3367" w:type="dxa"/>
          </w:tcPr>
          <w:p w:rsidR="003C2A91" w:rsidRDefault="003C2A91">
            <w:pPr>
              <w:spacing w:before="40" w:after="80" w:line="240" w:lineRule="atLeast"/>
            </w:pPr>
          </w:p>
        </w:tc>
      </w:tr>
      <w:tr w:rsidR="003C2A91">
        <w:tc>
          <w:tcPr>
            <w:tcW w:w="959" w:type="dxa"/>
          </w:tcPr>
          <w:p w:rsidR="003C2A91" w:rsidRDefault="009B3B85">
            <w:pPr>
              <w:spacing w:before="40" w:after="80" w:line="240" w:lineRule="atLeast"/>
              <w:jc w:val="center"/>
            </w:pPr>
            <w:r>
              <w:t>1.2.2.</w:t>
            </w:r>
          </w:p>
        </w:tc>
        <w:tc>
          <w:tcPr>
            <w:tcW w:w="4961" w:type="dxa"/>
          </w:tcPr>
          <w:p w:rsidR="003C2A91" w:rsidRDefault="009B3B85">
            <w:pPr>
              <w:spacing w:before="40" w:after="80" w:line="240" w:lineRule="atLeast"/>
            </w:pPr>
            <w:r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3C2A91" w:rsidRDefault="003C2A91">
            <w:pPr>
              <w:spacing w:before="40" w:after="80" w:line="240" w:lineRule="atLeast"/>
            </w:pPr>
          </w:p>
        </w:tc>
      </w:tr>
      <w:tr w:rsidR="003C2A91">
        <w:tc>
          <w:tcPr>
            <w:tcW w:w="959" w:type="dxa"/>
            <w:tcBorders>
              <w:bottom w:val="single" w:sz="4" w:space="0" w:color="000000"/>
            </w:tcBorders>
          </w:tcPr>
          <w:p w:rsidR="003C2A91" w:rsidRDefault="009B3B85">
            <w:pPr>
              <w:spacing w:before="40" w:after="80" w:line="240" w:lineRule="atLeast"/>
              <w:jc w:val="center"/>
            </w:pPr>
            <w:r>
              <w:lastRenderedPageBreak/>
              <w:t>1.2.3.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3C2A91" w:rsidRDefault="009B3B85">
            <w:pPr>
              <w:spacing w:before="40" w:after="80" w:line="240" w:lineRule="atLeast"/>
            </w:pPr>
            <w:r>
              <w:t xml:space="preserve">Идентификационный номер налогоплательщика - юридического лица </w:t>
            </w:r>
            <w:r>
              <w:rPr>
                <w:szCs w:val="28"/>
              </w:rPr>
              <w:t>(не указывается в случае, если застройщиком является иностранное юр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дическое лицо)</w:t>
            </w:r>
          </w:p>
        </w:tc>
        <w:tc>
          <w:tcPr>
            <w:tcW w:w="3367" w:type="dxa"/>
            <w:tcBorders>
              <w:bottom w:val="single" w:sz="4" w:space="0" w:color="000000"/>
            </w:tcBorders>
          </w:tcPr>
          <w:p w:rsidR="003C2A91" w:rsidRDefault="003C2A91">
            <w:pPr>
              <w:spacing w:before="40" w:after="80" w:line="240" w:lineRule="atLeast"/>
            </w:pPr>
          </w:p>
        </w:tc>
      </w:tr>
    </w:tbl>
    <w:p w:rsidR="003C2A91" w:rsidRDefault="003C2A91">
      <w:pPr>
        <w:spacing w:line="240" w:lineRule="atLeast"/>
        <w:rPr>
          <w:b/>
        </w:rPr>
      </w:pPr>
    </w:p>
    <w:p w:rsidR="003C2A91" w:rsidRDefault="009B3B85">
      <w:pPr>
        <w:spacing w:line="240" w:lineRule="atLeast"/>
        <w:jc w:val="center"/>
      </w:pPr>
      <w:r>
        <w:t>2. Сведения о выданном уведомлении</w:t>
      </w:r>
    </w:p>
    <w:p w:rsidR="003C2A91" w:rsidRDefault="003C2A91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6"/>
        <w:gridCol w:w="4773"/>
        <w:gridCol w:w="2002"/>
        <w:gridCol w:w="2003"/>
      </w:tblGrid>
      <w:tr w:rsidR="003C2A91">
        <w:trPr>
          <w:trHeight w:val="563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6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 xml:space="preserve">Орган, выдавший уведомление </w:t>
            </w: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Номер докуме</w:t>
            </w:r>
            <w:r>
              <w:t>н</w:t>
            </w:r>
            <w:r>
              <w:t>та</w:t>
            </w:r>
          </w:p>
        </w:tc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Дата документа</w:t>
            </w:r>
          </w:p>
        </w:tc>
      </w:tr>
      <w:tr w:rsidR="003C2A91">
        <w:trPr>
          <w:trHeight w:val="930"/>
        </w:trPr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3C2A91" w:rsidRDefault="003C2A91">
            <w:pPr>
              <w:spacing w:line="240" w:lineRule="atLeast"/>
              <w:jc w:val="center"/>
            </w:pPr>
          </w:p>
        </w:tc>
        <w:tc>
          <w:tcPr>
            <w:tcW w:w="4627" w:type="dxa"/>
            <w:tcBorders>
              <w:bottom w:val="single" w:sz="4" w:space="0" w:color="000000"/>
            </w:tcBorders>
            <w:vAlign w:val="center"/>
          </w:tcPr>
          <w:p w:rsidR="003C2A91" w:rsidRDefault="003C2A91">
            <w:pPr>
              <w:spacing w:line="240" w:lineRule="atLeast"/>
            </w:pPr>
          </w:p>
        </w:tc>
        <w:tc>
          <w:tcPr>
            <w:tcW w:w="1941" w:type="dxa"/>
            <w:tcBorders>
              <w:bottom w:val="single" w:sz="4" w:space="0" w:color="000000"/>
            </w:tcBorders>
            <w:vAlign w:val="center"/>
          </w:tcPr>
          <w:p w:rsidR="003C2A91" w:rsidRDefault="003C2A91">
            <w:pPr>
              <w:spacing w:line="240" w:lineRule="atLeast"/>
              <w:jc w:val="center"/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:rsidR="003C2A91" w:rsidRDefault="003C2A91">
            <w:pPr>
              <w:spacing w:line="240" w:lineRule="atLeast"/>
              <w:jc w:val="center"/>
            </w:pPr>
          </w:p>
        </w:tc>
      </w:tr>
    </w:tbl>
    <w:p w:rsidR="003C2A91" w:rsidRDefault="003C2A91"/>
    <w:p w:rsidR="003C2A91" w:rsidRDefault="009B3B85">
      <w:pPr>
        <w:spacing w:line="240" w:lineRule="atLeast"/>
        <w:ind w:firstLine="709"/>
      </w:pPr>
      <w:r>
        <w:t>Прошу выдать дубликат уведомления.</w:t>
      </w:r>
    </w:p>
    <w:p w:rsidR="003C2A91" w:rsidRDefault="003C2A91">
      <w:pPr>
        <w:spacing w:line="240" w:lineRule="atLeast"/>
        <w:ind w:firstLine="709"/>
      </w:pPr>
    </w:p>
    <w:p w:rsidR="003C2A91" w:rsidRDefault="009B3B85">
      <w:pPr>
        <w:tabs>
          <w:tab w:val="right" w:leader="underscore" w:pos="9071"/>
        </w:tabs>
      </w:pPr>
      <w:r>
        <w:t xml:space="preserve">Приложение: </w:t>
      </w:r>
      <w:r>
        <w:tab/>
      </w:r>
    </w:p>
    <w:p w:rsidR="003C2A91" w:rsidRDefault="009B3B85">
      <w:pPr>
        <w:tabs>
          <w:tab w:val="right" w:pos="9071"/>
        </w:tabs>
        <w:rPr>
          <w:szCs w:val="28"/>
          <w:u w:val="single"/>
        </w:rPr>
      </w:pPr>
      <w:r>
        <w:rPr>
          <w:szCs w:val="28"/>
        </w:rPr>
        <w:t xml:space="preserve">Номер телефона и адрес электронной почты для связи: </w:t>
      </w:r>
      <w:r>
        <w:rPr>
          <w:szCs w:val="28"/>
          <w:u w:val="single"/>
        </w:rPr>
        <w:tab/>
      </w:r>
    </w:p>
    <w:p w:rsidR="003C2A91" w:rsidRDefault="009B3B85">
      <w:pPr>
        <w:rPr>
          <w:szCs w:val="28"/>
        </w:rPr>
      </w:pPr>
      <w:r>
        <w:rPr>
          <w:szCs w:val="28"/>
        </w:rPr>
        <w:t>Результат рассмотрения настоящего заявления прошу:</w:t>
      </w:r>
    </w:p>
    <w:p w:rsidR="003C2A91" w:rsidRDefault="003C2A9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1466"/>
      </w:tblGrid>
      <w:tr w:rsidR="003C2A91">
        <w:tc>
          <w:tcPr>
            <w:tcW w:w="7905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1382" w:type="dxa"/>
          </w:tcPr>
          <w:p w:rsidR="003C2A91" w:rsidRDefault="003C2A91">
            <w:pPr>
              <w:spacing w:line="240" w:lineRule="atLeast"/>
            </w:pPr>
          </w:p>
        </w:tc>
      </w:tr>
      <w:tr w:rsidR="003C2A91">
        <w:tc>
          <w:tcPr>
            <w:tcW w:w="7905" w:type="dxa"/>
          </w:tcPr>
          <w:p w:rsidR="003C2A91" w:rsidRDefault="009B3B85">
            <w:pPr>
              <w:spacing w:after="120" w:line="240" w:lineRule="atLeast"/>
            </w:pPr>
            <w:r>
              <w:t>выдать</w:t>
            </w:r>
            <w:r>
              <w:rPr>
                <w:bCs/>
              </w:rPr>
              <w:t xml:space="preserve"> на бумажном носителе</w:t>
            </w:r>
            <w:r>
              <w:t xml:space="preserve"> при личном обращении </w:t>
            </w:r>
            <w:r>
              <w:rPr>
                <w:bCs/>
              </w:rPr>
              <w:t>в уполномоченный о</w:t>
            </w:r>
            <w:r>
              <w:rPr>
                <w:bCs/>
              </w:rPr>
              <w:t>р</w:t>
            </w:r>
            <w:r>
              <w:rPr>
                <w:bCs/>
              </w:rPr>
              <w:t>ган государственной власти, орган местного самоуправления либо в мн</w:t>
            </w:r>
            <w:r>
              <w:rPr>
                <w:bCs/>
              </w:rPr>
              <w:t>о</w:t>
            </w:r>
            <w:r>
              <w:rPr>
                <w:bCs/>
              </w:rPr>
              <w:t>гофункциональный центр предоставления государственных и муниципальных услуг,</w:t>
            </w:r>
            <w:r>
              <w:t xml:space="preserve"> расположенном по адр</w:t>
            </w:r>
            <w:r>
              <w:t>е</w:t>
            </w:r>
            <w:r>
              <w:t>су:__________________________________________</w:t>
            </w:r>
          </w:p>
        </w:tc>
        <w:tc>
          <w:tcPr>
            <w:tcW w:w="1382" w:type="dxa"/>
          </w:tcPr>
          <w:p w:rsidR="003C2A91" w:rsidRDefault="003C2A91">
            <w:pPr>
              <w:spacing w:line="240" w:lineRule="atLeast"/>
            </w:pPr>
          </w:p>
        </w:tc>
      </w:tr>
      <w:tr w:rsidR="003C2A91">
        <w:tc>
          <w:tcPr>
            <w:tcW w:w="7905" w:type="dxa"/>
          </w:tcPr>
          <w:p w:rsidR="003C2A91" w:rsidRDefault="009B3B85">
            <w:pPr>
              <w:spacing w:after="120" w:line="240" w:lineRule="atLeast"/>
            </w:pPr>
            <w:r>
              <w:t xml:space="preserve">направить </w:t>
            </w:r>
            <w:r>
              <w:rPr>
                <w:bCs/>
              </w:rPr>
              <w:t xml:space="preserve"> на бумажном носителе</w:t>
            </w:r>
            <w:r>
              <w:t xml:space="preserve"> на почтовый адрес: _________________________</w:t>
            </w:r>
          </w:p>
        </w:tc>
        <w:tc>
          <w:tcPr>
            <w:tcW w:w="1382" w:type="dxa"/>
          </w:tcPr>
          <w:p w:rsidR="003C2A91" w:rsidRDefault="003C2A91">
            <w:pPr>
              <w:spacing w:line="240" w:lineRule="atLeast"/>
            </w:pPr>
          </w:p>
        </w:tc>
      </w:tr>
      <w:tr w:rsidR="003C2A91">
        <w:trPr>
          <w:trHeight w:val="337"/>
        </w:trPr>
        <w:tc>
          <w:tcPr>
            <w:tcW w:w="9287" w:type="dxa"/>
            <w:gridSpan w:val="2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3C2A91" w:rsidRDefault="003C2A91"/>
    <w:p w:rsidR="003C2A91" w:rsidRDefault="003C2A91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814"/>
        <w:gridCol w:w="1664"/>
        <w:gridCol w:w="526"/>
        <w:gridCol w:w="3145"/>
      </w:tblGrid>
      <w:tr w:rsidR="003C2A91">
        <w:tc>
          <w:tcPr>
            <w:tcW w:w="2978" w:type="dxa"/>
            <w:vAlign w:val="bottom"/>
          </w:tcPr>
          <w:p w:rsidR="003C2A91" w:rsidRDefault="003C2A91"/>
        </w:tc>
        <w:tc>
          <w:tcPr>
            <w:tcW w:w="814" w:type="dxa"/>
            <w:vAlign w:val="bottom"/>
          </w:tcPr>
          <w:p w:rsidR="003C2A91" w:rsidRDefault="003C2A91"/>
        </w:tc>
        <w:tc>
          <w:tcPr>
            <w:tcW w:w="1664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526" w:type="dxa"/>
            <w:vAlign w:val="bottom"/>
          </w:tcPr>
          <w:p w:rsidR="003C2A91" w:rsidRDefault="003C2A91"/>
        </w:tc>
        <w:tc>
          <w:tcPr>
            <w:tcW w:w="3145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</w:tr>
      <w:tr w:rsidR="003C2A91">
        <w:tc>
          <w:tcPr>
            <w:tcW w:w="2978" w:type="dxa"/>
          </w:tcPr>
          <w:p w:rsidR="003C2A91" w:rsidRDefault="003C2A91"/>
        </w:tc>
        <w:tc>
          <w:tcPr>
            <w:tcW w:w="814" w:type="dxa"/>
          </w:tcPr>
          <w:p w:rsidR="003C2A91" w:rsidRDefault="003C2A91"/>
        </w:tc>
        <w:tc>
          <w:tcPr>
            <w:tcW w:w="1664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26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3C2A91" w:rsidRDefault="003C2A91"/>
    <w:p w:rsidR="003C2A91" w:rsidRDefault="003C2A91"/>
    <w:p w:rsidR="00030E48" w:rsidRDefault="009B3B85" w:rsidP="00030E48">
      <w:pPr>
        <w:jc w:val="right"/>
      </w:pPr>
      <w: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30E48" w:rsidRPr="000D0A92" w:rsidTr="00FB6095">
        <w:trPr>
          <w:trHeight w:val="694"/>
        </w:trPr>
        <w:tc>
          <w:tcPr>
            <w:tcW w:w="4644" w:type="dxa"/>
            <w:shd w:val="clear" w:color="auto" w:fill="auto"/>
          </w:tcPr>
          <w:p w:rsidR="00030E48" w:rsidRPr="000D0A92" w:rsidRDefault="00030E48" w:rsidP="007B17E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0E48" w:rsidRPr="000D0A92" w:rsidRDefault="00030E48" w:rsidP="0003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  <w:r w:rsidR="00D84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Административн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регламенту</w:t>
            </w:r>
            <w:r w:rsidRPr="000D0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</w:t>
            </w:r>
            <w:r w:rsidRPr="009B3B85">
              <w:rPr>
                <w:bCs/>
                <w:sz w:val="28"/>
                <w:szCs w:val="28"/>
              </w:rPr>
              <w:t>Направление ув</w:t>
            </w:r>
            <w:r w:rsidRPr="009B3B85">
              <w:rPr>
                <w:bCs/>
                <w:sz w:val="28"/>
                <w:szCs w:val="28"/>
              </w:rPr>
              <w:t>е</w:t>
            </w:r>
            <w:r w:rsidRPr="009B3B85">
              <w:rPr>
                <w:bCs/>
                <w:sz w:val="28"/>
                <w:szCs w:val="28"/>
              </w:rPr>
              <w:t>домления о соответствии построенных или реконструированных объектов и</w:t>
            </w:r>
            <w:r w:rsidRPr="009B3B85">
              <w:rPr>
                <w:bCs/>
                <w:sz w:val="28"/>
                <w:szCs w:val="28"/>
              </w:rPr>
              <w:t>н</w:t>
            </w:r>
            <w:r w:rsidRPr="009B3B85">
              <w:rPr>
                <w:bCs/>
                <w:sz w:val="28"/>
                <w:szCs w:val="28"/>
              </w:rPr>
              <w:t>дивиду</w:t>
            </w:r>
            <w:r>
              <w:rPr>
                <w:bCs/>
                <w:sz w:val="28"/>
                <w:szCs w:val="28"/>
              </w:rPr>
              <w:t>ального жилищного строител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ства </w:t>
            </w:r>
            <w:r w:rsidRPr="009B3B85">
              <w:rPr>
                <w:bCs/>
                <w:sz w:val="28"/>
                <w:szCs w:val="28"/>
              </w:rPr>
              <w:t>или садового дома требованиям з</w:t>
            </w:r>
            <w:r w:rsidRPr="009B3B85">
              <w:rPr>
                <w:bCs/>
                <w:sz w:val="28"/>
                <w:szCs w:val="28"/>
              </w:rPr>
              <w:t>а</w:t>
            </w:r>
            <w:r w:rsidRPr="009B3B85">
              <w:rPr>
                <w:bCs/>
                <w:sz w:val="28"/>
                <w:szCs w:val="28"/>
              </w:rPr>
              <w:t>конодательства</w:t>
            </w:r>
            <w:r>
              <w:rPr>
                <w:bCs/>
                <w:sz w:val="28"/>
                <w:szCs w:val="28"/>
              </w:rPr>
              <w:t xml:space="preserve"> Российской </w:t>
            </w:r>
            <w:r w:rsidRPr="009B3B85">
              <w:rPr>
                <w:bCs/>
                <w:sz w:val="28"/>
                <w:szCs w:val="28"/>
              </w:rPr>
              <w:t>Федерации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3B85">
              <w:rPr>
                <w:bCs/>
                <w:sz w:val="28"/>
                <w:szCs w:val="28"/>
              </w:rPr>
              <w:t>о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2A91" w:rsidRPr="00D848A3" w:rsidRDefault="009B3B85">
      <w:pPr>
        <w:spacing w:line="240" w:lineRule="atLeast"/>
        <w:ind w:left="3402"/>
        <w:jc w:val="right"/>
        <w:rPr>
          <w:sz w:val="20"/>
          <w:szCs w:val="20"/>
        </w:rPr>
      </w:pPr>
      <w:r w:rsidRPr="00D848A3">
        <w:rPr>
          <w:sz w:val="20"/>
          <w:szCs w:val="20"/>
        </w:rPr>
        <w:t>Рекомендуемая форма</w:t>
      </w:r>
    </w:p>
    <w:p w:rsidR="003C2A91" w:rsidRDefault="003C2A91"/>
    <w:p w:rsidR="003C2A91" w:rsidRDefault="003C2A91"/>
    <w:p w:rsidR="003C2A91" w:rsidRDefault="003C2A91"/>
    <w:p w:rsidR="003C2A91" w:rsidRDefault="009B3B85">
      <w:pPr>
        <w:spacing w:line="240" w:lineRule="atLeast"/>
        <w:ind w:left="3261"/>
      </w:pPr>
      <w:r>
        <w:t>Кому __________________________________________________</w:t>
      </w:r>
    </w:p>
    <w:p w:rsidR="003C2A91" w:rsidRDefault="009B3B85">
      <w:pPr>
        <w:spacing w:line="240" w:lineRule="atLeast"/>
        <w:ind w:left="3969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</w:t>
      </w:r>
      <w:r>
        <w:rPr>
          <w:sz w:val="20"/>
        </w:rPr>
        <w:t>и</w:t>
      </w:r>
      <w:r>
        <w:rPr>
          <w:sz w:val="20"/>
        </w:rPr>
        <w:t>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3C2A91" w:rsidRDefault="009B3B85">
      <w:pPr>
        <w:spacing w:line="240" w:lineRule="atLeast"/>
        <w:ind w:left="3261"/>
      </w:pPr>
      <w:r>
        <w:t>_______________________</w:t>
      </w:r>
      <w:r w:rsidR="00030E48">
        <w:t>______________________________</w:t>
      </w:r>
    </w:p>
    <w:p w:rsidR="003C2A91" w:rsidRDefault="009B3B85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</w:t>
      </w:r>
      <w:r>
        <w:rPr>
          <w:sz w:val="20"/>
        </w:rPr>
        <w:t>и</w:t>
      </w:r>
      <w:r>
        <w:rPr>
          <w:sz w:val="20"/>
        </w:rPr>
        <w:t>ка)</w:t>
      </w:r>
    </w:p>
    <w:p w:rsidR="003C2A91" w:rsidRDefault="003C2A91">
      <w:pPr>
        <w:ind w:left="3528"/>
        <w:jc w:val="center"/>
        <w:rPr>
          <w:sz w:val="20"/>
        </w:rPr>
      </w:pPr>
    </w:p>
    <w:p w:rsidR="003C2A91" w:rsidRDefault="003C2A91">
      <w:pPr>
        <w:ind w:left="3528"/>
        <w:jc w:val="center"/>
        <w:rPr>
          <w:sz w:val="20"/>
        </w:rPr>
      </w:pPr>
    </w:p>
    <w:p w:rsidR="003C2A91" w:rsidRDefault="009B3B85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C2A91" w:rsidRDefault="009B3B85">
      <w:pPr>
        <w:spacing w:line="240" w:lineRule="atLeast"/>
        <w:jc w:val="center"/>
        <w:rPr>
          <w:b/>
          <w:szCs w:val="28"/>
        </w:rPr>
      </w:pPr>
      <w:r>
        <w:rPr>
          <w:b/>
        </w:rPr>
        <w:t xml:space="preserve">об отказе </w:t>
      </w:r>
      <w:r>
        <w:rPr>
          <w:b/>
          <w:szCs w:val="28"/>
        </w:rPr>
        <w:t xml:space="preserve">в выдаче дубликата </w:t>
      </w:r>
    </w:p>
    <w:p w:rsidR="003C2A91" w:rsidRDefault="009B3B85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уведомления о соответствии </w:t>
      </w:r>
      <w:proofErr w:type="gramStart"/>
      <w:r>
        <w:rPr>
          <w:b/>
          <w:szCs w:val="28"/>
        </w:rPr>
        <w:t>построенных</w:t>
      </w:r>
      <w:proofErr w:type="gramEnd"/>
      <w:r>
        <w:rPr>
          <w:b/>
          <w:szCs w:val="28"/>
        </w:rPr>
        <w:t xml:space="preserve"> или реконструированных объекта индивид</w:t>
      </w:r>
      <w:r>
        <w:rPr>
          <w:b/>
          <w:szCs w:val="28"/>
        </w:rPr>
        <w:t>у</w:t>
      </w:r>
      <w:r>
        <w:rPr>
          <w:b/>
          <w:szCs w:val="28"/>
        </w:rPr>
        <w:t>ального жилищного строительства или садового дома требованиям законодательства о градостроительной деятельности</w:t>
      </w:r>
    </w:p>
    <w:p w:rsidR="003C2A91" w:rsidRDefault="009B3B85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(далее – уведомление)</w:t>
      </w:r>
    </w:p>
    <w:p w:rsidR="003C2A91" w:rsidRDefault="003C2A91">
      <w:pPr>
        <w:spacing w:line="240" w:lineRule="atLeast"/>
        <w:jc w:val="center"/>
        <w:rPr>
          <w:b/>
        </w:rPr>
      </w:pPr>
    </w:p>
    <w:p w:rsidR="003C2A91" w:rsidRDefault="009B3B85">
      <w:r>
        <w:t>____________________________________________________</w:t>
      </w:r>
      <w:r w:rsidR="00030E48">
        <w:t>____________________________</w:t>
      </w:r>
    </w:p>
    <w:p w:rsidR="003C2A91" w:rsidRDefault="009B3B85">
      <w:pPr>
        <w:jc w:val="center"/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3C2A91" w:rsidRDefault="009B3B85">
      <w:pPr>
        <w:jc w:val="both"/>
        <w:rPr>
          <w:szCs w:val="28"/>
        </w:rPr>
      </w:pPr>
      <w:r>
        <w:t xml:space="preserve">по результатам рассмотрения заявления о выдаче дубликата уведомления </w:t>
      </w:r>
      <w:proofErr w:type="gramStart"/>
      <w:r>
        <w:t>от</w:t>
      </w:r>
      <w:proofErr w:type="gramEnd"/>
      <w:r>
        <w:t xml:space="preserve">   ___________   №   ____________   принято </w:t>
      </w:r>
      <w:proofErr w:type="gramStart"/>
      <w:r>
        <w:t>решение</w:t>
      </w:r>
      <w:proofErr w:type="gramEnd"/>
      <w:r>
        <w:t xml:space="preserve"> об отказе в выдачедубликата</w:t>
      </w:r>
      <w:r>
        <w:rPr>
          <w:sz w:val="28"/>
          <w:szCs w:val="28"/>
        </w:rPr>
        <w:br/>
        <w:t xml:space="preserve">            </w:t>
      </w:r>
      <w:r>
        <w:rPr>
          <w:sz w:val="20"/>
        </w:rPr>
        <w:t>(дата и номер регистрации)</w:t>
      </w:r>
    </w:p>
    <w:p w:rsidR="003C2A91" w:rsidRDefault="009B3B85">
      <w:r>
        <w:t>уведомления.</w:t>
      </w:r>
    </w:p>
    <w:p w:rsidR="003C2A91" w:rsidRDefault="003C2A9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361"/>
        <w:gridCol w:w="3723"/>
      </w:tblGrid>
      <w:tr w:rsidR="003C2A91">
        <w:trPr>
          <w:trHeight w:val="1403"/>
          <w:tblHeader/>
        </w:trPr>
        <w:tc>
          <w:tcPr>
            <w:tcW w:w="1668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№ пункта</w:t>
            </w:r>
          </w:p>
          <w:p w:rsidR="003C2A91" w:rsidRDefault="009B3B85">
            <w:pPr>
              <w:spacing w:line="240" w:lineRule="atLeast"/>
              <w:jc w:val="center"/>
            </w:pPr>
            <w:r>
              <w:t>Администр</w:t>
            </w:r>
            <w:r>
              <w:t>а</w:t>
            </w:r>
            <w:r>
              <w:t>тивного р</w:t>
            </w:r>
            <w:r>
              <w:t>е</w:t>
            </w:r>
            <w:r>
              <w:t>гламента</w:t>
            </w:r>
          </w:p>
        </w:tc>
        <w:tc>
          <w:tcPr>
            <w:tcW w:w="4110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Наименование основания для отказа в выдаче дубликата уведомления в соо</w:t>
            </w:r>
            <w:r>
              <w:t>т</w:t>
            </w:r>
            <w:r>
              <w:t>ветствии с Административным регл</w:t>
            </w:r>
            <w:r>
              <w:t>а</w:t>
            </w:r>
            <w:r>
              <w:t>ментом</w:t>
            </w:r>
          </w:p>
        </w:tc>
        <w:tc>
          <w:tcPr>
            <w:tcW w:w="3509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Разъяснение причин отказа в в</w:t>
            </w:r>
            <w:r>
              <w:t>ы</w:t>
            </w:r>
            <w:r>
              <w:t>даче дубликата уведомления</w:t>
            </w:r>
          </w:p>
        </w:tc>
      </w:tr>
      <w:tr w:rsidR="003C2A91">
        <w:trPr>
          <w:trHeight w:val="1022"/>
        </w:trPr>
        <w:tc>
          <w:tcPr>
            <w:tcW w:w="1668" w:type="dxa"/>
          </w:tcPr>
          <w:p w:rsidR="003C2A91" w:rsidRDefault="009B3B85">
            <w:pPr>
              <w:spacing w:after="120" w:line="240" w:lineRule="atLeast"/>
              <w:jc w:val="center"/>
            </w:pPr>
            <w:r>
              <w:t>пункт 2.</w:t>
            </w:r>
            <w:r>
              <w:rPr>
                <w:lang w:val="en-US"/>
              </w:rPr>
              <w:t>17.3</w:t>
            </w:r>
          </w:p>
        </w:tc>
        <w:tc>
          <w:tcPr>
            <w:tcW w:w="4110" w:type="dxa"/>
          </w:tcPr>
          <w:p w:rsidR="003C2A91" w:rsidRDefault="009B3B85">
            <w:pPr>
              <w:spacing w:after="120" w:line="240" w:lineRule="atLeast"/>
            </w:pPr>
            <w:r>
              <w:t>несоответствие заявителя кругу лиц, указанных в пункте 1.2 Администр</w:t>
            </w:r>
            <w:r>
              <w:t>а</w:t>
            </w:r>
            <w:r>
              <w:t>тивного регламента</w:t>
            </w:r>
          </w:p>
        </w:tc>
        <w:tc>
          <w:tcPr>
            <w:tcW w:w="3509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3C2A91" w:rsidRDefault="003C2A9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A91" w:rsidRDefault="009B3B8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вправе повторно обратиться с заявлением о выдаче дубликата уведомления после </w:t>
      </w:r>
      <w:r>
        <w:rPr>
          <w:rFonts w:ascii="Times New Roman" w:hAnsi="Times New Roman"/>
          <w:sz w:val="24"/>
          <w:szCs w:val="24"/>
        </w:rPr>
        <w:lastRenderedPageBreak/>
        <w:t>устранения указанных нарушений.</w:t>
      </w:r>
    </w:p>
    <w:p w:rsidR="003C2A91" w:rsidRDefault="009B3B8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бы в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836740">
        <w:rPr>
          <w:rFonts w:ascii="Times New Roman" w:hAnsi="Times New Roman"/>
          <w:sz w:val="28"/>
          <w:szCs w:val="28"/>
        </w:rPr>
        <w:t>____________________</w:t>
      </w:r>
      <w:r w:rsidR="00D848A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судебном порядке.</w:t>
      </w:r>
    </w:p>
    <w:p w:rsidR="003C2A91" w:rsidRDefault="003C2A9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A91" w:rsidRDefault="003C2A91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A91" w:rsidRDefault="009B3B85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Дополнител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 информируем</w:t>
      </w:r>
      <w:r>
        <w:rPr>
          <w:rFonts w:ascii="Times New Roman" w:hAnsi="Times New Roman"/>
          <w:sz w:val="28"/>
          <w:szCs w:val="28"/>
        </w:rPr>
        <w:t>:___________________________________________________________________________________________________________________.</w:t>
      </w:r>
    </w:p>
    <w:p w:rsidR="003C2A91" w:rsidRDefault="009B3B85">
      <w:pPr>
        <w:pStyle w:val="ConsPlusNonformat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информация, необходимая для устранения причин отказа в выдаче дубликата уведомл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ния, а также иная дополнительная информация при наличии)</w:t>
      </w:r>
    </w:p>
    <w:p w:rsidR="003C2A91" w:rsidRDefault="003C2A91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C2A91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595" w:type="dxa"/>
            <w:vAlign w:val="bottom"/>
          </w:tcPr>
          <w:p w:rsidR="003C2A91" w:rsidRDefault="003C2A91"/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709" w:type="dxa"/>
            <w:vAlign w:val="bottom"/>
          </w:tcPr>
          <w:p w:rsidR="003C2A91" w:rsidRDefault="003C2A91"/>
        </w:tc>
        <w:tc>
          <w:tcPr>
            <w:tcW w:w="3346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</w:tr>
      <w:tr w:rsidR="003C2A91">
        <w:tc>
          <w:tcPr>
            <w:tcW w:w="3119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09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3C2A91" w:rsidRDefault="009B3B85">
      <w:r>
        <w:t>Дата</w:t>
      </w:r>
    </w:p>
    <w:p w:rsidR="003C2A91" w:rsidRDefault="003C2A91"/>
    <w:p w:rsidR="003C2A91" w:rsidRDefault="009B3B85">
      <w:r>
        <w:t>*Сведения об ИНН в отношении иностранного юридического лица не указываются.</w:t>
      </w:r>
    </w:p>
    <w:p w:rsidR="003C2A91" w:rsidRDefault="003C2A91">
      <w:pPr>
        <w:rPr>
          <w:b/>
        </w:rPr>
      </w:pPr>
    </w:p>
    <w:p w:rsidR="00030E48" w:rsidRDefault="009B3B85" w:rsidP="00030E48">
      <w:pPr>
        <w:spacing w:line="240" w:lineRule="atLeast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30E48" w:rsidRPr="000D0A92" w:rsidTr="00FB6095">
        <w:trPr>
          <w:trHeight w:val="694"/>
        </w:trPr>
        <w:tc>
          <w:tcPr>
            <w:tcW w:w="4644" w:type="dxa"/>
            <w:shd w:val="clear" w:color="auto" w:fill="auto"/>
          </w:tcPr>
          <w:p w:rsidR="00030E48" w:rsidRPr="000D0A92" w:rsidRDefault="00030E48" w:rsidP="007B17E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0E48" w:rsidRPr="000D0A92" w:rsidRDefault="00030E48" w:rsidP="0003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 к Административн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регламенту</w:t>
            </w:r>
            <w:r w:rsidRPr="000D0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</w:t>
            </w:r>
            <w:r w:rsidRPr="009B3B85">
              <w:rPr>
                <w:bCs/>
                <w:sz w:val="28"/>
                <w:szCs w:val="28"/>
              </w:rPr>
              <w:t>Направление ув</w:t>
            </w:r>
            <w:r w:rsidRPr="009B3B85">
              <w:rPr>
                <w:bCs/>
                <w:sz w:val="28"/>
                <w:szCs w:val="28"/>
              </w:rPr>
              <w:t>е</w:t>
            </w:r>
            <w:r w:rsidRPr="009B3B85">
              <w:rPr>
                <w:bCs/>
                <w:sz w:val="28"/>
                <w:szCs w:val="28"/>
              </w:rPr>
              <w:t>домления о соответствии построенных или реконструированных объектов и</w:t>
            </w:r>
            <w:r w:rsidRPr="009B3B85">
              <w:rPr>
                <w:bCs/>
                <w:sz w:val="28"/>
                <w:szCs w:val="28"/>
              </w:rPr>
              <w:t>н</w:t>
            </w:r>
            <w:r w:rsidRPr="009B3B85">
              <w:rPr>
                <w:bCs/>
                <w:sz w:val="28"/>
                <w:szCs w:val="28"/>
              </w:rPr>
              <w:t>дивиду</w:t>
            </w:r>
            <w:r>
              <w:rPr>
                <w:bCs/>
                <w:sz w:val="28"/>
                <w:szCs w:val="28"/>
              </w:rPr>
              <w:t>ального жилищного строител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ства </w:t>
            </w:r>
            <w:r w:rsidRPr="009B3B85">
              <w:rPr>
                <w:bCs/>
                <w:sz w:val="28"/>
                <w:szCs w:val="28"/>
              </w:rPr>
              <w:t>или садового дома требованиям з</w:t>
            </w:r>
            <w:r w:rsidRPr="009B3B85">
              <w:rPr>
                <w:bCs/>
                <w:sz w:val="28"/>
                <w:szCs w:val="28"/>
              </w:rPr>
              <w:t>а</w:t>
            </w:r>
            <w:r w:rsidRPr="009B3B85">
              <w:rPr>
                <w:bCs/>
                <w:sz w:val="28"/>
                <w:szCs w:val="28"/>
              </w:rPr>
              <w:t>конодательства</w:t>
            </w:r>
            <w:r>
              <w:rPr>
                <w:bCs/>
                <w:sz w:val="28"/>
                <w:szCs w:val="28"/>
              </w:rPr>
              <w:t xml:space="preserve"> Российской </w:t>
            </w:r>
            <w:r w:rsidRPr="009B3B85">
              <w:rPr>
                <w:bCs/>
                <w:sz w:val="28"/>
                <w:szCs w:val="28"/>
              </w:rPr>
              <w:t>Федерации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3B85">
              <w:rPr>
                <w:bCs/>
                <w:sz w:val="28"/>
                <w:szCs w:val="28"/>
              </w:rPr>
              <w:t>о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2A91" w:rsidRPr="00D848A3" w:rsidRDefault="009B3B85">
      <w:pPr>
        <w:spacing w:line="240" w:lineRule="atLeast"/>
        <w:ind w:left="3261"/>
        <w:jc w:val="right"/>
        <w:rPr>
          <w:sz w:val="20"/>
          <w:szCs w:val="20"/>
        </w:rPr>
      </w:pPr>
      <w:r w:rsidRPr="00D848A3">
        <w:rPr>
          <w:sz w:val="20"/>
          <w:szCs w:val="20"/>
        </w:rPr>
        <w:t>Рекомендуемая форма</w:t>
      </w:r>
    </w:p>
    <w:p w:rsidR="003C2A91" w:rsidRDefault="003C2A91">
      <w:pPr>
        <w:spacing w:line="240" w:lineRule="atLeast"/>
        <w:ind w:left="3261"/>
        <w:jc w:val="right"/>
      </w:pPr>
    </w:p>
    <w:p w:rsidR="003C2A91" w:rsidRDefault="003C2A91">
      <w:pPr>
        <w:rPr>
          <w:bCs/>
        </w:rPr>
      </w:pPr>
    </w:p>
    <w:p w:rsidR="003C2A91" w:rsidRDefault="009B3B85">
      <w:pPr>
        <w:spacing w:line="240" w:lineRule="atLeast"/>
        <w:jc w:val="center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Л Е Н И Е </w:t>
      </w:r>
    </w:p>
    <w:p w:rsidR="003C2A91" w:rsidRDefault="003C2A91">
      <w:pPr>
        <w:spacing w:line="120" w:lineRule="exact"/>
        <w:jc w:val="center"/>
        <w:rPr>
          <w:b/>
          <w:bCs/>
        </w:rPr>
      </w:pPr>
    </w:p>
    <w:p w:rsidR="003C2A91" w:rsidRDefault="009B3B85">
      <w:pPr>
        <w:spacing w:line="240" w:lineRule="atLeast"/>
        <w:jc w:val="center"/>
        <w:rPr>
          <w:b/>
        </w:rPr>
      </w:pPr>
      <w:r>
        <w:rPr>
          <w:b/>
          <w:bCs/>
        </w:rPr>
        <w:t xml:space="preserve">об исправлении </w:t>
      </w:r>
      <w:r>
        <w:rPr>
          <w:b/>
          <w:szCs w:val="28"/>
        </w:rPr>
        <w:t xml:space="preserve">допущенных опечаток и ошибок в </w:t>
      </w:r>
      <w:r>
        <w:rPr>
          <w:b/>
        </w:rPr>
        <w:t>уведомлении о соответствии постр</w:t>
      </w:r>
      <w:r>
        <w:rPr>
          <w:b/>
        </w:rPr>
        <w:t>о</w:t>
      </w:r>
      <w:r>
        <w:rPr>
          <w:b/>
        </w:rPr>
        <w:t>енных или реконструированных объекта индивидуального жилищного строительства или садового дома требованиям законодательства о градостроительной деятельности</w:t>
      </w:r>
    </w:p>
    <w:p w:rsidR="003C2A91" w:rsidRDefault="009B3B85">
      <w:pPr>
        <w:spacing w:line="240" w:lineRule="atLeast"/>
        <w:jc w:val="center"/>
        <w:rPr>
          <w:b/>
          <w:bCs/>
        </w:rPr>
      </w:pPr>
      <w:r>
        <w:rPr>
          <w:b/>
        </w:rPr>
        <w:t>(далее - уведомление)</w:t>
      </w:r>
    </w:p>
    <w:p w:rsidR="003C2A91" w:rsidRDefault="003C2A91"/>
    <w:p w:rsidR="003C2A91" w:rsidRDefault="009B3B85">
      <w:pPr>
        <w:jc w:val="right"/>
      </w:pPr>
      <w:r>
        <w:t>"____" __________ 20___ г.</w:t>
      </w:r>
    </w:p>
    <w:p w:rsidR="003C2A91" w:rsidRDefault="003C2A91"/>
    <w:p w:rsidR="003C2A91" w:rsidRDefault="009B3B85">
      <w:pPr>
        <w:tabs>
          <w:tab w:val="right" w:leader="underscore" w:pos="9071"/>
        </w:tabs>
      </w:pPr>
      <w:r>
        <w:t>___________________________________________________</w:t>
      </w:r>
      <w:r w:rsidR="00030E48">
        <w:t>_____________________________</w:t>
      </w:r>
    </w:p>
    <w:p w:rsidR="003C2A91" w:rsidRDefault="009B3B85">
      <w:pPr>
        <w:spacing w:line="240" w:lineRule="atLeast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3C2A91" w:rsidRDefault="003C2A91">
      <w:pPr>
        <w:spacing w:line="240" w:lineRule="atLeast"/>
        <w:jc w:val="center"/>
        <w:rPr>
          <w:sz w:val="20"/>
        </w:rPr>
      </w:pPr>
    </w:p>
    <w:p w:rsidR="003C2A91" w:rsidRDefault="009B3B85">
      <w:pPr>
        <w:spacing w:line="240" w:lineRule="atLeast"/>
        <w:ind w:firstLine="709"/>
        <w:rPr>
          <w:szCs w:val="28"/>
        </w:rPr>
      </w:pPr>
      <w:r>
        <w:rPr>
          <w:szCs w:val="28"/>
        </w:rPr>
        <w:t>Прошу исправить допущенную опечатку/ ошибку в уведомлении.</w:t>
      </w:r>
    </w:p>
    <w:p w:rsidR="003C2A91" w:rsidRDefault="003C2A91"/>
    <w:p w:rsidR="003C2A91" w:rsidRDefault="009B3B85">
      <w:pPr>
        <w:spacing w:line="240" w:lineRule="atLeast"/>
        <w:jc w:val="center"/>
      </w:pPr>
      <w:r>
        <w:t>1. Сведения о застройщике</w:t>
      </w:r>
    </w:p>
    <w:p w:rsidR="003C2A91" w:rsidRDefault="003C2A91">
      <w:pPr>
        <w:spacing w:line="240" w:lineRule="atLeast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7"/>
        <w:gridCol w:w="5204"/>
        <w:gridCol w:w="3573"/>
      </w:tblGrid>
      <w:tr w:rsidR="003C2A91">
        <w:tc>
          <w:tcPr>
            <w:tcW w:w="1015" w:type="dxa"/>
          </w:tcPr>
          <w:p w:rsidR="003C2A91" w:rsidRDefault="009B3B85">
            <w:pPr>
              <w:spacing w:after="80" w:line="240" w:lineRule="atLeast"/>
              <w:jc w:val="center"/>
            </w:pPr>
            <w:r>
              <w:t>1.1.</w:t>
            </w:r>
          </w:p>
        </w:tc>
        <w:tc>
          <w:tcPr>
            <w:tcW w:w="4905" w:type="dxa"/>
          </w:tcPr>
          <w:p w:rsidR="003C2A91" w:rsidRDefault="009B3B85">
            <w:pPr>
              <w:spacing w:after="80" w:line="240" w:lineRule="atLeast"/>
            </w:pPr>
            <w:r>
              <w:t>Сведения о физическом лице, в случае если з</w:t>
            </w:r>
            <w:r>
              <w:t>а</w:t>
            </w:r>
            <w:r>
              <w:t>стройщиком является физическое лицо:</w:t>
            </w:r>
          </w:p>
        </w:tc>
        <w:tc>
          <w:tcPr>
            <w:tcW w:w="3367" w:type="dxa"/>
          </w:tcPr>
          <w:p w:rsidR="003C2A91" w:rsidRDefault="003C2A91">
            <w:pPr>
              <w:spacing w:after="80" w:line="240" w:lineRule="atLeast"/>
            </w:pPr>
          </w:p>
        </w:tc>
      </w:tr>
      <w:tr w:rsidR="003C2A91">
        <w:tc>
          <w:tcPr>
            <w:tcW w:w="1015" w:type="dxa"/>
          </w:tcPr>
          <w:p w:rsidR="003C2A91" w:rsidRDefault="009B3B85">
            <w:pPr>
              <w:spacing w:after="80" w:line="240" w:lineRule="atLeast"/>
              <w:jc w:val="center"/>
            </w:pPr>
            <w:r>
              <w:t>1.1.1.</w:t>
            </w:r>
          </w:p>
        </w:tc>
        <w:tc>
          <w:tcPr>
            <w:tcW w:w="4905" w:type="dxa"/>
          </w:tcPr>
          <w:p w:rsidR="003C2A91" w:rsidRDefault="009B3B85">
            <w:pPr>
              <w:spacing w:after="80" w:line="240" w:lineRule="atLeast"/>
            </w:pPr>
            <w:r>
              <w:t>Фамилия, имя, отчество (при наличии)</w:t>
            </w:r>
          </w:p>
        </w:tc>
        <w:tc>
          <w:tcPr>
            <w:tcW w:w="3367" w:type="dxa"/>
          </w:tcPr>
          <w:p w:rsidR="003C2A91" w:rsidRDefault="003C2A91">
            <w:pPr>
              <w:spacing w:after="80" w:line="240" w:lineRule="atLeast"/>
            </w:pPr>
          </w:p>
        </w:tc>
      </w:tr>
      <w:tr w:rsidR="003C2A91">
        <w:tc>
          <w:tcPr>
            <w:tcW w:w="1015" w:type="dxa"/>
          </w:tcPr>
          <w:p w:rsidR="003C2A91" w:rsidRDefault="009B3B85">
            <w:pPr>
              <w:spacing w:after="80" w:line="240" w:lineRule="atLeast"/>
              <w:jc w:val="center"/>
            </w:pPr>
            <w:r>
              <w:t>1.1.2.</w:t>
            </w:r>
          </w:p>
        </w:tc>
        <w:tc>
          <w:tcPr>
            <w:tcW w:w="4905" w:type="dxa"/>
          </w:tcPr>
          <w:p w:rsidR="003C2A91" w:rsidRDefault="009B3B85">
            <w:pPr>
              <w:spacing w:after="80" w:line="240" w:lineRule="atLeast"/>
            </w:pPr>
            <w:r>
              <w:t>Реквизиты документа, удостоверяющего ли</w:t>
            </w:r>
            <w:r>
              <w:t>ч</w:t>
            </w:r>
            <w:r>
              <w:t xml:space="preserve">ность </w:t>
            </w:r>
            <w:r>
              <w:rPr>
                <w:szCs w:val="28"/>
              </w:rPr>
              <w:t>(не указываются в случае, если застро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щик является индивидуальным предпринимат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лем)</w:t>
            </w:r>
          </w:p>
        </w:tc>
        <w:tc>
          <w:tcPr>
            <w:tcW w:w="3367" w:type="dxa"/>
          </w:tcPr>
          <w:p w:rsidR="003C2A91" w:rsidRDefault="003C2A91">
            <w:pPr>
              <w:spacing w:after="80" w:line="240" w:lineRule="atLeast"/>
            </w:pPr>
          </w:p>
        </w:tc>
      </w:tr>
      <w:tr w:rsidR="003C2A91">
        <w:tc>
          <w:tcPr>
            <w:tcW w:w="1015" w:type="dxa"/>
          </w:tcPr>
          <w:p w:rsidR="003C2A91" w:rsidRDefault="009B3B85">
            <w:pPr>
              <w:spacing w:after="80" w:line="240" w:lineRule="atLeast"/>
              <w:jc w:val="center"/>
            </w:pPr>
            <w:r>
              <w:t>1.1.3.</w:t>
            </w:r>
          </w:p>
        </w:tc>
        <w:tc>
          <w:tcPr>
            <w:tcW w:w="4905" w:type="dxa"/>
          </w:tcPr>
          <w:p w:rsidR="003C2A91" w:rsidRDefault="009B3B85">
            <w:pPr>
              <w:spacing w:after="80" w:line="240" w:lineRule="atLeast"/>
            </w:pPr>
            <w: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szCs w:val="28"/>
              </w:rPr>
              <w:t>(в случае если застройщик является индивидуал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 предпринимателем)</w:t>
            </w:r>
          </w:p>
        </w:tc>
        <w:tc>
          <w:tcPr>
            <w:tcW w:w="3367" w:type="dxa"/>
          </w:tcPr>
          <w:p w:rsidR="003C2A91" w:rsidRDefault="003C2A91">
            <w:pPr>
              <w:spacing w:after="80" w:line="240" w:lineRule="atLeast"/>
            </w:pPr>
          </w:p>
        </w:tc>
      </w:tr>
      <w:tr w:rsidR="003C2A91">
        <w:tc>
          <w:tcPr>
            <w:tcW w:w="1015" w:type="dxa"/>
          </w:tcPr>
          <w:p w:rsidR="003C2A91" w:rsidRDefault="009B3B85">
            <w:pPr>
              <w:spacing w:after="80" w:line="240" w:lineRule="atLeast"/>
              <w:jc w:val="center"/>
            </w:pPr>
            <w:r>
              <w:t>1.2.</w:t>
            </w:r>
          </w:p>
        </w:tc>
        <w:tc>
          <w:tcPr>
            <w:tcW w:w="4905" w:type="dxa"/>
          </w:tcPr>
          <w:p w:rsidR="003C2A91" w:rsidRDefault="009B3B85">
            <w:pPr>
              <w:spacing w:after="80" w:line="240" w:lineRule="atLeast"/>
            </w:pPr>
            <w:r>
              <w:t xml:space="preserve">Сведения о юридическом лице </w:t>
            </w:r>
            <w:r>
              <w:rPr>
                <w:szCs w:val="28"/>
              </w:rPr>
              <w:t>(в случае если застройщиком является юридическое лицо)</w:t>
            </w:r>
            <w:r>
              <w:t>:</w:t>
            </w:r>
          </w:p>
        </w:tc>
        <w:tc>
          <w:tcPr>
            <w:tcW w:w="3367" w:type="dxa"/>
          </w:tcPr>
          <w:p w:rsidR="003C2A91" w:rsidRDefault="003C2A91">
            <w:pPr>
              <w:spacing w:after="80" w:line="240" w:lineRule="atLeast"/>
            </w:pPr>
          </w:p>
        </w:tc>
      </w:tr>
      <w:tr w:rsidR="003C2A91">
        <w:tc>
          <w:tcPr>
            <w:tcW w:w="1015" w:type="dxa"/>
          </w:tcPr>
          <w:p w:rsidR="003C2A91" w:rsidRDefault="009B3B85">
            <w:pPr>
              <w:spacing w:after="80" w:line="240" w:lineRule="atLeast"/>
              <w:jc w:val="center"/>
            </w:pPr>
            <w:r>
              <w:t>1.2.1.</w:t>
            </w:r>
          </w:p>
        </w:tc>
        <w:tc>
          <w:tcPr>
            <w:tcW w:w="4905" w:type="dxa"/>
          </w:tcPr>
          <w:p w:rsidR="003C2A91" w:rsidRDefault="009B3B85">
            <w:pPr>
              <w:spacing w:after="80" w:line="240" w:lineRule="atLeast"/>
            </w:pPr>
            <w:r>
              <w:t>Полное наименование</w:t>
            </w:r>
          </w:p>
        </w:tc>
        <w:tc>
          <w:tcPr>
            <w:tcW w:w="3367" w:type="dxa"/>
          </w:tcPr>
          <w:p w:rsidR="003C2A91" w:rsidRDefault="003C2A91">
            <w:pPr>
              <w:spacing w:after="80" w:line="240" w:lineRule="atLeast"/>
            </w:pPr>
          </w:p>
        </w:tc>
      </w:tr>
      <w:tr w:rsidR="003C2A91">
        <w:tc>
          <w:tcPr>
            <w:tcW w:w="1015" w:type="dxa"/>
          </w:tcPr>
          <w:p w:rsidR="003C2A91" w:rsidRDefault="009B3B85">
            <w:pPr>
              <w:spacing w:after="80" w:line="240" w:lineRule="atLeast"/>
              <w:jc w:val="center"/>
            </w:pPr>
            <w:r>
              <w:t>1.2.2.</w:t>
            </w:r>
          </w:p>
        </w:tc>
        <w:tc>
          <w:tcPr>
            <w:tcW w:w="4905" w:type="dxa"/>
          </w:tcPr>
          <w:p w:rsidR="003C2A91" w:rsidRDefault="009B3B85">
            <w:pPr>
              <w:spacing w:after="80" w:line="240" w:lineRule="atLeast"/>
            </w:pPr>
            <w:r>
              <w:t>Основной государственный регистрационный номер</w:t>
            </w:r>
          </w:p>
        </w:tc>
        <w:tc>
          <w:tcPr>
            <w:tcW w:w="3367" w:type="dxa"/>
          </w:tcPr>
          <w:p w:rsidR="003C2A91" w:rsidRDefault="003C2A91">
            <w:pPr>
              <w:spacing w:after="80" w:line="240" w:lineRule="atLeast"/>
            </w:pPr>
          </w:p>
        </w:tc>
      </w:tr>
      <w:tr w:rsidR="003C2A91">
        <w:tc>
          <w:tcPr>
            <w:tcW w:w="1015" w:type="dxa"/>
          </w:tcPr>
          <w:p w:rsidR="003C2A91" w:rsidRDefault="009B3B85">
            <w:pPr>
              <w:spacing w:line="240" w:lineRule="atLeast"/>
              <w:jc w:val="center"/>
            </w:pPr>
            <w:r>
              <w:t>1.2.3.</w:t>
            </w:r>
          </w:p>
        </w:tc>
        <w:tc>
          <w:tcPr>
            <w:tcW w:w="4905" w:type="dxa"/>
          </w:tcPr>
          <w:p w:rsidR="003C2A91" w:rsidRDefault="009B3B85">
            <w:pPr>
              <w:spacing w:line="240" w:lineRule="atLeast"/>
            </w:pPr>
            <w:r>
              <w:t>Идентификационный номер налогоплательщика - юридического лица</w:t>
            </w:r>
            <w:r>
              <w:rPr>
                <w:szCs w:val="28"/>
              </w:rPr>
              <w:t xml:space="preserve"> (не указывается в случае, </w:t>
            </w:r>
            <w:r>
              <w:rPr>
                <w:szCs w:val="28"/>
              </w:rPr>
              <w:lastRenderedPageBreak/>
              <w:t>если застройщиком является иностранное юр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дическое лицо)</w:t>
            </w:r>
          </w:p>
        </w:tc>
        <w:tc>
          <w:tcPr>
            <w:tcW w:w="3367" w:type="dxa"/>
          </w:tcPr>
          <w:p w:rsidR="003C2A91" w:rsidRDefault="003C2A91">
            <w:pPr>
              <w:spacing w:line="240" w:lineRule="atLeast"/>
            </w:pPr>
          </w:p>
        </w:tc>
      </w:tr>
    </w:tbl>
    <w:p w:rsidR="003C2A91" w:rsidRDefault="003C2A91">
      <w:pPr>
        <w:spacing w:line="240" w:lineRule="exact"/>
        <w:jc w:val="center"/>
      </w:pPr>
    </w:p>
    <w:p w:rsidR="003C2A91" w:rsidRDefault="009B3B85">
      <w:pPr>
        <w:spacing w:line="240" w:lineRule="atLeast"/>
        <w:jc w:val="center"/>
        <w:rPr>
          <w:szCs w:val="28"/>
        </w:rPr>
      </w:pPr>
      <w:r>
        <w:t>2. Сведения о выданном уведомлении, содержащем опечатку/</w:t>
      </w:r>
      <w:r>
        <w:rPr>
          <w:szCs w:val="28"/>
        </w:rPr>
        <w:t>ошибку</w:t>
      </w:r>
    </w:p>
    <w:p w:rsidR="003C2A91" w:rsidRDefault="003C2A9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6"/>
        <w:gridCol w:w="5054"/>
        <w:gridCol w:w="1713"/>
        <w:gridCol w:w="2011"/>
      </w:tblGrid>
      <w:tr w:rsidR="003C2A91">
        <w:tc>
          <w:tcPr>
            <w:tcW w:w="1015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4763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Орган, выдавший уведомление</w:t>
            </w:r>
          </w:p>
        </w:tc>
        <w:tc>
          <w:tcPr>
            <w:tcW w:w="1614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Номер док</w:t>
            </w:r>
            <w:r>
              <w:t>у</w:t>
            </w:r>
            <w:r>
              <w:t>мента</w:t>
            </w:r>
          </w:p>
        </w:tc>
        <w:tc>
          <w:tcPr>
            <w:tcW w:w="1895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Дата документа</w:t>
            </w:r>
          </w:p>
        </w:tc>
      </w:tr>
      <w:tr w:rsidR="003C2A91">
        <w:tc>
          <w:tcPr>
            <w:tcW w:w="1015" w:type="dxa"/>
          </w:tcPr>
          <w:p w:rsidR="003C2A91" w:rsidRDefault="003C2A91">
            <w:pPr>
              <w:spacing w:line="240" w:lineRule="atLeast"/>
              <w:jc w:val="center"/>
            </w:pPr>
          </w:p>
        </w:tc>
        <w:tc>
          <w:tcPr>
            <w:tcW w:w="4763" w:type="dxa"/>
          </w:tcPr>
          <w:p w:rsidR="003C2A91" w:rsidRDefault="003C2A91">
            <w:pPr>
              <w:spacing w:line="240" w:lineRule="atLeast"/>
            </w:pPr>
          </w:p>
        </w:tc>
        <w:tc>
          <w:tcPr>
            <w:tcW w:w="1614" w:type="dxa"/>
          </w:tcPr>
          <w:p w:rsidR="003C2A91" w:rsidRDefault="003C2A91">
            <w:pPr>
              <w:spacing w:line="240" w:lineRule="atLeast"/>
            </w:pPr>
          </w:p>
        </w:tc>
        <w:tc>
          <w:tcPr>
            <w:tcW w:w="1895" w:type="dxa"/>
          </w:tcPr>
          <w:p w:rsidR="003C2A91" w:rsidRDefault="003C2A91">
            <w:pPr>
              <w:spacing w:line="240" w:lineRule="atLeast"/>
            </w:pPr>
          </w:p>
        </w:tc>
      </w:tr>
    </w:tbl>
    <w:p w:rsidR="003C2A91" w:rsidRDefault="003C2A91">
      <w:pPr>
        <w:spacing w:line="240" w:lineRule="exact"/>
        <w:jc w:val="center"/>
      </w:pPr>
    </w:p>
    <w:p w:rsidR="003C2A91" w:rsidRDefault="009B3B85">
      <w:pPr>
        <w:spacing w:line="240" w:lineRule="atLeast"/>
        <w:jc w:val="center"/>
      </w:pPr>
      <w:r>
        <w:t>3. Обоснование для внесения исправлений в уведомление</w:t>
      </w:r>
    </w:p>
    <w:p w:rsidR="003C2A91" w:rsidRDefault="003C2A9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8"/>
        <w:gridCol w:w="2557"/>
        <w:gridCol w:w="2556"/>
        <w:gridCol w:w="3723"/>
      </w:tblGrid>
      <w:tr w:rsidR="003C2A91">
        <w:tc>
          <w:tcPr>
            <w:tcW w:w="959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2410" w:type="dxa"/>
          </w:tcPr>
          <w:p w:rsidR="003C2A91" w:rsidRDefault="009B3B85">
            <w:pPr>
              <w:spacing w:line="240" w:lineRule="atLeast"/>
              <w:jc w:val="center"/>
            </w:pPr>
            <w:r>
              <w:rPr>
                <w:szCs w:val="28"/>
              </w:rPr>
              <w:t>Данные (сведения), указанные в уведо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лении</w:t>
            </w:r>
          </w:p>
        </w:tc>
        <w:tc>
          <w:tcPr>
            <w:tcW w:w="2409" w:type="dxa"/>
            <w:vAlign w:val="center"/>
          </w:tcPr>
          <w:p w:rsidR="003C2A91" w:rsidRDefault="009B3B85">
            <w:pPr>
              <w:spacing w:line="240" w:lineRule="atLeast"/>
              <w:jc w:val="center"/>
              <w:rPr>
                <w:b/>
              </w:rPr>
            </w:pPr>
            <w:r>
              <w:rPr>
                <w:szCs w:val="28"/>
              </w:rPr>
              <w:t xml:space="preserve">Данные (сведения), которые необходимо указать в уведомлении </w:t>
            </w:r>
          </w:p>
        </w:tc>
        <w:tc>
          <w:tcPr>
            <w:tcW w:w="3509" w:type="dxa"/>
          </w:tcPr>
          <w:p w:rsidR="003C2A91" w:rsidRDefault="009B3B85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Обоснование с указанием рекв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зита</w:t>
            </w:r>
            <w:proofErr w:type="gramStart"/>
            <w:r>
              <w:rPr>
                <w:szCs w:val="28"/>
              </w:rPr>
              <w:t xml:space="preserve"> (-</w:t>
            </w:r>
            <w:proofErr w:type="spellStart"/>
            <w:proofErr w:type="gramEnd"/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>) документа (-</w:t>
            </w:r>
            <w:proofErr w:type="spellStart"/>
            <w:r>
              <w:rPr>
                <w:szCs w:val="28"/>
              </w:rPr>
              <w:t>ов</w:t>
            </w:r>
            <w:proofErr w:type="spellEnd"/>
            <w:r>
              <w:rPr>
                <w:szCs w:val="28"/>
              </w:rPr>
              <w:t>), док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ментации, на основании которых принималось решение о выдаче уведомления</w:t>
            </w:r>
          </w:p>
        </w:tc>
      </w:tr>
      <w:tr w:rsidR="003C2A91">
        <w:tc>
          <w:tcPr>
            <w:tcW w:w="959" w:type="dxa"/>
          </w:tcPr>
          <w:p w:rsidR="003C2A91" w:rsidRDefault="003C2A91">
            <w:pPr>
              <w:spacing w:line="240" w:lineRule="atLeast"/>
              <w:jc w:val="center"/>
            </w:pPr>
          </w:p>
        </w:tc>
        <w:tc>
          <w:tcPr>
            <w:tcW w:w="2410" w:type="dxa"/>
          </w:tcPr>
          <w:p w:rsidR="003C2A91" w:rsidRDefault="003C2A91">
            <w:pPr>
              <w:spacing w:line="240" w:lineRule="atLeast"/>
            </w:pPr>
          </w:p>
        </w:tc>
        <w:tc>
          <w:tcPr>
            <w:tcW w:w="2409" w:type="dxa"/>
          </w:tcPr>
          <w:p w:rsidR="003C2A91" w:rsidRDefault="003C2A91">
            <w:pPr>
              <w:spacing w:line="240" w:lineRule="atLeast"/>
            </w:pPr>
          </w:p>
        </w:tc>
        <w:tc>
          <w:tcPr>
            <w:tcW w:w="3509" w:type="dxa"/>
          </w:tcPr>
          <w:p w:rsidR="003C2A91" w:rsidRDefault="003C2A91">
            <w:pPr>
              <w:spacing w:line="240" w:lineRule="atLeast"/>
            </w:pPr>
          </w:p>
        </w:tc>
      </w:tr>
    </w:tbl>
    <w:p w:rsidR="003C2A91" w:rsidRDefault="003C2A91">
      <w:pPr>
        <w:spacing w:line="240" w:lineRule="exact"/>
      </w:pPr>
    </w:p>
    <w:p w:rsidR="003C2A91" w:rsidRDefault="003C2A91">
      <w:pPr>
        <w:spacing w:line="240" w:lineRule="atLeast"/>
        <w:ind w:firstLine="709"/>
        <w:rPr>
          <w:szCs w:val="28"/>
        </w:rPr>
      </w:pPr>
    </w:p>
    <w:p w:rsidR="003C2A91" w:rsidRDefault="009B3B85">
      <w:pPr>
        <w:tabs>
          <w:tab w:val="right" w:pos="9071"/>
        </w:tabs>
        <w:rPr>
          <w:szCs w:val="28"/>
          <w:u w:val="single"/>
        </w:rPr>
      </w:pPr>
      <w:r>
        <w:rPr>
          <w:szCs w:val="28"/>
        </w:rPr>
        <w:t xml:space="preserve">Приложение: </w:t>
      </w:r>
      <w:r>
        <w:rPr>
          <w:szCs w:val="28"/>
          <w:u w:val="single"/>
        </w:rPr>
        <w:tab/>
      </w:r>
    </w:p>
    <w:p w:rsidR="003C2A91" w:rsidRDefault="009B3B85">
      <w:pPr>
        <w:tabs>
          <w:tab w:val="right" w:pos="9071"/>
        </w:tabs>
        <w:rPr>
          <w:szCs w:val="28"/>
          <w:u w:val="single"/>
        </w:rPr>
      </w:pPr>
      <w:r>
        <w:rPr>
          <w:szCs w:val="28"/>
        </w:rPr>
        <w:t xml:space="preserve">Номер телефона и адрес электронной почты для связи: </w:t>
      </w:r>
      <w:r>
        <w:rPr>
          <w:szCs w:val="28"/>
          <w:u w:val="single"/>
        </w:rPr>
        <w:tab/>
      </w:r>
    </w:p>
    <w:p w:rsidR="003C2A91" w:rsidRDefault="009B3B85">
      <w:r>
        <w:rPr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9"/>
        <w:gridCol w:w="865"/>
      </w:tblGrid>
      <w:tr w:rsidR="003C2A91">
        <w:tc>
          <w:tcPr>
            <w:tcW w:w="8472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t xml:space="preserve">направить в форме электронного документа в Личный кабинет </w:t>
            </w:r>
            <w:r>
              <w:rPr>
                <w:szCs w:val="28"/>
              </w:rPr>
              <w:t>в федеральной гос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дарственной информационной системе "Единый портал государственных 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услуг (функций)"/ в региональном портале государственных 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пальных услуг</w:t>
            </w:r>
          </w:p>
        </w:tc>
        <w:tc>
          <w:tcPr>
            <w:tcW w:w="815" w:type="dxa"/>
          </w:tcPr>
          <w:p w:rsidR="003C2A91" w:rsidRDefault="003C2A91">
            <w:pPr>
              <w:spacing w:after="120" w:line="240" w:lineRule="atLeast"/>
            </w:pPr>
          </w:p>
        </w:tc>
      </w:tr>
      <w:tr w:rsidR="003C2A91">
        <w:tc>
          <w:tcPr>
            <w:tcW w:w="8472" w:type="dxa"/>
          </w:tcPr>
          <w:p w:rsidR="003C2A91" w:rsidRDefault="009B3B85">
            <w:pPr>
              <w:spacing w:after="120" w:line="240" w:lineRule="atLeast"/>
            </w:pPr>
            <w:r>
              <w:t>выдать</w:t>
            </w:r>
            <w:r>
              <w:rPr>
                <w:bCs/>
              </w:rPr>
              <w:t xml:space="preserve"> на бумажном носителе</w:t>
            </w:r>
            <w:r>
              <w:t xml:space="preserve"> при личном обращении </w:t>
            </w:r>
            <w:r>
              <w:rPr>
                <w:bCs/>
              </w:rPr>
              <w:t>в уполномоченный орган го</w:t>
            </w:r>
            <w:r>
              <w:rPr>
                <w:bCs/>
              </w:rPr>
              <w:t>с</w:t>
            </w:r>
            <w:r>
              <w:rPr>
                <w:bCs/>
              </w:rPr>
              <w:t>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t xml:space="preserve"> расположенном по адресу:___________________________________</w:t>
            </w:r>
          </w:p>
        </w:tc>
        <w:tc>
          <w:tcPr>
            <w:tcW w:w="815" w:type="dxa"/>
          </w:tcPr>
          <w:p w:rsidR="003C2A91" w:rsidRDefault="003C2A91">
            <w:pPr>
              <w:spacing w:after="120" w:line="240" w:lineRule="atLeast"/>
            </w:pPr>
          </w:p>
        </w:tc>
      </w:tr>
      <w:tr w:rsidR="003C2A91">
        <w:tc>
          <w:tcPr>
            <w:tcW w:w="8472" w:type="dxa"/>
          </w:tcPr>
          <w:p w:rsidR="003C2A91" w:rsidRDefault="009B3B85">
            <w:pPr>
              <w:spacing w:after="120" w:line="240" w:lineRule="atLeast"/>
            </w:pPr>
            <w:r>
              <w:t xml:space="preserve">направить </w:t>
            </w:r>
            <w:r>
              <w:rPr>
                <w:bCs/>
              </w:rPr>
              <w:t>на бумажном носителе</w:t>
            </w:r>
            <w:r>
              <w:t xml:space="preserve"> на почтовый </w:t>
            </w:r>
            <w:r>
              <w:br/>
              <w:t>адрес: _______________________________</w:t>
            </w:r>
          </w:p>
        </w:tc>
        <w:tc>
          <w:tcPr>
            <w:tcW w:w="815" w:type="dxa"/>
          </w:tcPr>
          <w:p w:rsidR="003C2A91" w:rsidRDefault="003C2A91">
            <w:pPr>
              <w:spacing w:after="120" w:line="240" w:lineRule="atLeast"/>
            </w:pPr>
          </w:p>
        </w:tc>
      </w:tr>
      <w:tr w:rsidR="003C2A91">
        <w:tc>
          <w:tcPr>
            <w:tcW w:w="9287" w:type="dxa"/>
            <w:gridSpan w:val="2"/>
          </w:tcPr>
          <w:p w:rsidR="003C2A91" w:rsidRDefault="009B3B85">
            <w:pPr>
              <w:spacing w:line="240" w:lineRule="atLeas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3C2A91" w:rsidRDefault="003C2A91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452"/>
        <w:gridCol w:w="2026"/>
        <w:gridCol w:w="526"/>
        <w:gridCol w:w="3145"/>
      </w:tblGrid>
      <w:tr w:rsidR="003C2A91">
        <w:tc>
          <w:tcPr>
            <w:tcW w:w="2978" w:type="dxa"/>
            <w:vAlign w:val="bottom"/>
          </w:tcPr>
          <w:p w:rsidR="003C2A91" w:rsidRDefault="003C2A91"/>
        </w:tc>
        <w:tc>
          <w:tcPr>
            <w:tcW w:w="452" w:type="dxa"/>
            <w:vAlign w:val="bottom"/>
          </w:tcPr>
          <w:p w:rsidR="003C2A91" w:rsidRDefault="003C2A91"/>
        </w:tc>
        <w:tc>
          <w:tcPr>
            <w:tcW w:w="2026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526" w:type="dxa"/>
            <w:vAlign w:val="bottom"/>
          </w:tcPr>
          <w:p w:rsidR="003C2A91" w:rsidRDefault="003C2A91"/>
        </w:tc>
        <w:tc>
          <w:tcPr>
            <w:tcW w:w="3145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</w:tr>
      <w:tr w:rsidR="003C2A91">
        <w:tc>
          <w:tcPr>
            <w:tcW w:w="2978" w:type="dxa"/>
          </w:tcPr>
          <w:p w:rsidR="003C2A91" w:rsidRDefault="003C2A91"/>
        </w:tc>
        <w:tc>
          <w:tcPr>
            <w:tcW w:w="452" w:type="dxa"/>
          </w:tcPr>
          <w:p w:rsidR="003C2A91" w:rsidRDefault="003C2A91"/>
        </w:tc>
        <w:tc>
          <w:tcPr>
            <w:tcW w:w="2026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526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145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(фамилия, имя, отчество 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3C2A91" w:rsidRDefault="003C2A91">
      <w:pPr>
        <w:spacing w:line="120" w:lineRule="exact"/>
      </w:pPr>
    </w:p>
    <w:p w:rsidR="003C2A91" w:rsidRDefault="003C2A91">
      <w:pPr>
        <w:spacing w:line="120" w:lineRule="exact"/>
      </w:pPr>
    </w:p>
    <w:p w:rsidR="003C2A91" w:rsidRDefault="003C2A91">
      <w:pPr>
        <w:spacing w:line="240" w:lineRule="atLeast"/>
        <w:ind w:left="3402"/>
        <w:jc w:val="center"/>
      </w:pPr>
    </w:p>
    <w:p w:rsidR="00030E48" w:rsidRDefault="009B3B85" w:rsidP="00030E48">
      <w:pPr>
        <w:jc w:val="right"/>
      </w:pPr>
      <w:r>
        <w:br w:type="page"/>
      </w:r>
    </w:p>
    <w:tbl>
      <w:tblPr>
        <w:tblpPr w:leftFromText="180" w:rightFromText="180" w:vertAnchor="page" w:horzAnchor="margin" w:tblpY="126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030E48" w:rsidRPr="000D0A92" w:rsidTr="00FB6095">
        <w:trPr>
          <w:trHeight w:val="694"/>
        </w:trPr>
        <w:tc>
          <w:tcPr>
            <w:tcW w:w="4644" w:type="dxa"/>
            <w:shd w:val="clear" w:color="auto" w:fill="auto"/>
          </w:tcPr>
          <w:p w:rsidR="00030E48" w:rsidRPr="000D0A92" w:rsidRDefault="00030E48" w:rsidP="007B17E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30E48" w:rsidRPr="000D0A92" w:rsidRDefault="00030E48" w:rsidP="00030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  <w:r w:rsidR="00D84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Административн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регламенту</w:t>
            </w:r>
            <w:r w:rsidRPr="000D0A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предоставлению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услуги «</w:t>
            </w:r>
            <w:r w:rsidRPr="009B3B85">
              <w:rPr>
                <w:bCs/>
                <w:sz w:val="28"/>
                <w:szCs w:val="28"/>
              </w:rPr>
              <w:t>Направление ув</w:t>
            </w:r>
            <w:r w:rsidRPr="009B3B85">
              <w:rPr>
                <w:bCs/>
                <w:sz w:val="28"/>
                <w:szCs w:val="28"/>
              </w:rPr>
              <w:t>е</w:t>
            </w:r>
            <w:r w:rsidRPr="009B3B85">
              <w:rPr>
                <w:bCs/>
                <w:sz w:val="28"/>
                <w:szCs w:val="28"/>
              </w:rPr>
              <w:t>домления о соответствии построенных или реконструированных объектов и</w:t>
            </w:r>
            <w:r w:rsidRPr="009B3B85">
              <w:rPr>
                <w:bCs/>
                <w:sz w:val="28"/>
                <w:szCs w:val="28"/>
              </w:rPr>
              <w:t>н</w:t>
            </w:r>
            <w:r w:rsidRPr="009B3B85">
              <w:rPr>
                <w:bCs/>
                <w:sz w:val="28"/>
                <w:szCs w:val="28"/>
              </w:rPr>
              <w:t>дивиду</w:t>
            </w:r>
            <w:r>
              <w:rPr>
                <w:bCs/>
                <w:sz w:val="28"/>
                <w:szCs w:val="28"/>
              </w:rPr>
              <w:t>ального жилищного строител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ства </w:t>
            </w:r>
            <w:r w:rsidRPr="009B3B85">
              <w:rPr>
                <w:bCs/>
                <w:sz w:val="28"/>
                <w:szCs w:val="28"/>
              </w:rPr>
              <w:t>или садового дома требованиям з</w:t>
            </w:r>
            <w:r w:rsidRPr="009B3B85">
              <w:rPr>
                <w:bCs/>
                <w:sz w:val="28"/>
                <w:szCs w:val="28"/>
              </w:rPr>
              <w:t>а</w:t>
            </w:r>
            <w:r w:rsidRPr="009B3B85">
              <w:rPr>
                <w:bCs/>
                <w:sz w:val="28"/>
                <w:szCs w:val="28"/>
              </w:rPr>
              <w:t>конодательства</w:t>
            </w:r>
            <w:r>
              <w:rPr>
                <w:bCs/>
                <w:sz w:val="28"/>
                <w:szCs w:val="28"/>
              </w:rPr>
              <w:t xml:space="preserve"> Российской </w:t>
            </w:r>
            <w:r w:rsidRPr="009B3B85">
              <w:rPr>
                <w:bCs/>
                <w:sz w:val="28"/>
                <w:szCs w:val="28"/>
              </w:rPr>
              <w:t>Федерации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3B85">
              <w:rPr>
                <w:bCs/>
                <w:sz w:val="28"/>
                <w:szCs w:val="28"/>
              </w:rPr>
              <w:t>о градостроительной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2A91" w:rsidRPr="00D848A3" w:rsidRDefault="009B3B85">
      <w:pPr>
        <w:jc w:val="right"/>
        <w:rPr>
          <w:sz w:val="20"/>
          <w:szCs w:val="20"/>
        </w:rPr>
      </w:pPr>
      <w:r w:rsidRPr="00D848A3">
        <w:rPr>
          <w:sz w:val="20"/>
          <w:szCs w:val="20"/>
        </w:rPr>
        <w:t>Рекомендуемая форма</w:t>
      </w:r>
    </w:p>
    <w:p w:rsidR="003C2A91" w:rsidRDefault="003C2A91">
      <w:pPr>
        <w:jc w:val="right"/>
      </w:pPr>
    </w:p>
    <w:p w:rsidR="003C2A91" w:rsidRDefault="003C2A91">
      <w:pPr>
        <w:jc w:val="right"/>
      </w:pPr>
    </w:p>
    <w:p w:rsidR="003C2A91" w:rsidRDefault="009B3B85">
      <w:pPr>
        <w:spacing w:line="240" w:lineRule="atLeast"/>
        <w:ind w:left="3261"/>
      </w:pPr>
      <w:r>
        <w:t>Кому ___________________________________________________</w:t>
      </w:r>
    </w:p>
    <w:p w:rsidR="003C2A91" w:rsidRDefault="009B3B85">
      <w:pPr>
        <w:spacing w:line="240" w:lineRule="atLeast"/>
        <w:ind w:left="3969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</w:t>
      </w:r>
      <w:r>
        <w:rPr>
          <w:sz w:val="20"/>
        </w:rPr>
        <w:t>и</w:t>
      </w:r>
      <w:r>
        <w:rPr>
          <w:sz w:val="20"/>
        </w:rPr>
        <w:t>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3C2A91" w:rsidRDefault="009B3B85">
      <w:pPr>
        <w:spacing w:line="240" w:lineRule="atLeast"/>
        <w:ind w:left="3261"/>
      </w:pPr>
      <w:r>
        <w:t>________________________</w:t>
      </w:r>
      <w:r w:rsidR="00030E48">
        <w:t>_____________________________</w:t>
      </w:r>
    </w:p>
    <w:p w:rsidR="003C2A91" w:rsidRDefault="009B3B85">
      <w:pPr>
        <w:spacing w:line="240" w:lineRule="atLeast"/>
        <w:ind w:left="3261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</w:t>
      </w:r>
      <w:r>
        <w:rPr>
          <w:sz w:val="20"/>
        </w:rPr>
        <w:t>и</w:t>
      </w:r>
      <w:r>
        <w:rPr>
          <w:sz w:val="20"/>
        </w:rPr>
        <w:t>ка)</w:t>
      </w:r>
    </w:p>
    <w:p w:rsidR="003C2A91" w:rsidRDefault="003C2A91"/>
    <w:p w:rsidR="003C2A91" w:rsidRDefault="003C2A91"/>
    <w:p w:rsidR="003C2A91" w:rsidRDefault="009B3B85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C2A91" w:rsidRDefault="009B3B85">
      <w:pPr>
        <w:spacing w:line="240" w:lineRule="atLeast"/>
        <w:jc w:val="center"/>
        <w:rPr>
          <w:b/>
          <w:szCs w:val="28"/>
        </w:rPr>
      </w:pPr>
      <w:r>
        <w:rPr>
          <w:b/>
        </w:rPr>
        <w:t xml:space="preserve">об отказе </w:t>
      </w:r>
      <w:r>
        <w:rPr>
          <w:b/>
          <w:szCs w:val="28"/>
        </w:rPr>
        <w:t>во внесении исправлений </w:t>
      </w:r>
      <w:proofErr w:type="gramStart"/>
      <w:r>
        <w:rPr>
          <w:b/>
          <w:szCs w:val="28"/>
        </w:rPr>
        <w:t>в</w:t>
      </w:r>
      <w:proofErr w:type="gramEnd"/>
    </w:p>
    <w:p w:rsidR="003C2A91" w:rsidRDefault="009B3B85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уведомление о соответствии </w:t>
      </w:r>
      <w:proofErr w:type="gramStart"/>
      <w:r>
        <w:rPr>
          <w:b/>
          <w:szCs w:val="28"/>
        </w:rPr>
        <w:t>построенных</w:t>
      </w:r>
      <w:proofErr w:type="gramEnd"/>
      <w:r>
        <w:rPr>
          <w:b/>
          <w:szCs w:val="28"/>
        </w:rPr>
        <w:t xml:space="preserve"> или реконструированных объекта индивид</w:t>
      </w:r>
      <w:r>
        <w:rPr>
          <w:b/>
          <w:szCs w:val="28"/>
        </w:rPr>
        <w:t>у</w:t>
      </w:r>
      <w:r>
        <w:rPr>
          <w:b/>
          <w:szCs w:val="28"/>
        </w:rPr>
        <w:t>ального жилищного строительства или садового дома требованиям законодательства о градостроительной деятельности</w:t>
      </w:r>
    </w:p>
    <w:p w:rsidR="003C2A91" w:rsidRDefault="009B3B85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(далее – уведомление)</w:t>
      </w:r>
    </w:p>
    <w:p w:rsidR="003C2A91" w:rsidRDefault="003C2A91">
      <w:pPr>
        <w:spacing w:line="240" w:lineRule="atLeast"/>
        <w:jc w:val="center"/>
        <w:rPr>
          <w:b/>
        </w:rPr>
      </w:pPr>
    </w:p>
    <w:p w:rsidR="003C2A91" w:rsidRDefault="009B3B85">
      <w:r>
        <w:t>____________________________________________________</w:t>
      </w:r>
      <w:r w:rsidR="00030E48">
        <w:t>____________________________</w:t>
      </w:r>
    </w:p>
    <w:p w:rsidR="003C2A91" w:rsidRDefault="009B3B85">
      <w:pPr>
        <w:jc w:val="center"/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</w:t>
      </w:r>
      <w:r>
        <w:rPr>
          <w:sz w:val="20"/>
        </w:rPr>
        <w:t>ь</w:t>
      </w:r>
      <w:r>
        <w:rPr>
          <w:sz w:val="20"/>
        </w:rPr>
        <w:t>ной власти, органа исполнительной власти субъекта Российской Федерации, органа местного самоуправления)</w:t>
      </w:r>
    </w:p>
    <w:p w:rsidR="003C2A91" w:rsidRDefault="009B3B85">
      <w:pPr>
        <w:jc w:val="both"/>
        <w:rPr>
          <w:szCs w:val="28"/>
        </w:rPr>
      </w:pPr>
      <w:r>
        <w:rPr>
          <w:szCs w:val="28"/>
        </w:rP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 ___________ № ____________   принято </w:t>
      </w:r>
      <w:proofErr w:type="gramStart"/>
      <w:r>
        <w:rPr>
          <w:szCs w:val="28"/>
        </w:rPr>
        <w:t>решение</w:t>
      </w:r>
      <w:proofErr w:type="gramEnd"/>
      <w:r>
        <w:rPr>
          <w:szCs w:val="28"/>
        </w:rPr>
        <w:t xml:space="preserve"> об отказе во внесении</w:t>
      </w:r>
      <w:r>
        <w:rPr>
          <w:szCs w:val="28"/>
        </w:rPr>
        <w:tab/>
        <w:t>                       </w:t>
      </w:r>
      <w:r>
        <w:rPr>
          <w:sz w:val="20"/>
        </w:rPr>
        <w:t>(дата и номер регистрации)</w:t>
      </w:r>
    </w:p>
    <w:p w:rsidR="003C2A91" w:rsidRDefault="009B3B85">
      <w:pPr>
        <w:rPr>
          <w:szCs w:val="28"/>
        </w:rPr>
      </w:pPr>
      <w:r>
        <w:rPr>
          <w:szCs w:val="28"/>
        </w:rPr>
        <w:t>исправлений в уведомление.</w:t>
      </w:r>
    </w:p>
    <w:p w:rsidR="003C2A91" w:rsidRDefault="003C2A9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361"/>
        <w:gridCol w:w="3723"/>
      </w:tblGrid>
      <w:tr w:rsidR="003C2A91">
        <w:trPr>
          <w:tblHeader/>
        </w:trPr>
        <w:tc>
          <w:tcPr>
            <w:tcW w:w="1668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№ пункта</w:t>
            </w:r>
          </w:p>
          <w:p w:rsidR="003C2A91" w:rsidRDefault="009B3B85">
            <w:pPr>
              <w:spacing w:line="240" w:lineRule="atLeast"/>
              <w:jc w:val="center"/>
            </w:pPr>
            <w:proofErr w:type="spellStart"/>
            <w:proofErr w:type="gramStart"/>
            <w:r>
              <w:t>Администра-тивного</w:t>
            </w:r>
            <w:proofErr w:type="spellEnd"/>
            <w:proofErr w:type="gramEnd"/>
            <w:r>
              <w:t xml:space="preserve"> р</w:t>
            </w:r>
            <w:r>
              <w:t>е</w:t>
            </w:r>
            <w:r>
              <w:t>гламента</w:t>
            </w:r>
          </w:p>
        </w:tc>
        <w:tc>
          <w:tcPr>
            <w:tcW w:w="4110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 xml:space="preserve">Наименование основания </w:t>
            </w:r>
            <w:proofErr w:type="gramStart"/>
            <w:r>
              <w:t>для отказа во внесении исправлений в уведомление в соответствии с Административным р</w:t>
            </w:r>
            <w:r>
              <w:t>е</w:t>
            </w:r>
            <w:r>
              <w:t>гламентом</w:t>
            </w:r>
            <w:proofErr w:type="gramEnd"/>
          </w:p>
        </w:tc>
        <w:tc>
          <w:tcPr>
            <w:tcW w:w="3509" w:type="dxa"/>
            <w:vAlign w:val="center"/>
          </w:tcPr>
          <w:p w:rsidR="003C2A91" w:rsidRDefault="009B3B85">
            <w:pPr>
              <w:spacing w:line="240" w:lineRule="atLeast"/>
              <w:jc w:val="center"/>
            </w:pPr>
            <w:r>
              <w:t>Разъяснение причин отказа во внесении исправлений в уведо</w:t>
            </w:r>
            <w:r>
              <w:t>м</w:t>
            </w:r>
            <w:r>
              <w:t>ление</w:t>
            </w:r>
          </w:p>
        </w:tc>
      </w:tr>
      <w:tr w:rsidR="003C2A91">
        <w:trPr>
          <w:trHeight w:val="1022"/>
        </w:trPr>
        <w:tc>
          <w:tcPr>
            <w:tcW w:w="1668" w:type="dxa"/>
          </w:tcPr>
          <w:p w:rsidR="003C2A91" w:rsidRDefault="009B3B85">
            <w:pPr>
              <w:spacing w:after="120" w:line="240" w:lineRule="atLeast"/>
            </w:pPr>
            <w:r>
              <w:t>подпункт "а" пункта 2.</w:t>
            </w:r>
            <w:r>
              <w:rPr>
                <w:lang w:val="en-US"/>
              </w:rPr>
              <w:t>17.2</w:t>
            </w:r>
          </w:p>
        </w:tc>
        <w:tc>
          <w:tcPr>
            <w:tcW w:w="4110" w:type="dxa"/>
          </w:tcPr>
          <w:p w:rsidR="003C2A91" w:rsidRDefault="009B3B85">
            <w:pPr>
              <w:spacing w:after="120" w:line="240" w:lineRule="atLeast"/>
            </w:pPr>
            <w:r>
              <w:t>несоответствие заявителя кругу лиц, указанных в пункте 1.2 Администр</w:t>
            </w:r>
            <w:r>
              <w:t>а</w:t>
            </w:r>
            <w:r>
              <w:t>тивного регламента</w:t>
            </w:r>
          </w:p>
        </w:tc>
        <w:tc>
          <w:tcPr>
            <w:tcW w:w="3509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3C2A91">
        <w:tc>
          <w:tcPr>
            <w:tcW w:w="1668" w:type="dxa"/>
          </w:tcPr>
          <w:p w:rsidR="003C2A91" w:rsidRDefault="009B3B85">
            <w:pPr>
              <w:spacing w:after="120" w:line="240" w:lineRule="atLeast"/>
            </w:pPr>
            <w:r>
              <w:t>подпункт "б" пункта 2.</w:t>
            </w:r>
            <w:r>
              <w:rPr>
                <w:lang w:val="en-US"/>
              </w:rPr>
              <w:t>17.2</w:t>
            </w:r>
          </w:p>
        </w:tc>
        <w:tc>
          <w:tcPr>
            <w:tcW w:w="4110" w:type="dxa"/>
          </w:tcPr>
          <w:p w:rsidR="003C2A91" w:rsidRDefault="009B3B85">
            <w:pPr>
              <w:spacing w:after="120" w:line="240" w:lineRule="atLeast"/>
            </w:pPr>
            <w:r>
              <w:t>отсутствие опечатки или ошибки в ув</w:t>
            </w:r>
            <w:r>
              <w:t>е</w:t>
            </w:r>
            <w:r>
              <w:t>домлении</w:t>
            </w:r>
          </w:p>
        </w:tc>
        <w:tc>
          <w:tcPr>
            <w:tcW w:w="3509" w:type="dxa"/>
          </w:tcPr>
          <w:p w:rsidR="003C2A91" w:rsidRDefault="009B3B85">
            <w:pPr>
              <w:spacing w:after="120" w:line="240" w:lineRule="atLeast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3C2A91" w:rsidRDefault="003C2A91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2A91" w:rsidRDefault="009B3B8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:rsidR="003C2A91" w:rsidRDefault="009B3B8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бы в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________________________________________________________________________________________________________________________, </w:t>
      </w:r>
      <w:r>
        <w:rPr>
          <w:rFonts w:ascii="Times New Roman" w:hAnsi="Times New Roman"/>
          <w:sz w:val="24"/>
          <w:szCs w:val="24"/>
        </w:rPr>
        <w:t>а также в судебном порядке.</w:t>
      </w:r>
      <w:proofErr w:type="gramEnd"/>
    </w:p>
    <w:p w:rsidR="003C2A91" w:rsidRDefault="009B3B85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Дополнител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 информируем: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="00030E4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3C2A91" w:rsidRDefault="009B3B85">
      <w:pPr>
        <w:pStyle w:val="ConsPlusNonformat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информация, необходимая для устранения причин отказа во внесении исправлений в ув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домление, а также иная дополнительная информация при наличии)</w:t>
      </w:r>
    </w:p>
    <w:p w:rsidR="003C2A91" w:rsidRDefault="003C2A91"/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701"/>
        <w:gridCol w:w="709"/>
        <w:gridCol w:w="3346"/>
      </w:tblGrid>
      <w:tr w:rsidR="003C2A91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595" w:type="dxa"/>
            <w:vAlign w:val="bottom"/>
          </w:tcPr>
          <w:p w:rsidR="003C2A91" w:rsidRDefault="003C2A91"/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  <w:tc>
          <w:tcPr>
            <w:tcW w:w="709" w:type="dxa"/>
            <w:vAlign w:val="bottom"/>
          </w:tcPr>
          <w:p w:rsidR="003C2A91" w:rsidRDefault="003C2A91"/>
        </w:tc>
        <w:tc>
          <w:tcPr>
            <w:tcW w:w="3346" w:type="dxa"/>
            <w:tcBorders>
              <w:bottom w:val="single" w:sz="4" w:space="0" w:color="000000"/>
            </w:tcBorders>
            <w:vAlign w:val="bottom"/>
          </w:tcPr>
          <w:p w:rsidR="003C2A91" w:rsidRDefault="003C2A91"/>
        </w:tc>
      </w:tr>
      <w:tr w:rsidR="003C2A91">
        <w:tc>
          <w:tcPr>
            <w:tcW w:w="3119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09" w:type="dxa"/>
          </w:tcPr>
          <w:p w:rsidR="003C2A91" w:rsidRDefault="003C2A91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</w:tcPr>
          <w:p w:rsidR="003C2A91" w:rsidRDefault="009B3B85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3C2A91" w:rsidRDefault="009B3B85">
      <w:r>
        <w:t>Дата</w:t>
      </w:r>
    </w:p>
    <w:p w:rsidR="003C2A91" w:rsidRDefault="003C2A91"/>
    <w:p w:rsidR="003C2A91" w:rsidRDefault="009B3B85">
      <w:r>
        <w:t>*Сведения об ИНН в отношении иностранного юридического лица не указываются.</w:t>
      </w:r>
    </w:p>
    <w:p w:rsidR="003C2A91" w:rsidRDefault="003C2A91"/>
    <w:sectPr w:rsidR="003C2A91" w:rsidSect="00030E48">
      <w:headerReference w:type="default" r:id="rId10"/>
      <w:footerReference w:type="default" r:id="rId11"/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33" w:rsidRDefault="00D04D33">
      <w:r>
        <w:separator/>
      </w:r>
    </w:p>
  </w:endnote>
  <w:endnote w:type="continuationSeparator" w:id="0">
    <w:p w:rsidR="00D04D33" w:rsidRDefault="00D0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E1" w:rsidRDefault="007B17E1">
    <w:pPr>
      <w:pStyle w:val="af9"/>
      <w:jc w:val="center"/>
    </w:pPr>
  </w:p>
  <w:p w:rsidR="007B17E1" w:rsidRDefault="007B17E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33" w:rsidRDefault="00D04D33">
      <w:r>
        <w:separator/>
      </w:r>
    </w:p>
  </w:footnote>
  <w:footnote w:type="continuationSeparator" w:id="0">
    <w:p w:rsidR="00D04D33" w:rsidRDefault="00D0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E1" w:rsidRDefault="007B17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122F" w:rsidRPr="0048122F">
      <w:rPr>
        <w:noProof/>
        <w:lang w:val="ru-RU"/>
      </w:rPr>
      <w:t>3</w:t>
    </w:r>
    <w:r>
      <w:fldChar w:fldCharType="end"/>
    </w:r>
  </w:p>
  <w:p w:rsidR="007B17E1" w:rsidRDefault="007B17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6F7"/>
    <w:multiLevelType w:val="multilevel"/>
    <w:tmpl w:val="F5D6AC2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>
    <w:nsid w:val="06CF72A7"/>
    <w:multiLevelType w:val="multilevel"/>
    <w:tmpl w:val="4F7A839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nsid w:val="08CF2420"/>
    <w:multiLevelType w:val="multilevel"/>
    <w:tmpl w:val="D9BEC90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097E6762"/>
    <w:multiLevelType w:val="hybridMultilevel"/>
    <w:tmpl w:val="AEF2FBA8"/>
    <w:lvl w:ilvl="0" w:tplc="FC529318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63564AFA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AD3C437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F1107B1E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A5B80D50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1F2A10A8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4DEA5848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3A02E3C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FAEA98B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4">
    <w:nsid w:val="0A685FF0"/>
    <w:multiLevelType w:val="multilevel"/>
    <w:tmpl w:val="B07E77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0BDA6749"/>
    <w:multiLevelType w:val="hybridMultilevel"/>
    <w:tmpl w:val="2DF442C6"/>
    <w:lvl w:ilvl="0" w:tplc="131686B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BCA4F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A26C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0639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A6C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D610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EA30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180C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E6C4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BE16095"/>
    <w:multiLevelType w:val="hybridMultilevel"/>
    <w:tmpl w:val="2132C0A2"/>
    <w:lvl w:ilvl="0" w:tplc="8B781F12">
      <w:start w:val="1"/>
      <w:numFmt w:val="decimal"/>
      <w:lvlText w:val="%1."/>
      <w:lvlJc w:val="left"/>
      <w:pPr>
        <w:ind w:left="720" w:hanging="360"/>
      </w:pPr>
    </w:lvl>
    <w:lvl w:ilvl="1" w:tplc="5BBCC17E">
      <w:start w:val="1"/>
      <w:numFmt w:val="lowerLetter"/>
      <w:lvlText w:val="%2."/>
      <w:lvlJc w:val="left"/>
      <w:pPr>
        <w:ind w:left="1440" w:hanging="360"/>
      </w:pPr>
    </w:lvl>
    <w:lvl w:ilvl="2" w:tplc="8806CE2E">
      <w:start w:val="1"/>
      <w:numFmt w:val="lowerRoman"/>
      <w:lvlText w:val="%3."/>
      <w:lvlJc w:val="right"/>
      <w:pPr>
        <w:ind w:left="2160" w:hanging="180"/>
      </w:pPr>
    </w:lvl>
    <w:lvl w:ilvl="3" w:tplc="5EB0FB6E">
      <w:start w:val="1"/>
      <w:numFmt w:val="decimal"/>
      <w:lvlText w:val="%4."/>
      <w:lvlJc w:val="left"/>
      <w:pPr>
        <w:ind w:left="2880" w:hanging="360"/>
      </w:pPr>
    </w:lvl>
    <w:lvl w:ilvl="4" w:tplc="6A48A2DC">
      <w:start w:val="1"/>
      <w:numFmt w:val="lowerLetter"/>
      <w:lvlText w:val="%5."/>
      <w:lvlJc w:val="left"/>
      <w:pPr>
        <w:ind w:left="3600" w:hanging="360"/>
      </w:pPr>
    </w:lvl>
    <w:lvl w:ilvl="5" w:tplc="67C20A54">
      <w:start w:val="1"/>
      <w:numFmt w:val="lowerRoman"/>
      <w:lvlText w:val="%6."/>
      <w:lvlJc w:val="right"/>
      <w:pPr>
        <w:ind w:left="4320" w:hanging="180"/>
      </w:pPr>
    </w:lvl>
    <w:lvl w:ilvl="6" w:tplc="7D2C7704">
      <w:start w:val="1"/>
      <w:numFmt w:val="decimal"/>
      <w:lvlText w:val="%7."/>
      <w:lvlJc w:val="left"/>
      <w:pPr>
        <w:ind w:left="5040" w:hanging="360"/>
      </w:pPr>
    </w:lvl>
    <w:lvl w:ilvl="7" w:tplc="6C022676">
      <w:start w:val="1"/>
      <w:numFmt w:val="lowerLetter"/>
      <w:lvlText w:val="%8."/>
      <w:lvlJc w:val="left"/>
      <w:pPr>
        <w:ind w:left="5760" w:hanging="360"/>
      </w:pPr>
    </w:lvl>
    <w:lvl w:ilvl="8" w:tplc="E04C812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135"/>
    <w:multiLevelType w:val="multilevel"/>
    <w:tmpl w:val="B6F0943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8">
    <w:nsid w:val="0DA80A4A"/>
    <w:multiLevelType w:val="hybridMultilevel"/>
    <w:tmpl w:val="F2B24A14"/>
    <w:lvl w:ilvl="0" w:tplc="743EFF78">
      <w:start w:val="1"/>
      <w:numFmt w:val="decimal"/>
      <w:lvlText w:val="%1)"/>
      <w:lvlJc w:val="left"/>
      <w:pPr>
        <w:ind w:left="1069" w:hanging="360"/>
      </w:pPr>
    </w:lvl>
    <w:lvl w:ilvl="1" w:tplc="42EEF80E">
      <w:start w:val="1"/>
      <w:numFmt w:val="lowerLetter"/>
      <w:lvlText w:val="%2."/>
      <w:lvlJc w:val="left"/>
      <w:pPr>
        <w:ind w:left="1789" w:hanging="360"/>
      </w:pPr>
    </w:lvl>
    <w:lvl w:ilvl="2" w:tplc="D306275E">
      <w:start w:val="1"/>
      <w:numFmt w:val="lowerRoman"/>
      <w:lvlText w:val="%3."/>
      <w:lvlJc w:val="right"/>
      <w:pPr>
        <w:ind w:left="2509" w:hanging="180"/>
      </w:pPr>
    </w:lvl>
    <w:lvl w:ilvl="3" w:tplc="B6624DDA">
      <w:start w:val="1"/>
      <w:numFmt w:val="decimal"/>
      <w:lvlText w:val="%4."/>
      <w:lvlJc w:val="left"/>
      <w:pPr>
        <w:ind w:left="3229" w:hanging="360"/>
      </w:pPr>
    </w:lvl>
    <w:lvl w:ilvl="4" w:tplc="3E26C994">
      <w:start w:val="1"/>
      <w:numFmt w:val="lowerLetter"/>
      <w:lvlText w:val="%5."/>
      <w:lvlJc w:val="left"/>
      <w:pPr>
        <w:ind w:left="3949" w:hanging="360"/>
      </w:pPr>
    </w:lvl>
    <w:lvl w:ilvl="5" w:tplc="DA5C8FF0">
      <w:start w:val="1"/>
      <w:numFmt w:val="lowerRoman"/>
      <w:lvlText w:val="%6."/>
      <w:lvlJc w:val="right"/>
      <w:pPr>
        <w:ind w:left="4669" w:hanging="180"/>
      </w:pPr>
    </w:lvl>
    <w:lvl w:ilvl="6" w:tplc="4CC80124">
      <w:start w:val="1"/>
      <w:numFmt w:val="decimal"/>
      <w:lvlText w:val="%7."/>
      <w:lvlJc w:val="left"/>
      <w:pPr>
        <w:ind w:left="5389" w:hanging="360"/>
      </w:pPr>
    </w:lvl>
    <w:lvl w:ilvl="7" w:tplc="FF8C53F8">
      <w:start w:val="1"/>
      <w:numFmt w:val="lowerLetter"/>
      <w:lvlText w:val="%8."/>
      <w:lvlJc w:val="left"/>
      <w:pPr>
        <w:ind w:left="6109" w:hanging="360"/>
      </w:pPr>
    </w:lvl>
    <w:lvl w:ilvl="8" w:tplc="DD16117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063DF5"/>
    <w:multiLevelType w:val="hybridMultilevel"/>
    <w:tmpl w:val="2C0045E4"/>
    <w:lvl w:ilvl="0" w:tplc="AB9C2866">
      <w:start w:val="1"/>
      <w:numFmt w:val="decimal"/>
      <w:lvlText w:val="%1."/>
      <w:lvlJc w:val="left"/>
      <w:pPr>
        <w:ind w:left="1080" w:hanging="360"/>
      </w:pPr>
    </w:lvl>
    <w:lvl w:ilvl="1" w:tplc="1B2CAF0E">
      <w:start w:val="1"/>
      <w:numFmt w:val="lowerLetter"/>
      <w:lvlText w:val="%2."/>
      <w:lvlJc w:val="left"/>
      <w:pPr>
        <w:ind w:left="1800" w:hanging="360"/>
      </w:pPr>
    </w:lvl>
    <w:lvl w:ilvl="2" w:tplc="3EE89C38">
      <w:start w:val="1"/>
      <w:numFmt w:val="lowerRoman"/>
      <w:lvlText w:val="%3."/>
      <w:lvlJc w:val="right"/>
      <w:pPr>
        <w:ind w:left="2520" w:hanging="180"/>
      </w:pPr>
    </w:lvl>
    <w:lvl w:ilvl="3" w:tplc="765405DC">
      <w:start w:val="1"/>
      <w:numFmt w:val="decimal"/>
      <w:lvlText w:val="%4."/>
      <w:lvlJc w:val="left"/>
      <w:pPr>
        <w:ind w:left="3240" w:hanging="360"/>
      </w:pPr>
    </w:lvl>
    <w:lvl w:ilvl="4" w:tplc="206425E4">
      <w:start w:val="1"/>
      <w:numFmt w:val="lowerLetter"/>
      <w:lvlText w:val="%5."/>
      <w:lvlJc w:val="left"/>
      <w:pPr>
        <w:ind w:left="3960" w:hanging="360"/>
      </w:pPr>
    </w:lvl>
    <w:lvl w:ilvl="5" w:tplc="E5D244D4">
      <w:start w:val="1"/>
      <w:numFmt w:val="lowerRoman"/>
      <w:lvlText w:val="%6."/>
      <w:lvlJc w:val="right"/>
      <w:pPr>
        <w:ind w:left="4680" w:hanging="180"/>
      </w:pPr>
    </w:lvl>
    <w:lvl w:ilvl="6" w:tplc="DAFC7C70">
      <w:start w:val="1"/>
      <w:numFmt w:val="decimal"/>
      <w:lvlText w:val="%7."/>
      <w:lvlJc w:val="left"/>
      <w:pPr>
        <w:ind w:left="5400" w:hanging="360"/>
      </w:pPr>
    </w:lvl>
    <w:lvl w:ilvl="7" w:tplc="376A5DBE">
      <w:start w:val="1"/>
      <w:numFmt w:val="lowerLetter"/>
      <w:lvlText w:val="%8."/>
      <w:lvlJc w:val="left"/>
      <w:pPr>
        <w:ind w:left="6120" w:hanging="360"/>
      </w:pPr>
    </w:lvl>
    <w:lvl w:ilvl="8" w:tplc="C96E257A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D541E2"/>
    <w:multiLevelType w:val="multilevel"/>
    <w:tmpl w:val="6540D7FC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1">
    <w:nsid w:val="19E345BA"/>
    <w:multiLevelType w:val="multilevel"/>
    <w:tmpl w:val="74E4BCD0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1D3D76C6"/>
    <w:multiLevelType w:val="multilevel"/>
    <w:tmpl w:val="73EE14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F72131F"/>
    <w:multiLevelType w:val="hybridMultilevel"/>
    <w:tmpl w:val="5DA26742"/>
    <w:lvl w:ilvl="0" w:tplc="CFFEE396">
      <w:start w:val="1"/>
      <w:numFmt w:val="decimal"/>
      <w:lvlText w:val="%1."/>
      <w:lvlJc w:val="left"/>
      <w:pPr>
        <w:ind w:left="720" w:hanging="360"/>
      </w:pPr>
    </w:lvl>
    <w:lvl w:ilvl="1" w:tplc="8028F502">
      <w:start w:val="1"/>
      <w:numFmt w:val="lowerLetter"/>
      <w:lvlText w:val="%2."/>
      <w:lvlJc w:val="left"/>
      <w:pPr>
        <w:ind w:left="1440" w:hanging="360"/>
      </w:pPr>
    </w:lvl>
    <w:lvl w:ilvl="2" w:tplc="F95A9C38">
      <w:start w:val="1"/>
      <w:numFmt w:val="lowerRoman"/>
      <w:lvlText w:val="%3."/>
      <w:lvlJc w:val="right"/>
      <w:pPr>
        <w:ind w:left="2160" w:hanging="180"/>
      </w:pPr>
    </w:lvl>
    <w:lvl w:ilvl="3" w:tplc="A422404E">
      <w:start w:val="1"/>
      <w:numFmt w:val="decimal"/>
      <w:lvlText w:val="%4."/>
      <w:lvlJc w:val="left"/>
      <w:pPr>
        <w:ind w:left="2880" w:hanging="360"/>
      </w:pPr>
    </w:lvl>
    <w:lvl w:ilvl="4" w:tplc="427E6FD8">
      <w:start w:val="1"/>
      <w:numFmt w:val="lowerLetter"/>
      <w:lvlText w:val="%5."/>
      <w:lvlJc w:val="left"/>
      <w:pPr>
        <w:ind w:left="3600" w:hanging="360"/>
      </w:pPr>
    </w:lvl>
    <w:lvl w:ilvl="5" w:tplc="439C1F4E">
      <w:start w:val="1"/>
      <w:numFmt w:val="lowerRoman"/>
      <w:lvlText w:val="%6."/>
      <w:lvlJc w:val="right"/>
      <w:pPr>
        <w:ind w:left="4320" w:hanging="180"/>
      </w:pPr>
    </w:lvl>
    <w:lvl w:ilvl="6" w:tplc="79D0AC8A">
      <w:start w:val="1"/>
      <w:numFmt w:val="decimal"/>
      <w:lvlText w:val="%7."/>
      <w:lvlJc w:val="left"/>
      <w:pPr>
        <w:ind w:left="5040" w:hanging="360"/>
      </w:pPr>
    </w:lvl>
    <w:lvl w:ilvl="7" w:tplc="A49A1C22">
      <w:start w:val="1"/>
      <w:numFmt w:val="lowerLetter"/>
      <w:lvlText w:val="%8."/>
      <w:lvlJc w:val="left"/>
      <w:pPr>
        <w:ind w:left="5760" w:hanging="360"/>
      </w:pPr>
    </w:lvl>
    <w:lvl w:ilvl="8" w:tplc="C98ECD6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47341"/>
    <w:multiLevelType w:val="hybridMultilevel"/>
    <w:tmpl w:val="A0D46380"/>
    <w:lvl w:ilvl="0" w:tplc="7D349124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897CD7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E4FF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1C23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0A0E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1EE5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98E5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88F3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7604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C84D18"/>
    <w:multiLevelType w:val="hybridMultilevel"/>
    <w:tmpl w:val="BCCECAB2"/>
    <w:lvl w:ilvl="0" w:tplc="86EA2150">
      <w:start w:val="1"/>
      <w:numFmt w:val="decimal"/>
      <w:lvlText w:val="%1."/>
      <w:lvlJc w:val="left"/>
      <w:pPr>
        <w:ind w:left="720" w:hanging="360"/>
      </w:pPr>
    </w:lvl>
    <w:lvl w:ilvl="1" w:tplc="55D67BFE">
      <w:start w:val="1"/>
      <w:numFmt w:val="lowerLetter"/>
      <w:lvlText w:val="%2."/>
      <w:lvlJc w:val="left"/>
      <w:pPr>
        <w:ind w:left="1440" w:hanging="360"/>
      </w:pPr>
    </w:lvl>
    <w:lvl w:ilvl="2" w:tplc="24C86B48">
      <w:start w:val="1"/>
      <w:numFmt w:val="lowerRoman"/>
      <w:lvlText w:val="%3."/>
      <w:lvlJc w:val="right"/>
      <w:pPr>
        <w:ind w:left="2160" w:hanging="180"/>
      </w:pPr>
    </w:lvl>
    <w:lvl w:ilvl="3" w:tplc="17C644FE">
      <w:start w:val="1"/>
      <w:numFmt w:val="decimal"/>
      <w:lvlText w:val="%4."/>
      <w:lvlJc w:val="left"/>
      <w:pPr>
        <w:ind w:left="2880" w:hanging="360"/>
      </w:pPr>
    </w:lvl>
    <w:lvl w:ilvl="4" w:tplc="30BC13AA">
      <w:start w:val="1"/>
      <w:numFmt w:val="lowerLetter"/>
      <w:lvlText w:val="%5."/>
      <w:lvlJc w:val="left"/>
      <w:pPr>
        <w:ind w:left="3600" w:hanging="360"/>
      </w:pPr>
    </w:lvl>
    <w:lvl w:ilvl="5" w:tplc="C09A8D24">
      <w:start w:val="1"/>
      <w:numFmt w:val="lowerRoman"/>
      <w:lvlText w:val="%6."/>
      <w:lvlJc w:val="right"/>
      <w:pPr>
        <w:ind w:left="4320" w:hanging="180"/>
      </w:pPr>
    </w:lvl>
    <w:lvl w:ilvl="6" w:tplc="3796F290">
      <w:start w:val="1"/>
      <w:numFmt w:val="decimal"/>
      <w:lvlText w:val="%7."/>
      <w:lvlJc w:val="left"/>
      <w:pPr>
        <w:ind w:left="5040" w:hanging="360"/>
      </w:pPr>
    </w:lvl>
    <w:lvl w:ilvl="7" w:tplc="40905890">
      <w:start w:val="1"/>
      <w:numFmt w:val="lowerLetter"/>
      <w:lvlText w:val="%8."/>
      <w:lvlJc w:val="left"/>
      <w:pPr>
        <w:ind w:left="5760" w:hanging="360"/>
      </w:pPr>
    </w:lvl>
    <w:lvl w:ilvl="8" w:tplc="DD4C25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61D04"/>
    <w:multiLevelType w:val="hybridMultilevel"/>
    <w:tmpl w:val="C974E82A"/>
    <w:lvl w:ilvl="0" w:tplc="12E2EDE4">
      <w:start w:val="1"/>
      <w:numFmt w:val="decimal"/>
      <w:lvlText w:val="%1)"/>
      <w:lvlJc w:val="left"/>
      <w:pPr>
        <w:ind w:left="930" w:hanging="360"/>
      </w:pPr>
    </w:lvl>
    <w:lvl w:ilvl="1" w:tplc="C5000250">
      <w:start w:val="1"/>
      <w:numFmt w:val="lowerLetter"/>
      <w:lvlText w:val="%2."/>
      <w:lvlJc w:val="left"/>
      <w:pPr>
        <w:ind w:left="1650" w:hanging="360"/>
      </w:pPr>
    </w:lvl>
    <w:lvl w:ilvl="2" w:tplc="2BE083E6">
      <w:start w:val="1"/>
      <w:numFmt w:val="lowerRoman"/>
      <w:lvlText w:val="%3."/>
      <w:lvlJc w:val="right"/>
      <w:pPr>
        <w:ind w:left="2370" w:hanging="180"/>
      </w:pPr>
    </w:lvl>
    <w:lvl w:ilvl="3" w:tplc="B89CCAE6">
      <w:start w:val="1"/>
      <w:numFmt w:val="decimal"/>
      <w:lvlText w:val="%4."/>
      <w:lvlJc w:val="left"/>
      <w:pPr>
        <w:ind w:left="3090" w:hanging="360"/>
      </w:pPr>
    </w:lvl>
    <w:lvl w:ilvl="4" w:tplc="83221B6A">
      <w:start w:val="1"/>
      <w:numFmt w:val="lowerLetter"/>
      <w:lvlText w:val="%5."/>
      <w:lvlJc w:val="left"/>
      <w:pPr>
        <w:ind w:left="3810" w:hanging="360"/>
      </w:pPr>
    </w:lvl>
    <w:lvl w:ilvl="5" w:tplc="F7E2291E">
      <w:start w:val="1"/>
      <w:numFmt w:val="lowerRoman"/>
      <w:lvlText w:val="%6."/>
      <w:lvlJc w:val="right"/>
      <w:pPr>
        <w:ind w:left="4530" w:hanging="180"/>
      </w:pPr>
    </w:lvl>
    <w:lvl w:ilvl="6" w:tplc="DA942062">
      <w:start w:val="1"/>
      <w:numFmt w:val="decimal"/>
      <w:lvlText w:val="%7."/>
      <w:lvlJc w:val="left"/>
      <w:pPr>
        <w:ind w:left="5250" w:hanging="360"/>
      </w:pPr>
    </w:lvl>
    <w:lvl w:ilvl="7" w:tplc="A5E2814A">
      <w:start w:val="1"/>
      <w:numFmt w:val="lowerLetter"/>
      <w:lvlText w:val="%8."/>
      <w:lvlJc w:val="left"/>
      <w:pPr>
        <w:ind w:left="5970" w:hanging="360"/>
      </w:pPr>
    </w:lvl>
    <w:lvl w:ilvl="8" w:tplc="729C56BA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754760D"/>
    <w:multiLevelType w:val="multilevel"/>
    <w:tmpl w:val="2614587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>
    <w:nsid w:val="27A0594D"/>
    <w:multiLevelType w:val="hybridMultilevel"/>
    <w:tmpl w:val="2B6C5BCE"/>
    <w:lvl w:ilvl="0" w:tplc="86ECA312">
      <w:start w:val="1"/>
      <w:numFmt w:val="decimal"/>
      <w:lvlText w:val="%1)"/>
      <w:lvlJc w:val="left"/>
      <w:pPr>
        <w:ind w:left="927" w:hanging="360"/>
      </w:pPr>
    </w:lvl>
    <w:lvl w:ilvl="1" w:tplc="8480CA3A">
      <w:start w:val="1"/>
      <w:numFmt w:val="lowerLetter"/>
      <w:lvlText w:val="%2."/>
      <w:lvlJc w:val="left"/>
      <w:pPr>
        <w:ind w:left="1647" w:hanging="360"/>
      </w:pPr>
    </w:lvl>
    <w:lvl w:ilvl="2" w:tplc="B8F62C76">
      <w:start w:val="1"/>
      <w:numFmt w:val="lowerRoman"/>
      <w:lvlText w:val="%3."/>
      <w:lvlJc w:val="right"/>
      <w:pPr>
        <w:ind w:left="2367" w:hanging="180"/>
      </w:pPr>
    </w:lvl>
    <w:lvl w:ilvl="3" w:tplc="11984452">
      <w:start w:val="1"/>
      <w:numFmt w:val="decimal"/>
      <w:lvlText w:val="%4."/>
      <w:lvlJc w:val="left"/>
      <w:pPr>
        <w:ind w:left="3087" w:hanging="360"/>
      </w:pPr>
    </w:lvl>
    <w:lvl w:ilvl="4" w:tplc="7B782E94">
      <w:start w:val="1"/>
      <w:numFmt w:val="lowerLetter"/>
      <w:lvlText w:val="%5."/>
      <w:lvlJc w:val="left"/>
      <w:pPr>
        <w:ind w:left="3807" w:hanging="360"/>
      </w:pPr>
    </w:lvl>
    <w:lvl w:ilvl="5" w:tplc="436C112A">
      <w:start w:val="1"/>
      <w:numFmt w:val="lowerRoman"/>
      <w:lvlText w:val="%6."/>
      <w:lvlJc w:val="right"/>
      <w:pPr>
        <w:ind w:left="4527" w:hanging="180"/>
      </w:pPr>
    </w:lvl>
    <w:lvl w:ilvl="6" w:tplc="B8C02BD6">
      <w:start w:val="1"/>
      <w:numFmt w:val="decimal"/>
      <w:lvlText w:val="%7."/>
      <w:lvlJc w:val="left"/>
      <w:pPr>
        <w:ind w:left="5247" w:hanging="360"/>
      </w:pPr>
    </w:lvl>
    <w:lvl w:ilvl="7" w:tplc="24F89542">
      <w:start w:val="1"/>
      <w:numFmt w:val="lowerLetter"/>
      <w:lvlText w:val="%8."/>
      <w:lvlJc w:val="left"/>
      <w:pPr>
        <w:ind w:left="5967" w:hanging="360"/>
      </w:pPr>
    </w:lvl>
    <w:lvl w:ilvl="8" w:tplc="9B4C41CA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81A32B8"/>
    <w:multiLevelType w:val="multilevel"/>
    <w:tmpl w:val="0114B8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7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28200D4E"/>
    <w:multiLevelType w:val="hybridMultilevel"/>
    <w:tmpl w:val="3C9C7936"/>
    <w:lvl w:ilvl="0" w:tplc="72FC912E">
      <w:start w:val="1"/>
      <w:numFmt w:val="decimal"/>
      <w:lvlText w:val="%1."/>
      <w:lvlJc w:val="left"/>
      <w:pPr>
        <w:ind w:left="720" w:hanging="360"/>
      </w:pPr>
    </w:lvl>
    <w:lvl w:ilvl="1" w:tplc="F8DEF536">
      <w:start w:val="1"/>
      <w:numFmt w:val="lowerLetter"/>
      <w:lvlText w:val="%2."/>
      <w:lvlJc w:val="left"/>
      <w:pPr>
        <w:ind w:left="1440" w:hanging="360"/>
      </w:pPr>
    </w:lvl>
    <w:lvl w:ilvl="2" w:tplc="DE6C6E0C">
      <w:start w:val="1"/>
      <w:numFmt w:val="lowerRoman"/>
      <w:lvlText w:val="%3."/>
      <w:lvlJc w:val="right"/>
      <w:pPr>
        <w:ind w:left="2160" w:hanging="180"/>
      </w:pPr>
    </w:lvl>
    <w:lvl w:ilvl="3" w:tplc="402A11DC">
      <w:start w:val="1"/>
      <w:numFmt w:val="decimal"/>
      <w:lvlText w:val="%4."/>
      <w:lvlJc w:val="left"/>
      <w:pPr>
        <w:ind w:left="2880" w:hanging="360"/>
      </w:pPr>
    </w:lvl>
    <w:lvl w:ilvl="4" w:tplc="63FE80E8">
      <w:start w:val="1"/>
      <w:numFmt w:val="lowerLetter"/>
      <w:lvlText w:val="%5."/>
      <w:lvlJc w:val="left"/>
      <w:pPr>
        <w:ind w:left="3600" w:hanging="360"/>
      </w:pPr>
    </w:lvl>
    <w:lvl w:ilvl="5" w:tplc="BF803544">
      <w:start w:val="1"/>
      <w:numFmt w:val="lowerRoman"/>
      <w:lvlText w:val="%6."/>
      <w:lvlJc w:val="right"/>
      <w:pPr>
        <w:ind w:left="4320" w:hanging="180"/>
      </w:pPr>
    </w:lvl>
    <w:lvl w:ilvl="6" w:tplc="BC28CC18">
      <w:start w:val="1"/>
      <w:numFmt w:val="decimal"/>
      <w:lvlText w:val="%7."/>
      <w:lvlJc w:val="left"/>
      <w:pPr>
        <w:ind w:left="5040" w:hanging="360"/>
      </w:pPr>
    </w:lvl>
    <w:lvl w:ilvl="7" w:tplc="59DCD77E">
      <w:start w:val="1"/>
      <w:numFmt w:val="lowerLetter"/>
      <w:lvlText w:val="%8."/>
      <w:lvlJc w:val="left"/>
      <w:pPr>
        <w:ind w:left="5760" w:hanging="360"/>
      </w:pPr>
    </w:lvl>
    <w:lvl w:ilvl="8" w:tplc="B0C640D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B201D8"/>
    <w:multiLevelType w:val="multilevel"/>
    <w:tmpl w:val="261ECAF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2C877BAA"/>
    <w:multiLevelType w:val="multilevel"/>
    <w:tmpl w:val="BCEC514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2E954325"/>
    <w:multiLevelType w:val="multilevel"/>
    <w:tmpl w:val="7C1252B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30C072E9"/>
    <w:multiLevelType w:val="multilevel"/>
    <w:tmpl w:val="8CFAF6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32CA3D8E"/>
    <w:multiLevelType w:val="hybridMultilevel"/>
    <w:tmpl w:val="4C50E7A2"/>
    <w:lvl w:ilvl="0" w:tplc="AD645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6E69D4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2FCB72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12D22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3A104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C46BB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B4E0C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D6C88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A065C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5DD1AA4"/>
    <w:multiLevelType w:val="hybridMultilevel"/>
    <w:tmpl w:val="6390F032"/>
    <w:lvl w:ilvl="0" w:tplc="37E259C2">
      <w:start w:val="1"/>
      <w:numFmt w:val="decimal"/>
      <w:lvlText w:val="%1)"/>
      <w:lvlJc w:val="left"/>
      <w:pPr>
        <w:ind w:left="2018" w:hanging="1309"/>
      </w:pPr>
    </w:lvl>
    <w:lvl w:ilvl="1" w:tplc="D5D602E8">
      <w:start w:val="1"/>
      <w:numFmt w:val="lowerLetter"/>
      <w:lvlText w:val="%2."/>
      <w:lvlJc w:val="left"/>
      <w:pPr>
        <w:ind w:left="1789" w:hanging="360"/>
      </w:pPr>
    </w:lvl>
    <w:lvl w:ilvl="2" w:tplc="CCE4F2E4">
      <w:start w:val="1"/>
      <w:numFmt w:val="lowerRoman"/>
      <w:lvlText w:val="%3."/>
      <w:lvlJc w:val="right"/>
      <w:pPr>
        <w:ind w:left="2509" w:hanging="180"/>
      </w:pPr>
    </w:lvl>
    <w:lvl w:ilvl="3" w:tplc="D2164DA8">
      <w:start w:val="1"/>
      <w:numFmt w:val="decimal"/>
      <w:lvlText w:val="%4."/>
      <w:lvlJc w:val="left"/>
      <w:pPr>
        <w:ind w:left="3229" w:hanging="360"/>
      </w:pPr>
    </w:lvl>
    <w:lvl w:ilvl="4" w:tplc="9DAA1766">
      <w:start w:val="1"/>
      <w:numFmt w:val="lowerLetter"/>
      <w:lvlText w:val="%5."/>
      <w:lvlJc w:val="left"/>
      <w:pPr>
        <w:ind w:left="3949" w:hanging="360"/>
      </w:pPr>
    </w:lvl>
    <w:lvl w:ilvl="5" w:tplc="FDA07C9E">
      <w:start w:val="1"/>
      <w:numFmt w:val="lowerRoman"/>
      <w:lvlText w:val="%6."/>
      <w:lvlJc w:val="right"/>
      <w:pPr>
        <w:ind w:left="4669" w:hanging="180"/>
      </w:pPr>
    </w:lvl>
    <w:lvl w:ilvl="6" w:tplc="27C05F42">
      <w:start w:val="1"/>
      <w:numFmt w:val="decimal"/>
      <w:lvlText w:val="%7."/>
      <w:lvlJc w:val="left"/>
      <w:pPr>
        <w:ind w:left="5389" w:hanging="360"/>
      </w:pPr>
    </w:lvl>
    <w:lvl w:ilvl="7" w:tplc="F76A482C">
      <w:start w:val="1"/>
      <w:numFmt w:val="lowerLetter"/>
      <w:lvlText w:val="%8."/>
      <w:lvlJc w:val="left"/>
      <w:pPr>
        <w:ind w:left="6109" w:hanging="360"/>
      </w:pPr>
    </w:lvl>
    <w:lvl w:ilvl="8" w:tplc="472A646E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EC6BAE"/>
    <w:multiLevelType w:val="hybridMultilevel"/>
    <w:tmpl w:val="934684A6"/>
    <w:lvl w:ilvl="0" w:tplc="56881ED8">
      <w:start w:val="1"/>
      <w:numFmt w:val="decimal"/>
      <w:lvlText w:val="%1."/>
      <w:lvlJc w:val="left"/>
      <w:pPr>
        <w:ind w:left="720" w:hanging="360"/>
      </w:pPr>
    </w:lvl>
    <w:lvl w:ilvl="1" w:tplc="B350A6F8">
      <w:start w:val="1"/>
      <w:numFmt w:val="lowerLetter"/>
      <w:lvlText w:val="%2."/>
      <w:lvlJc w:val="left"/>
      <w:pPr>
        <w:ind w:left="1440" w:hanging="360"/>
      </w:pPr>
    </w:lvl>
    <w:lvl w:ilvl="2" w:tplc="F22C499A">
      <w:start w:val="1"/>
      <w:numFmt w:val="lowerRoman"/>
      <w:lvlText w:val="%3."/>
      <w:lvlJc w:val="right"/>
      <w:pPr>
        <w:ind w:left="2160" w:hanging="180"/>
      </w:pPr>
    </w:lvl>
    <w:lvl w:ilvl="3" w:tplc="0EA88FA4">
      <w:start w:val="1"/>
      <w:numFmt w:val="decimal"/>
      <w:lvlText w:val="%4."/>
      <w:lvlJc w:val="left"/>
      <w:pPr>
        <w:ind w:left="2880" w:hanging="360"/>
      </w:pPr>
    </w:lvl>
    <w:lvl w:ilvl="4" w:tplc="0D6EAAA4">
      <w:start w:val="1"/>
      <w:numFmt w:val="lowerLetter"/>
      <w:lvlText w:val="%5."/>
      <w:lvlJc w:val="left"/>
      <w:pPr>
        <w:ind w:left="3600" w:hanging="360"/>
      </w:pPr>
    </w:lvl>
    <w:lvl w:ilvl="5" w:tplc="DBD872F0">
      <w:start w:val="1"/>
      <w:numFmt w:val="lowerRoman"/>
      <w:lvlText w:val="%6."/>
      <w:lvlJc w:val="right"/>
      <w:pPr>
        <w:ind w:left="4320" w:hanging="180"/>
      </w:pPr>
    </w:lvl>
    <w:lvl w:ilvl="6" w:tplc="DB841876">
      <w:start w:val="1"/>
      <w:numFmt w:val="decimal"/>
      <w:lvlText w:val="%7."/>
      <w:lvlJc w:val="left"/>
      <w:pPr>
        <w:ind w:left="5040" w:hanging="360"/>
      </w:pPr>
    </w:lvl>
    <w:lvl w:ilvl="7" w:tplc="B890EBD8">
      <w:start w:val="1"/>
      <w:numFmt w:val="lowerLetter"/>
      <w:lvlText w:val="%8."/>
      <w:lvlJc w:val="left"/>
      <w:pPr>
        <w:ind w:left="5760" w:hanging="360"/>
      </w:pPr>
    </w:lvl>
    <w:lvl w:ilvl="8" w:tplc="531E258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D1180B"/>
    <w:multiLevelType w:val="multilevel"/>
    <w:tmpl w:val="C7D0EC2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423C2BAC"/>
    <w:multiLevelType w:val="hybridMultilevel"/>
    <w:tmpl w:val="2780B9A4"/>
    <w:lvl w:ilvl="0" w:tplc="7B0CD69C">
      <w:start w:val="1"/>
      <w:numFmt w:val="decimal"/>
      <w:lvlText w:val="%1)"/>
      <w:lvlJc w:val="left"/>
      <w:pPr>
        <w:ind w:left="927" w:hanging="360"/>
      </w:pPr>
    </w:lvl>
    <w:lvl w:ilvl="1" w:tplc="CA5A56C8">
      <w:start w:val="1"/>
      <w:numFmt w:val="lowerLetter"/>
      <w:lvlText w:val="%2."/>
      <w:lvlJc w:val="left"/>
      <w:pPr>
        <w:ind w:left="1647" w:hanging="360"/>
      </w:pPr>
    </w:lvl>
    <w:lvl w:ilvl="2" w:tplc="94FE79B4">
      <w:start w:val="1"/>
      <w:numFmt w:val="lowerRoman"/>
      <w:lvlText w:val="%3."/>
      <w:lvlJc w:val="right"/>
      <w:pPr>
        <w:ind w:left="2367" w:hanging="180"/>
      </w:pPr>
    </w:lvl>
    <w:lvl w:ilvl="3" w:tplc="8CA2AC54">
      <w:start w:val="1"/>
      <w:numFmt w:val="decimal"/>
      <w:lvlText w:val="%4."/>
      <w:lvlJc w:val="left"/>
      <w:pPr>
        <w:ind w:left="3087" w:hanging="360"/>
      </w:pPr>
    </w:lvl>
    <w:lvl w:ilvl="4" w:tplc="9C98EE7E">
      <w:start w:val="1"/>
      <w:numFmt w:val="lowerLetter"/>
      <w:lvlText w:val="%5."/>
      <w:lvlJc w:val="left"/>
      <w:pPr>
        <w:ind w:left="3807" w:hanging="360"/>
      </w:pPr>
    </w:lvl>
    <w:lvl w:ilvl="5" w:tplc="D75EED44">
      <w:start w:val="1"/>
      <w:numFmt w:val="lowerRoman"/>
      <w:lvlText w:val="%6."/>
      <w:lvlJc w:val="right"/>
      <w:pPr>
        <w:ind w:left="4527" w:hanging="180"/>
      </w:pPr>
    </w:lvl>
    <w:lvl w:ilvl="6" w:tplc="F59050EE">
      <w:start w:val="1"/>
      <w:numFmt w:val="decimal"/>
      <w:lvlText w:val="%7."/>
      <w:lvlJc w:val="left"/>
      <w:pPr>
        <w:ind w:left="5247" w:hanging="360"/>
      </w:pPr>
    </w:lvl>
    <w:lvl w:ilvl="7" w:tplc="24E6F580">
      <w:start w:val="1"/>
      <w:numFmt w:val="lowerLetter"/>
      <w:lvlText w:val="%8."/>
      <w:lvlJc w:val="left"/>
      <w:pPr>
        <w:ind w:left="5967" w:hanging="360"/>
      </w:pPr>
    </w:lvl>
    <w:lvl w:ilvl="8" w:tplc="B29ECAE6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62E276D"/>
    <w:multiLevelType w:val="multilevel"/>
    <w:tmpl w:val="FF0AD4B2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>
    <w:nsid w:val="4A8E7D24"/>
    <w:multiLevelType w:val="hybridMultilevel"/>
    <w:tmpl w:val="4808CCEC"/>
    <w:lvl w:ilvl="0" w:tplc="1A28D1D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F724A2A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E1AE8C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BDC9FD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A54C5B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F1A666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3C6615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B4C4F6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5A66E6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4B5D6983"/>
    <w:multiLevelType w:val="hybridMultilevel"/>
    <w:tmpl w:val="2C8A2ECA"/>
    <w:lvl w:ilvl="0" w:tplc="58AC18E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ECC448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2C26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32FC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1CA3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90F0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AC20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A072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FA72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1561947"/>
    <w:multiLevelType w:val="hybridMultilevel"/>
    <w:tmpl w:val="F2DEF4F2"/>
    <w:lvl w:ilvl="0" w:tplc="99FE3B9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66E10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200FD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E2E7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3494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6C95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E4AB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2A71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3267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3232FEA"/>
    <w:multiLevelType w:val="hybridMultilevel"/>
    <w:tmpl w:val="A7C602F6"/>
    <w:lvl w:ilvl="0" w:tplc="03648C98">
      <w:start w:val="1"/>
      <w:numFmt w:val="decimal"/>
      <w:lvlText w:val="%1)"/>
      <w:lvlJc w:val="left"/>
      <w:pPr>
        <w:ind w:left="930" w:hanging="360"/>
      </w:pPr>
    </w:lvl>
    <w:lvl w:ilvl="1" w:tplc="1554BE40">
      <w:start w:val="1"/>
      <w:numFmt w:val="lowerLetter"/>
      <w:lvlText w:val="%2."/>
      <w:lvlJc w:val="left"/>
      <w:pPr>
        <w:ind w:left="1650" w:hanging="360"/>
      </w:pPr>
    </w:lvl>
    <w:lvl w:ilvl="2" w:tplc="188640DA">
      <w:start w:val="1"/>
      <w:numFmt w:val="lowerRoman"/>
      <w:lvlText w:val="%3."/>
      <w:lvlJc w:val="right"/>
      <w:pPr>
        <w:ind w:left="2370" w:hanging="180"/>
      </w:pPr>
    </w:lvl>
    <w:lvl w:ilvl="3" w:tplc="518CEA42">
      <w:start w:val="1"/>
      <w:numFmt w:val="decimal"/>
      <w:lvlText w:val="%4."/>
      <w:lvlJc w:val="left"/>
      <w:pPr>
        <w:ind w:left="3090" w:hanging="360"/>
      </w:pPr>
    </w:lvl>
    <w:lvl w:ilvl="4" w:tplc="7DD82B16">
      <w:start w:val="1"/>
      <w:numFmt w:val="lowerLetter"/>
      <w:lvlText w:val="%5."/>
      <w:lvlJc w:val="left"/>
      <w:pPr>
        <w:ind w:left="3810" w:hanging="360"/>
      </w:pPr>
    </w:lvl>
    <w:lvl w:ilvl="5" w:tplc="3C9A308A">
      <w:start w:val="1"/>
      <w:numFmt w:val="lowerRoman"/>
      <w:lvlText w:val="%6."/>
      <w:lvlJc w:val="right"/>
      <w:pPr>
        <w:ind w:left="4530" w:hanging="180"/>
      </w:pPr>
    </w:lvl>
    <w:lvl w:ilvl="6" w:tplc="73DE7F34">
      <w:start w:val="1"/>
      <w:numFmt w:val="decimal"/>
      <w:lvlText w:val="%7."/>
      <w:lvlJc w:val="left"/>
      <w:pPr>
        <w:ind w:left="5250" w:hanging="360"/>
      </w:pPr>
    </w:lvl>
    <w:lvl w:ilvl="7" w:tplc="74926AC8">
      <w:start w:val="1"/>
      <w:numFmt w:val="lowerLetter"/>
      <w:lvlText w:val="%8."/>
      <w:lvlJc w:val="left"/>
      <w:pPr>
        <w:ind w:left="5970" w:hanging="360"/>
      </w:pPr>
    </w:lvl>
    <w:lvl w:ilvl="8" w:tplc="EA52F100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5A497C2E"/>
    <w:multiLevelType w:val="hybridMultilevel"/>
    <w:tmpl w:val="7BA2941E"/>
    <w:lvl w:ilvl="0" w:tplc="D82A81A4">
      <w:start w:val="1"/>
      <w:numFmt w:val="decimal"/>
      <w:lvlText w:val="%1."/>
      <w:lvlJc w:val="left"/>
      <w:pPr>
        <w:ind w:left="720" w:hanging="360"/>
      </w:pPr>
    </w:lvl>
    <w:lvl w:ilvl="1" w:tplc="E5D2604E">
      <w:start w:val="1"/>
      <w:numFmt w:val="lowerLetter"/>
      <w:lvlText w:val="%2."/>
      <w:lvlJc w:val="left"/>
      <w:pPr>
        <w:ind w:left="1440" w:hanging="360"/>
      </w:pPr>
    </w:lvl>
    <w:lvl w:ilvl="2" w:tplc="EA648378">
      <w:start w:val="1"/>
      <w:numFmt w:val="lowerRoman"/>
      <w:lvlText w:val="%3."/>
      <w:lvlJc w:val="right"/>
      <w:pPr>
        <w:ind w:left="2160" w:hanging="180"/>
      </w:pPr>
    </w:lvl>
    <w:lvl w:ilvl="3" w:tplc="0666F678">
      <w:start w:val="1"/>
      <w:numFmt w:val="decimal"/>
      <w:lvlText w:val="%4."/>
      <w:lvlJc w:val="left"/>
      <w:pPr>
        <w:ind w:left="2880" w:hanging="360"/>
      </w:pPr>
    </w:lvl>
    <w:lvl w:ilvl="4" w:tplc="06CE5B5C">
      <w:start w:val="1"/>
      <w:numFmt w:val="lowerLetter"/>
      <w:lvlText w:val="%5."/>
      <w:lvlJc w:val="left"/>
      <w:pPr>
        <w:ind w:left="3600" w:hanging="360"/>
      </w:pPr>
    </w:lvl>
    <w:lvl w:ilvl="5" w:tplc="51EEA4A4">
      <w:start w:val="1"/>
      <w:numFmt w:val="lowerRoman"/>
      <w:lvlText w:val="%6."/>
      <w:lvlJc w:val="right"/>
      <w:pPr>
        <w:ind w:left="4320" w:hanging="180"/>
      </w:pPr>
    </w:lvl>
    <w:lvl w:ilvl="6" w:tplc="A20E931E">
      <w:start w:val="1"/>
      <w:numFmt w:val="decimal"/>
      <w:lvlText w:val="%7."/>
      <w:lvlJc w:val="left"/>
      <w:pPr>
        <w:ind w:left="5040" w:hanging="360"/>
      </w:pPr>
    </w:lvl>
    <w:lvl w:ilvl="7" w:tplc="77962796">
      <w:start w:val="1"/>
      <w:numFmt w:val="lowerLetter"/>
      <w:lvlText w:val="%8."/>
      <w:lvlJc w:val="left"/>
      <w:pPr>
        <w:ind w:left="5760" w:hanging="360"/>
      </w:pPr>
    </w:lvl>
    <w:lvl w:ilvl="8" w:tplc="2BC6B236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40C85"/>
    <w:multiLevelType w:val="multilevel"/>
    <w:tmpl w:val="5DA0251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>
    <w:nsid w:val="69384EFF"/>
    <w:multiLevelType w:val="hybridMultilevel"/>
    <w:tmpl w:val="BAC83332"/>
    <w:lvl w:ilvl="0" w:tplc="6F6CF67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9F8ED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58B2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B0C9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D0F8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1C7B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4C89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367C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CE6C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6DF1125C"/>
    <w:multiLevelType w:val="hybridMultilevel"/>
    <w:tmpl w:val="FD02BF8E"/>
    <w:lvl w:ilvl="0" w:tplc="5358AD0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9BEC0E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15448C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E90607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428924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7E4DA5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69A0A3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BEC45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C04474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6F7E07F7"/>
    <w:multiLevelType w:val="hybridMultilevel"/>
    <w:tmpl w:val="8B305842"/>
    <w:lvl w:ilvl="0" w:tplc="5C56D07C">
      <w:start w:val="1"/>
      <w:numFmt w:val="decimal"/>
      <w:lvlText w:val="%1)"/>
      <w:lvlJc w:val="left"/>
      <w:pPr>
        <w:ind w:left="1456" w:hanging="916"/>
      </w:pPr>
    </w:lvl>
    <w:lvl w:ilvl="1" w:tplc="AE883FBE">
      <w:start w:val="1"/>
      <w:numFmt w:val="lowerLetter"/>
      <w:lvlText w:val="%2."/>
      <w:lvlJc w:val="left"/>
      <w:pPr>
        <w:ind w:left="1620" w:hanging="360"/>
      </w:pPr>
    </w:lvl>
    <w:lvl w:ilvl="2" w:tplc="DE74B2A2">
      <w:start w:val="1"/>
      <w:numFmt w:val="lowerRoman"/>
      <w:lvlText w:val="%3."/>
      <w:lvlJc w:val="right"/>
      <w:pPr>
        <w:ind w:left="2340" w:hanging="180"/>
      </w:pPr>
    </w:lvl>
    <w:lvl w:ilvl="3" w:tplc="886653E6">
      <w:start w:val="1"/>
      <w:numFmt w:val="decimal"/>
      <w:lvlText w:val="%4."/>
      <w:lvlJc w:val="left"/>
      <w:pPr>
        <w:ind w:left="3060" w:hanging="360"/>
      </w:pPr>
    </w:lvl>
    <w:lvl w:ilvl="4" w:tplc="141A93D8">
      <w:start w:val="1"/>
      <w:numFmt w:val="lowerLetter"/>
      <w:lvlText w:val="%5."/>
      <w:lvlJc w:val="left"/>
      <w:pPr>
        <w:ind w:left="3780" w:hanging="360"/>
      </w:pPr>
    </w:lvl>
    <w:lvl w:ilvl="5" w:tplc="65502144">
      <w:start w:val="1"/>
      <w:numFmt w:val="lowerRoman"/>
      <w:lvlText w:val="%6."/>
      <w:lvlJc w:val="right"/>
      <w:pPr>
        <w:ind w:left="4500" w:hanging="180"/>
      </w:pPr>
    </w:lvl>
    <w:lvl w:ilvl="6" w:tplc="81DA0F0A">
      <w:start w:val="1"/>
      <w:numFmt w:val="decimal"/>
      <w:lvlText w:val="%7."/>
      <w:lvlJc w:val="left"/>
      <w:pPr>
        <w:ind w:left="5220" w:hanging="360"/>
      </w:pPr>
    </w:lvl>
    <w:lvl w:ilvl="7" w:tplc="6B5C1E00">
      <w:start w:val="1"/>
      <w:numFmt w:val="lowerLetter"/>
      <w:lvlText w:val="%8."/>
      <w:lvlJc w:val="left"/>
      <w:pPr>
        <w:ind w:left="5940" w:hanging="360"/>
      </w:pPr>
    </w:lvl>
    <w:lvl w:ilvl="8" w:tplc="60E6D8B2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3850E8A"/>
    <w:multiLevelType w:val="hybridMultilevel"/>
    <w:tmpl w:val="FD1228C6"/>
    <w:lvl w:ilvl="0" w:tplc="A880AA88">
      <w:start w:val="1"/>
      <w:numFmt w:val="decimal"/>
      <w:lvlText w:val="%1)"/>
      <w:lvlJc w:val="left"/>
      <w:pPr>
        <w:ind w:left="1185" w:hanging="615"/>
      </w:pPr>
    </w:lvl>
    <w:lvl w:ilvl="1" w:tplc="D8F0EAD0">
      <w:start w:val="1"/>
      <w:numFmt w:val="lowerLetter"/>
      <w:lvlText w:val="%2."/>
      <w:lvlJc w:val="left"/>
      <w:pPr>
        <w:ind w:left="1650" w:hanging="360"/>
      </w:pPr>
    </w:lvl>
    <w:lvl w:ilvl="2" w:tplc="DD940240">
      <w:start w:val="1"/>
      <w:numFmt w:val="lowerRoman"/>
      <w:lvlText w:val="%3."/>
      <w:lvlJc w:val="right"/>
      <w:pPr>
        <w:ind w:left="2370" w:hanging="180"/>
      </w:pPr>
    </w:lvl>
    <w:lvl w:ilvl="3" w:tplc="B06EDE60">
      <w:start w:val="1"/>
      <w:numFmt w:val="decimal"/>
      <w:lvlText w:val="%4."/>
      <w:lvlJc w:val="left"/>
      <w:pPr>
        <w:ind w:left="3090" w:hanging="360"/>
      </w:pPr>
    </w:lvl>
    <w:lvl w:ilvl="4" w:tplc="899808EA">
      <w:start w:val="1"/>
      <w:numFmt w:val="lowerLetter"/>
      <w:lvlText w:val="%5."/>
      <w:lvlJc w:val="left"/>
      <w:pPr>
        <w:ind w:left="3810" w:hanging="360"/>
      </w:pPr>
    </w:lvl>
    <w:lvl w:ilvl="5" w:tplc="6270DB1A">
      <w:start w:val="1"/>
      <w:numFmt w:val="lowerRoman"/>
      <w:lvlText w:val="%6."/>
      <w:lvlJc w:val="right"/>
      <w:pPr>
        <w:ind w:left="4530" w:hanging="180"/>
      </w:pPr>
    </w:lvl>
    <w:lvl w:ilvl="6" w:tplc="1A4EACDC">
      <w:start w:val="1"/>
      <w:numFmt w:val="decimal"/>
      <w:lvlText w:val="%7."/>
      <w:lvlJc w:val="left"/>
      <w:pPr>
        <w:ind w:left="5250" w:hanging="360"/>
      </w:pPr>
    </w:lvl>
    <w:lvl w:ilvl="7" w:tplc="080E5546">
      <w:start w:val="1"/>
      <w:numFmt w:val="lowerLetter"/>
      <w:lvlText w:val="%8."/>
      <w:lvlJc w:val="left"/>
      <w:pPr>
        <w:ind w:left="5970" w:hanging="360"/>
      </w:pPr>
    </w:lvl>
    <w:lvl w:ilvl="8" w:tplc="B9745184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8C905C8"/>
    <w:multiLevelType w:val="multilevel"/>
    <w:tmpl w:val="E65023F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>
    <w:nsid w:val="79A62EDE"/>
    <w:multiLevelType w:val="multilevel"/>
    <w:tmpl w:val="4D54E1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23"/>
  </w:num>
  <w:num w:numId="5">
    <w:abstractNumId w:val="22"/>
  </w:num>
  <w:num w:numId="6">
    <w:abstractNumId w:val="17"/>
  </w:num>
  <w:num w:numId="7">
    <w:abstractNumId w:val="36"/>
  </w:num>
  <w:num w:numId="8">
    <w:abstractNumId w:val="21"/>
  </w:num>
  <w:num w:numId="9">
    <w:abstractNumId w:val="1"/>
  </w:num>
  <w:num w:numId="10">
    <w:abstractNumId w:val="31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3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6"/>
  </w:num>
  <w:num w:numId="24">
    <w:abstractNumId w:val="34"/>
  </w:num>
  <w:num w:numId="25">
    <w:abstractNumId w:val="40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3"/>
  </w:num>
  <w:num w:numId="29">
    <w:abstractNumId w:val="41"/>
  </w:num>
  <w:num w:numId="30">
    <w:abstractNumId w:val="6"/>
  </w:num>
  <w:num w:numId="31">
    <w:abstractNumId w:val="20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5"/>
  </w:num>
  <w:num w:numId="36">
    <w:abstractNumId w:val="9"/>
  </w:num>
  <w:num w:numId="37">
    <w:abstractNumId w:val="27"/>
  </w:num>
  <w:num w:numId="38">
    <w:abstractNumId w:val="5"/>
  </w:num>
  <w:num w:numId="39">
    <w:abstractNumId w:val="37"/>
  </w:num>
  <w:num w:numId="40">
    <w:abstractNumId w:val="8"/>
  </w:num>
  <w:num w:numId="41">
    <w:abstractNumId w:val="26"/>
  </w:num>
  <w:num w:numId="42">
    <w:abstractNumId w:val="15"/>
  </w:num>
  <w:num w:numId="43">
    <w:abstractNumId w:val="2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2A91"/>
    <w:rsid w:val="00002A4D"/>
    <w:rsid w:val="00030E48"/>
    <w:rsid w:val="00053CDB"/>
    <w:rsid w:val="000E52D7"/>
    <w:rsid w:val="002E63F8"/>
    <w:rsid w:val="0036090C"/>
    <w:rsid w:val="003915A8"/>
    <w:rsid w:val="003C2A91"/>
    <w:rsid w:val="0048122F"/>
    <w:rsid w:val="00485D24"/>
    <w:rsid w:val="005A2196"/>
    <w:rsid w:val="00675254"/>
    <w:rsid w:val="00696FE3"/>
    <w:rsid w:val="006B1780"/>
    <w:rsid w:val="00712849"/>
    <w:rsid w:val="00741B62"/>
    <w:rsid w:val="00745B60"/>
    <w:rsid w:val="00794989"/>
    <w:rsid w:val="007B17E1"/>
    <w:rsid w:val="00836740"/>
    <w:rsid w:val="00854218"/>
    <w:rsid w:val="00965654"/>
    <w:rsid w:val="009B3B85"/>
    <w:rsid w:val="00A41378"/>
    <w:rsid w:val="00C4223D"/>
    <w:rsid w:val="00C75C2F"/>
    <w:rsid w:val="00D04D33"/>
    <w:rsid w:val="00D55040"/>
    <w:rsid w:val="00D848A3"/>
    <w:rsid w:val="00DE0F12"/>
    <w:rsid w:val="00E2692B"/>
    <w:rsid w:val="00E775C2"/>
    <w:rsid w:val="00EB5389"/>
    <w:rsid w:val="00FB5311"/>
    <w:rsid w:val="00FB6095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2D7"/>
    <w:rPr>
      <w:sz w:val="24"/>
      <w:szCs w:val="24"/>
    </w:rPr>
  </w:style>
  <w:style w:type="paragraph" w:styleId="1">
    <w:name w:val="heading 1"/>
    <w:basedOn w:val="a"/>
    <w:link w:val="10"/>
    <w:rsid w:val="000E52D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F12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E52D7"/>
    <w:rPr>
      <w:sz w:val="20"/>
      <w:szCs w:val="20"/>
    </w:rPr>
  </w:style>
  <w:style w:type="character" w:customStyle="1" w:styleId="a4">
    <w:name w:val="Текст сноски Знак"/>
    <w:link w:val="a3"/>
    <w:locked/>
    <w:rsid w:val="000E52D7"/>
  </w:style>
  <w:style w:type="character" w:styleId="a5">
    <w:name w:val="footnote reference"/>
    <w:semiHidden/>
    <w:rsid w:val="000E52D7"/>
    <w:rPr>
      <w:vertAlign w:val="superscript"/>
    </w:rPr>
  </w:style>
  <w:style w:type="paragraph" w:styleId="a6">
    <w:name w:val="header"/>
    <w:basedOn w:val="a"/>
    <w:link w:val="a7"/>
    <w:uiPriority w:val="99"/>
    <w:rsid w:val="000E52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0E52D7"/>
    <w:rPr>
      <w:sz w:val="24"/>
      <w:szCs w:val="24"/>
    </w:rPr>
  </w:style>
  <w:style w:type="character" w:styleId="a8">
    <w:name w:val="page number"/>
    <w:basedOn w:val="a0"/>
    <w:rsid w:val="000E52D7"/>
  </w:style>
  <w:style w:type="character" w:styleId="a9">
    <w:name w:val="Hyperlink"/>
    <w:rsid w:val="000E52D7"/>
    <w:rPr>
      <w:color w:val="0000FF"/>
      <w:u w:val="single"/>
    </w:rPr>
  </w:style>
  <w:style w:type="paragraph" w:styleId="aa">
    <w:name w:val="Balloon Text"/>
    <w:basedOn w:val="a"/>
    <w:link w:val="ab"/>
    <w:semiHidden/>
    <w:rsid w:val="000E52D7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0E52D7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0E52D7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0E52D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0E5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0E52D7"/>
    <w:rPr>
      <w:sz w:val="18"/>
      <w:szCs w:val="18"/>
    </w:rPr>
  </w:style>
  <w:style w:type="paragraph" w:styleId="ad">
    <w:name w:val="annotation text"/>
    <w:basedOn w:val="a"/>
    <w:link w:val="ae"/>
    <w:rsid w:val="000E52D7"/>
    <w:rPr>
      <w:lang w:val="en-US" w:eastAsia="en-US"/>
    </w:rPr>
  </w:style>
  <w:style w:type="character" w:customStyle="1" w:styleId="ae">
    <w:name w:val="Текст примечания Знак"/>
    <w:link w:val="ad"/>
    <w:rsid w:val="000E52D7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0E52D7"/>
    <w:rPr>
      <w:b/>
      <w:bCs/>
    </w:rPr>
  </w:style>
  <w:style w:type="character" w:customStyle="1" w:styleId="af0">
    <w:name w:val="Тема примечания Знак"/>
    <w:link w:val="af"/>
    <w:rsid w:val="000E52D7"/>
    <w:rPr>
      <w:b/>
      <w:bCs/>
      <w:sz w:val="24"/>
      <w:szCs w:val="24"/>
    </w:rPr>
  </w:style>
  <w:style w:type="character" w:styleId="af1">
    <w:name w:val="FollowedHyperlink"/>
    <w:rsid w:val="000E52D7"/>
    <w:rPr>
      <w:color w:val="800080"/>
      <w:u w:val="single"/>
    </w:rPr>
  </w:style>
  <w:style w:type="paragraph" w:customStyle="1" w:styleId="af2">
    <w:name w:val="Знак Знак Знак Знак"/>
    <w:basedOn w:val="a"/>
    <w:rsid w:val="000E52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0E52D7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0E52D7"/>
    <w:rPr>
      <w:sz w:val="28"/>
    </w:rPr>
  </w:style>
  <w:style w:type="paragraph" w:styleId="af5">
    <w:name w:val="List Paragraph"/>
    <w:basedOn w:val="a"/>
    <w:rsid w:val="000E52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0E52D7"/>
    <w:rPr>
      <w:sz w:val="24"/>
      <w:szCs w:val="24"/>
    </w:rPr>
  </w:style>
  <w:style w:type="character" w:customStyle="1" w:styleId="11">
    <w:name w:val="Тема примечания Знак1"/>
    <w:locked/>
    <w:rsid w:val="000E52D7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0E52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E52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E52D7"/>
    <w:rPr>
      <w:sz w:val="24"/>
      <w:szCs w:val="24"/>
    </w:rPr>
  </w:style>
  <w:style w:type="paragraph" w:customStyle="1" w:styleId="ConsPlusNormal">
    <w:name w:val="ConsPlusNormal"/>
    <w:link w:val="ConsPlusNormal0"/>
    <w:rsid w:val="000E52D7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0E52D7"/>
    <w:pPr>
      <w:ind w:left="708"/>
    </w:pPr>
  </w:style>
  <w:style w:type="character" w:customStyle="1" w:styleId="ConsPlusNormal0">
    <w:name w:val="ConsPlusNormal Знак"/>
    <w:link w:val="ConsPlusNormal"/>
    <w:locked/>
    <w:rsid w:val="000E52D7"/>
    <w:rPr>
      <w:sz w:val="28"/>
      <w:szCs w:val="28"/>
    </w:rPr>
  </w:style>
  <w:style w:type="paragraph" w:customStyle="1" w:styleId="ConsPlusCell">
    <w:name w:val="ConsPlusCell"/>
    <w:rsid w:val="000E52D7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0E52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0E52D7"/>
    <w:rPr>
      <w:sz w:val="24"/>
      <w:szCs w:val="24"/>
    </w:rPr>
  </w:style>
  <w:style w:type="paragraph" w:styleId="afb">
    <w:name w:val="endnote text"/>
    <w:basedOn w:val="a"/>
    <w:link w:val="afc"/>
    <w:rsid w:val="000E52D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0E52D7"/>
  </w:style>
  <w:style w:type="character" w:styleId="afd">
    <w:name w:val="endnote reference"/>
    <w:rsid w:val="000E52D7"/>
    <w:rPr>
      <w:vertAlign w:val="superscript"/>
    </w:rPr>
  </w:style>
  <w:style w:type="paragraph" w:styleId="afe">
    <w:name w:val="No Spacing"/>
    <w:uiPriority w:val="1"/>
    <w:qFormat/>
    <w:rsid w:val="000E52D7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E52D7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0E52D7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0E52D7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0E52D7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0E52D7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0E52D7"/>
    <w:rPr>
      <w:sz w:val="24"/>
    </w:rPr>
  </w:style>
  <w:style w:type="character" w:customStyle="1" w:styleId="10">
    <w:name w:val="Заголовок 1 Знак"/>
    <w:link w:val="1"/>
    <w:rsid w:val="000E52D7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0E52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52D7"/>
    <w:rPr>
      <w:sz w:val="16"/>
      <w:szCs w:val="16"/>
    </w:rPr>
  </w:style>
  <w:style w:type="paragraph" w:customStyle="1" w:styleId="formattext">
    <w:name w:val="formattext"/>
    <w:basedOn w:val="a"/>
    <w:rsid w:val="000E52D7"/>
    <w:pPr>
      <w:spacing w:before="100" w:beforeAutospacing="1" w:after="100" w:afterAutospacing="1"/>
    </w:pPr>
  </w:style>
  <w:style w:type="paragraph" w:customStyle="1" w:styleId="Default">
    <w:name w:val="Default"/>
    <w:rsid w:val="000E52D7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0E5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E52D7"/>
    <w:rPr>
      <w:rFonts w:ascii="Courier New" w:hAnsi="Courier New"/>
    </w:rPr>
  </w:style>
  <w:style w:type="paragraph" w:customStyle="1" w:styleId="aff">
    <w:name w:val="МУ Обычный стиль"/>
    <w:basedOn w:val="a"/>
    <w:rsid w:val="000E52D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0E52D7"/>
  </w:style>
  <w:style w:type="table" w:styleId="aff0">
    <w:name w:val="Table Grid"/>
    <w:basedOn w:val="a1"/>
    <w:rsid w:val="000E52D7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sid w:val="000E52D7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0E52D7"/>
    <w:rPr>
      <w:sz w:val="24"/>
      <w:szCs w:val="24"/>
    </w:rPr>
  </w:style>
  <w:style w:type="paragraph" w:styleId="aff1">
    <w:name w:val="Revision"/>
    <w:hidden/>
    <w:semiHidden/>
    <w:rsid w:val="000E52D7"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rsid w:val="000E52D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Заголовок Знак"/>
    <w:link w:val="aff2"/>
    <w:rsid w:val="000E52D7"/>
    <w:rPr>
      <w:rFonts w:ascii="Calibri Light" w:hAnsi="Calibri Light"/>
      <w:b/>
      <w:bCs/>
      <w:sz w:val="32"/>
      <w:szCs w:val="32"/>
    </w:rPr>
  </w:style>
  <w:style w:type="character" w:styleId="aff4">
    <w:name w:val="Emphasis"/>
    <w:rsid w:val="000E52D7"/>
    <w:rPr>
      <w:i/>
      <w:iCs/>
    </w:rPr>
  </w:style>
  <w:style w:type="table" w:customStyle="1" w:styleId="12">
    <w:name w:val="Сетка таблицы1"/>
    <w:basedOn w:val="a1"/>
    <w:next w:val="aff0"/>
    <w:rsid w:val="000E52D7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PlusTitle">
    <w:name w:val="ConsPlusTitle"/>
    <w:rsid w:val="000E52D7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E0F12"/>
    <w:rPr>
      <w:rFonts w:ascii="Cambria" w:eastAsia="SimSu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42633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FAFD-69E9-4E05-997D-EE743D37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54</Pages>
  <Words>18566</Words>
  <Characters>105831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Enter</cp:lastModifiedBy>
  <cp:revision>13</cp:revision>
  <cp:lastPrinted>2023-11-29T02:22:00Z</cp:lastPrinted>
  <dcterms:created xsi:type="dcterms:W3CDTF">2023-10-25T06:33:00Z</dcterms:created>
  <dcterms:modified xsi:type="dcterms:W3CDTF">2023-12-14T08:08:00Z</dcterms:modified>
</cp:coreProperties>
</file>