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FC1F7E">
      <w:pPr>
        <w:pStyle w:val="a3"/>
        <w:keepNext/>
      </w:pPr>
      <w:r>
        <w:t xml:space="preserve">  РОССИЙСКАЯ  ФЕДЕРАЦИЯ</w:t>
      </w:r>
    </w:p>
    <w:p w:rsidR="00401A06" w:rsidRDefault="00401A06" w:rsidP="00FC1F7E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FC1F7E">
      <w:pPr>
        <w:keepNext/>
        <w:ind w:firstLine="851"/>
        <w:rPr>
          <w:b/>
          <w:sz w:val="28"/>
        </w:rPr>
      </w:pPr>
    </w:p>
    <w:p w:rsidR="00401A06" w:rsidRDefault="00401A06" w:rsidP="00FC1F7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01A06" w:rsidRDefault="00401A06" w:rsidP="00FC1F7E">
      <w:pPr>
        <w:keepNext/>
        <w:jc w:val="both"/>
        <w:rPr>
          <w:b/>
          <w:sz w:val="28"/>
        </w:rPr>
      </w:pPr>
    </w:p>
    <w:p w:rsidR="00401A06" w:rsidRDefault="00C437A4" w:rsidP="00FC1F7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10.12.2020    </w:t>
      </w:r>
      <w:r w:rsidR="007F5AFF">
        <w:rPr>
          <w:b/>
          <w:sz w:val="28"/>
        </w:rPr>
        <w:t xml:space="preserve">  </w:t>
      </w:r>
      <w:r>
        <w:rPr>
          <w:b/>
          <w:sz w:val="28"/>
        </w:rPr>
        <w:t xml:space="preserve"> № 734      </w:t>
      </w:r>
      <w:r w:rsidR="007F5AFF">
        <w:rPr>
          <w:b/>
          <w:sz w:val="28"/>
        </w:rPr>
        <w:t xml:space="preserve">    </w:t>
      </w:r>
      <w:r w:rsidR="00401A06">
        <w:rPr>
          <w:b/>
          <w:sz w:val="28"/>
        </w:rPr>
        <w:t xml:space="preserve">                      </w:t>
      </w:r>
      <w:r w:rsidR="005A2134">
        <w:rPr>
          <w:b/>
          <w:sz w:val="28"/>
        </w:rPr>
        <w:t xml:space="preserve">                            </w:t>
      </w:r>
      <w:r w:rsidR="00401A06">
        <w:rPr>
          <w:b/>
          <w:sz w:val="28"/>
        </w:rPr>
        <w:t xml:space="preserve">  г. Камень-на-Оби</w:t>
      </w:r>
    </w:p>
    <w:p w:rsidR="008B01A4" w:rsidRDefault="008B01A4" w:rsidP="00FC1F7E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2B2E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242431" w:rsidP="00EA2B3C">
            <w:pPr>
              <w:keepNext/>
              <w:tabs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5A2134">
              <w:rPr>
                <w:sz w:val="28"/>
              </w:rPr>
              <w:t>б утверждении</w:t>
            </w:r>
            <w:r w:rsidR="00401A06">
              <w:rPr>
                <w:sz w:val="28"/>
              </w:rPr>
              <w:t xml:space="preserve"> муниципальной </w:t>
            </w:r>
            <w:r w:rsidR="002F3147">
              <w:rPr>
                <w:sz w:val="28"/>
              </w:rPr>
              <w:t>п</w:t>
            </w:r>
            <w:r w:rsidR="00401A06">
              <w:rPr>
                <w:sz w:val="28"/>
              </w:rPr>
              <w:t>р</w:t>
            </w:r>
            <w:r w:rsidR="00401A06">
              <w:rPr>
                <w:sz w:val="28"/>
              </w:rPr>
              <w:t>о</w:t>
            </w:r>
            <w:r w:rsidR="00401A06">
              <w:rPr>
                <w:sz w:val="28"/>
              </w:rPr>
              <w:t>граммы «Культура</w:t>
            </w:r>
            <w:r w:rsidR="002F3147">
              <w:rPr>
                <w:sz w:val="28"/>
              </w:rPr>
              <w:t xml:space="preserve"> </w:t>
            </w:r>
            <w:r w:rsidR="00401A06">
              <w:rPr>
                <w:sz w:val="28"/>
              </w:rPr>
              <w:t xml:space="preserve"> Каменск</w:t>
            </w:r>
            <w:r w:rsidR="00EA2B3C">
              <w:rPr>
                <w:sz w:val="28"/>
              </w:rPr>
              <w:t>ого</w:t>
            </w:r>
            <w:r w:rsidR="00FD5B37">
              <w:rPr>
                <w:sz w:val="28"/>
              </w:rPr>
              <w:t xml:space="preserve"> ра</w:t>
            </w:r>
            <w:r w:rsidR="00FD5B37">
              <w:rPr>
                <w:sz w:val="28"/>
              </w:rPr>
              <w:t>й</w:t>
            </w:r>
            <w:r w:rsidR="002F3147">
              <w:rPr>
                <w:sz w:val="28"/>
              </w:rPr>
              <w:t>он</w:t>
            </w:r>
            <w:r w:rsidR="00EA2B3C">
              <w:rPr>
                <w:sz w:val="28"/>
              </w:rPr>
              <w:t xml:space="preserve">а </w:t>
            </w:r>
            <w:r w:rsidR="002B2E00">
              <w:rPr>
                <w:sz w:val="28"/>
              </w:rPr>
              <w:t xml:space="preserve">Алтайского края </w:t>
            </w:r>
            <w:r w:rsidR="00881BE8">
              <w:rPr>
                <w:sz w:val="28"/>
              </w:rPr>
              <w:t xml:space="preserve"> на 2021-2024</w:t>
            </w:r>
            <w:r w:rsidR="00401A06">
              <w:rPr>
                <w:sz w:val="28"/>
              </w:rPr>
              <w:t xml:space="preserve"> годы</w:t>
            </w:r>
            <w:r w:rsidR="002F3147">
              <w:rPr>
                <w:sz w:val="28"/>
              </w:rPr>
              <w:t>»</w:t>
            </w:r>
          </w:p>
        </w:tc>
      </w:tr>
    </w:tbl>
    <w:p w:rsidR="00401A06" w:rsidRPr="00564389" w:rsidRDefault="00401A06" w:rsidP="00FC1F7E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242431" w:rsidRDefault="00401A06" w:rsidP="00FC1F7E">
      <w:pPr>
        <w:jc w:val="both"/>
        <w:rPr>
          <w:sz w:val="28"/>
          <w:szCs w:val="28"/>
        </w:rPr>
      </w:pPr>
      <w:r w:rsidRPr="00401A06">
        <w:rPr>
          <w:sz w:val="28"/>
          <w:szCs w:val="28"/>
        </w:rPr>
        <w:t xml:space="preserve">          </w:t>
      </w:r>
      <w:proofErr w:type="gramStart"/>
      <w:r w:rsidRPr="00401A06">
        <w:rPr>
          <w:sz w:val="28"/>
          <w:szCs w:val="28"/>
        </w:rPr>
        <w:t>В соответствии с Федеральным законом от 06.10.2003 № 131-ФЗ «Об о</w:t>
      </w:r>
      <w:r w:rsidRPr="00401A06">
        <w:rPr>
          <w:sz w:val="28"/>
          <w:szCs w:val="28"/>
        </w:rPr>
        <w:t>б</w:t>
      </w:r>
      <w:r w:rsidRPr="00401A0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401A06">
        <w:rPr>
          <w:sz w:val="28"/>
          <w:szCs w:val="28"/>
        </w:rPr>
        <w:t>а</w:t>
      </w:r>
      <w:r w:rsidRPr="00401A06">
        <w:rPr>
          <w:sz w:val="28"/>
          <w:szCs w:val="28"/>
        </w:rPr>
        <w:t>ции,</w:t>
      </w:r>
      <w:r w:rsidR="00BA2A63">
        <w:rPr>
          <w:sz w:val="28"/>
          <w:szCs w:val="28"/>
        </w:rPr>
        <w:t xml:space="preserve"> </w:t>
      </w:r>
      <w:r w:rsidR="00BA2A63" w:rsidRPr="00401A06">
        <w:rPr>
          <w:sz w:val="28"/>
          <w:szCs w:val="28"/>
        </w:rPr>
        <w:t>Законом Р</w:t>
      </w:r>
      <w:r w:rsidR="00476813">
        <w:rPr>
          <w:sz w:val="28"/>
          <w:szCs w:val="28"/>
        </w:rPr>
        <w:t xml:space="preserve">оссийской </w:t>
      </w:r>
      <w:r w:rsidR="00BA2A63" w:rsidRPr="00401A06">
        <w:rPr>
          <w:sz w:val="28"/>
          <w:szCs w:val="28"/>
        </w:rPr>
        <w:t>Ф</w:t>
      </w:r>
      <w:r w:rsidR="00476813">
        <w:rPr>
          <w:sz w:val="28"/>
          <w:szCs w:val="28"/>
        </w:rPr>
        <w:t>едерации</w:t>
      </w:r>
      <w:r w:rsidR="00BA2A63" w:rsidRPr="00401A06">
        <w:rPr>
          <w:sz w:val="28"/>
          <w:szCs w:val="28"/>
        </w:rPr>
        <w:t xml:space="preserve"> от 09.10.1992 № 3612-1 «Основы закон</w:t>
      </w:r>
      <w:r w:rsidR="00BA2A63" w:rsidRPr="00401A06">
        <w:rPr>
          <w:sz w:val="28"/>
          <w:szCs w:val="28"/>
        </w:rPr>
        <w:t>о</w:t>
      </w:r>
      <w:r w:rsidR="00BA2A63" w:rsidRPr="00401A06">
        <w:rPr>
          <w:sz w:val="28"/>
          <w:szCs w:val="28"/>
        </w:rPr>
        <w:t>дательства Российской Федерации о культуре», Федеральным законом от 29.12.1994  № 78-ФЗ «О библиотечном</w:t>
      </w:r>
      <w:r w:rsidR="00BA2A63">
        <w:rPr>
          <w:sz w:val="28"/>
          <w:szCs w:val="28"/>
        </w:rPr>
        <w:t xml:space="preserve"> деле», з</w:t>
      </w:r>
      <w:r w:rsidR="00BA2A63" w:rsidRPr="00401A06">
        <w:rPr>
          <w:sz w:val="28"/>
          <w:szCs w:val="28"/>
        </w:rPr>
        <w:t>аконом Алтайс</w:t>
      </w:r>
      <w:r w:rsidR="00BA2A63">
        <w:rPr>
          <w:sz w:val="28"/>
          <w:szCs w:val="28"/>
        </w:rPr>
        <w:t>кого края от 10.04.2007 №</w:t>
      </w:r>
      <w:r w:rsidR="00BA2A63" w:rsidRPr="00401A06">
        <w:rPr>
          <w:sz w:val="28"/>
          <w:szCs w:val="28"/>
        </w:rPr>
        <w:t xml:space="preserve"> 22-ЗС  «О библиотечном деле в Алтайском крае»,</w:t>
      </w:r>
      <w:r w:rsidR="002B2E00">
        <w:rPr>
          <w:sz w:val="28"/>
          <w:szCs w:val="28"/>
        </w:rPr>
        <w:t xml:space="preserve"> статьей 179 Бюджетного кодекса Российской Федерации, </w:t>
      </w:r>
      <w:r w:rsidR="00BA2A63" w:rsidRPr="00401A06">
        <w:rPr>
          <w:sz w:val="28"/>
          <w:szCs w:val="28"/>
        </w:rPr>
        <w:t>постановлением Администрации Алтайского края от</w:t>
      </w:r>
      <w:proofErr w:type="gramEnd"/>
      <w:r w:rsidR="00BA2A63" w:rsidRPr="00401A06">
        <w:rPr>
          <w:sz w:val="28"/>
          <w:szCs w:val="28"/>
        </w:rPr>
        <w:t xml:space="preserve"> </w:t>
      </w:r>
      <w:r w:rsidR="00881BE8">
        <w:rPr>
          <w:sz w:val="28"/>
          <w:szCs w:val="28"/>
        </w:rPr>
        <w:t>06.03.2020 № 9</w:t>
      </w:r>
      <w:r w:rsidR="0038241C">
        <w:rPr>
          <w:sz w:val="28"/>
          <w:szCs w:val="28"/>
        </w:rPr>
        <w:t xml:space="preserve">5 </w:t>
      </w:r>
      <w:r w:rsidR="00BA2A63" w:rsidRPr="00401A06">
        <w:rPr>
          <w:sz w:val="28"/>
          <w:szCs w:val="28"/>
        </w:rPr>
        <w:t xml:space="preserve">«Об утверждении </w:t>
      </w:r>
      <w:r w:rsidR="0038241C">
        <w:rPr>
          <w:sz w:val="28"/>
          <w:szCs w:val="28"/>
        </w:rPr>
        <w:t xml:space="preserve">государственной </w:t>
      </w:r>
      <w:r w:rsidR="00BA2A63" w:rsidRPr="00401A06">
        <w:rPr>
          <w:sz w:val="28"/>
          <w:szCs w:val="28"/>
        </w:rPr>
        <w:t>пр</w:t>
      </w:r>
      <w:r w:rsidR="00BA2A63" w:rsidRPr="00401A06">
        <w:rPr>
          <w:sz w:val="28"/>
          <w:szCs w:val="28"/>
        </w:rPr>
        <w:t>о</w:t>
      </w:r>
      <w:r w:rsidR="00BA2A63" w:rsidRPr="00401A06">
        <w:rPr>
          <w:sz w:val="28"/>
          <w:szCs w:val="28"/>
        </w:rPr>
        <w:t>граммы</w:t>
      </w:r>
      <w:r w:rsidR="0038241C">
        <w:rPr>
          <w:sz w:val="28"/>
          <w:szCs w:val="28"/>
        </w:rPr>
        <w:t xml:space="preserve"> Алтайского края </w:t>
      </w:r>
      <w:r w:rsidR="00BA2A63" w:rsidRPr="00401A06">
        <w:rPr>
          <w:sz w:val="28"/>
          <w:szCs w:val="28"/>
        </w:rPr>
        <w:t xml:space="preserve"> </w:t>
      </w:r>
      <w:r w:rsidR="002B2E00">
        <w:rPr>
          <w:sz w:val="28"/>
          <w:szCs w:val="28"/>
        </w:rPr>
        <w:t>«</w:t>
      </w:r>
      <w:r w:rsidR="0038241C" w:rsidRPr="0038241C">
        <w:rPr>
          <w:sz w:val="28"/>
          <w:szCs w:val="28"/>
        </w:rPr>
        <w:t>Ра</w:t>
      </w:r>
      <w:r w:rsidR="002B2E00">
        <w:rPr>
          <w:sz w:val="28"/>
          <w:szCs w:val="28"/>
        </w:rPr>
        <w:t>звитие культуры Алтайского края»</w:t>
      </w:r>
      <w:r w:rsidR="00881BE8">
        <w:rPr>
          <w:sz w:val="28"/>
          <w:szCs w:val="28"/>
        </w:rPr>
        <w:t xml:space="preserve"> на 2020 - 2024</w:t>
      </w:r>
      <w:r w:rsidR="0038241C" w:rsidRPr="0038241C">
        <w:rPr>
          <w:sz w:val="28"/>
          <w:szCs w:val="28"/>
        </w:rPr>
        <w:t xml:space="preserve"> годы</w:t>
      </w:r>
      <w:r w:rsidR="00BA2A63" w:rsidRPr="00401A06">
        <w:rPr>
          <w:sz w:val="28"/>
          <w:szCs w:val="28"/>
        </w:rPr>
        <w:t xml:space="preserve">, </w:t>
      </w:r>
      <w:r w:rsidR="00BA2A63">
        <w:rPr>
          <w:sz w:val="28"/>
          <w:szCs w:val="28"/>
        </w:rPr>
        <w:t xml:space="preserve">статьями </w:t>
      </w:r>
      <w:r w:rsidR="00C418C1">
        <w:rPr>
          <w:sz w:val="28"/>
          <w:szCs w:val="28"/>
        </w:rPr>
        <w:t>45</w:t>
      </w:r>
      <w:r w:rsidR="00BA2A63">
        <w:rPr>
          <w:sz w:val="28"/>
          <w:szCs w:val="28"/>
        </w:rPr>
        <w:t>, 49</w:t>
      </w:r>
      <w:r w:rsidR="00C418C1">
        <w:rPr>
          <w:sz w:val="28"/>
          <w:szCs w:val="28"/>
        </w:rPr>
        <w:t xml:space="preserve"> Ус</w:t>
      </w:r>
      <w:r w:rsidR="004F5FE8">
        <w:rPr>
          <w:sz w:val="28"/>
          <w:szCs w:val="28"/>
        </w:rPr>
        <w:t>тава муниципального о</w:t>
      </w:r>
      <w:r w:rsidR="00C418C1">
        <w:rPr>
          <w:sz w:val="28"/>
          <w:szCs w:val="28"/>
        </w:rPr>
        <w:t>бразования Каменский район Алтай</w:t>
      </w:r>
      <w:r w:rsidR="002B2E00">
        <w:rPr>
          <w:sz w:val="28"/>
          <w:szCs w:val="28"/>
        </w:rPr>
        <w:t>ского края, П</w:t>
      </w:r>
      <w:r w:rsidR="00C418C1">
        <w:rPr>
          <w:sz w:val="28"/>
          <w:szCs w:val="28"/>
        </w:rPr>
        <w:t>орядком разработки, реализации и оценки эффективности муниципальных программ утвержденным</w:t>
      </w:r>
      <w:r w:rsidR="00242431">
        <w:rPr>
          <w:sz w:val="28"/>
          <w:szCs w:val="28"/>
        </w:rPr>
        <w:t xml:space="preserve"> постановлением Администрации района от 26.11.2013 № 413,</w:t>
      </w:r>
      <w:r w:rsidR="00343225">
        <w:rPr>
          <w:sz w:val="28"/>
          <w:szCs w:val="28"/>
        </w:rPr>
        <w:t xml:space="preserve"> решением Совета Администрации Каменского района Алтайского края</w:t>
      </w:r>
      <w:r w:rsidR="009168E8">
        <w:rPr>
          <w:sz w:val="28"/>
          <w:szCs w:val="28"/>
        </w:rPr>
        <w:t xml:space="preserve">  от 04.12.2020</w:t>
      </w:r>
      <w:r w:rsidR="00476813">
        <w:rPr>
          <w:sz w:val="28"/>
          <w:szCs w:val="28"/>
        </w:rPr>
        <w:t xml:space="preserve"> № 14</w:t>
      </w:r>
      <w:r w:rsidR="009168E8">
        <w:rPr>
          <w:sz w:val="28"/>
          <w:szCs w:val="28"/>
        </w:rPr>
        <w:t>,</w:t>
      </w:r>
    </w:p>
    <w:p w:rsidR="00296B7C" w:rsidRPr="00401A06" w:rsidRDefault="00296B7C" w:rsidP="00FC1F7E">
      <w:pPr>
        <w:jc w:val="both"/>
        <w:rPr>
          <w:sz w:val="28"/>
          <w:szCs w:val="28"/>
        </w:rPr>
      </w:pPr>
    </w:p>
    <w:p w:rsidR="006A3275" w:rsidRDefault="008B3EB9" w:rsidP="006A32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3275" w:rsidRDefault="006A3275" w:rsidP="006A3275">
      <w:pPr>
        <w:jc w:val="center"/>
        <w:rPr>
          <w:sz w:val="28"/>
          <w:szCs w:val="28"/>
        </w:rPr>
      </w:pPr>
    </w:p>
    <w:p w:rsidR="00833CC8" w:rsidRDefault="006A3275" w:rsidP="00833CC8">
      <w:pPr>
        <w:ind w:left="24"/>
        <w:jc w:val="both"/>
        <w:rPr>
          <w:sz w:val="28"/>
        </w:rPr>
      </w:pPr>
      <w:r>
        <w:rPr>
          <w:sz w:val="28"/>
        </w:rPr>
        <w:t xml:space="preserve">         1.</w:t>
      </w:r>
      <w:r w:rsidR="00BA2A63" w:rsidRPr="006A3275">
        <w:rPr>
          <w:sz w:val="28"/>
        </w:rPr>
        <w:t xml:space="preserve">Утвердить </w:t>
      </w:r>
      <w:r w:rsidR="00242431" w:rsidRPr="006A3275">
        <w:rPr>
          <w:sz w:val="28"/>
        </w:rPr>
        <w:t xml:space="preserve"> муниципаль</w:t>
      </w:r>
      <w:r w:rsidR="00BA2A63" w:rsidRPr="006A3275">
        <w:rPr>
          <w:sz w:val="28"/>
        </w:rPr>
        <w:t>ную</w:t>
      </w:r>
      <w:r w:rsidR="00242431" w:rsidRPr="006A3275">
        <w:rPr>
          <w:sz w:val="28"/>
        </w:rPr>
        <w:t xml:space="preserve"> </w:t>
      </w:r>
      <w:r w:rsidR="00BA2A63" w:rsidRPr="006A3275">
        <w:rPr>
          <w:sz w:val="28"/>
        </w:rPr>
        <w:t>п</w:t>
      </w:r>
      <w:r w:rsidR="00242431" w:rsidRPr="006A3275">
        <w:rPr>
          <w:sz w:val="28"/>
        </w:rPr>
        <w:t>рограм</w:t>
      </w:r>
      <w:r w:rsidR="00BA2A63" w:rsidRPr="006A3275">
        <w:rPr>
          <w:sz w:val="28"/>
        </w:rPr>
        <w:t>му</w:t>
      </w:r>
      <w:r w:rsidR="00242431" w:rsidRPr="006A3275">
        <w:rPr>
          <w:sz w:val="28"/>
        </w:rPr>
        <w:t xml:space="preserve"> «Культура Каменск</w:t>
      </w:r>
      <w:r w:rsidR="00EA2B3C" w:rsidRPr="006A3275">
        <w:rPr>
          <w:sz w:val="28"/>
        </w:rPr>
        <w:t>ого</w:t>
      </w:r>
      <w:r w:rsidR="00242431" w:rsidRPr="006A3275">
        <w:rPr>
          <w:sz w:val="28"/>
        </w:rPr>
        <w:t xml:space="preserve"> рай</w:t>
      </w:r>
      <w:r w:rsidR="00BA2A63" w:rsidRPr="006A3275">
        <w:rPr>
          <w:sz w:val="28"/>
        </w:rPr>
        <w:t>он</w:t>
      </w:r>
      <w:r w:rsidR="00EA2B3C" w:rsidRPr="006A3275">
        <w:rPr>
          <w:sz w:val="28"/>
        </w:rPr>
        <w:t>а</w:t>
      </w:r>
      <w:r w:rsidR="002B2E00" w:rsidRPr="006A3275">
        <w:rPr>
          <w:sz w:val="28"/>
        </w:rPr>
        <w:t xml:space="preserve"> Алтайского края</w:t>
      </w:r>
      <w:r w:rsidR="00BA2A63" w:rsidRPr="006A3275">
        <w:rPr>
          <w:sz w:val="28"/>
        </w:rPr>
        <w:t xml:space="preserve"> </w:t>
      </w:r>
      <w:r w:rsidR="002D5A6D" w:rsidRPr="006A3275">
        <w:rPr>
          <w:sz w:val="28"/>
        </w:rPr>
        <w:t>на 2021-2024</w:t>
      </w:r>
      <w:r w:rsidR="008474D8" w:rsidRPr="006A3275">
        <w:rPr>
          <w:sz w:val="28"/>
        </w:rPr>
        <w:t xml:space="preserve"> годы</w:t>
      </w:r>
      <w:r w:rsidR="00BA2A63" w:rsidRPr="006A3275">
        <w:rPr>
          <w:sz w:val="28"/>
        </w:rPr>
        <w:t xml:space="preserve">» </w:t>
      </w:r>
      <w:r w:rsidR="00343225" w:rsidRPr="006A3275">
        <w:rPr>
          <w:sz w:val="28"/>
        </w:rPr>
        <w:t>(</w:t>
      </w:r>
      <w:r w:rsidR="00BA2A63" w:rsidRPr="006A3275">
        <w:rPr>
          <w:sz w:val="28"/>
        </w:rPr>
        <w:t>прилагается).</w:t>
      </w:r>
    </w:p>
    <w:p w:rsidR="00833CC8" w:rsidRDefault="00833CC8" w:rsidP="00833CC8">
      <w:pPr>
        <w:ind w:left="24"/>
        <w:jc w:val="both"/>
        <w:rPr>
          <w:sz w:val="28"/>
        </w:rPr>
      </w:pPr>
      <w:r>
        <w:rPr>
          <w:sz w:val="28"/>
        </w:rPr>
        <w:t xml:space="preserve">        </w:t>
      </w:r>
      <w:r w:rsidR="006A3275">
        <w:rPr>
          <w:sz w:val="28"/>
        </w:rPr>
        <w:t>2</w:t>
      </w:r>
      <w:r w:rsidR="00446705">
        <w:rPr>
          <w:sz w:val="28"/>
        </w:rPr>
        <w:t>. Признать утрати</w:t>
      </w:r>
      <w:r w:rsidR="005A2134">
        <w:rPr>
          <w:sz w:val="28"/>
        </w:rPr>
        <w:t>вшим</w:t>
      </w:r>
      <w:r w:rsidR="00476813">
        <w:rPr>
          <w:sz w:val="28"/>
        </w:rPr>
        <w:t>и</w:t>
      </w:r>
      <w:r w:rsidR="005A2134">
        <w:rPr>
          <w:sz w:val="28"/>
        </w:rPr>
        <w:t xml:space="preserve"> силу</w:t>
      </w:r>
      <w:r w:rsidR="0041039C">
        <w:rPr>
          <w:sz w:val="28"/>
        </w:rPr>
        <w:t xml:space="preserve"> с 01.01.2021</w:t>
      </w:r>
      <w:r w:rsidR="005A2134">
        <w:rPr>
          <w:sz w:val="28"/>
        </w:rPr>
        <w:t xml:space="preserve"> </w:t>
      </w:r>
      <w:r w:rsidR="00446705">
        <w:rPr>
          <w:sz w:val="28"/>
        </w:rPr>
        <w:t>постановлени</w:t>
      </w:r>
      <w:r w:rsidR="0041039C">
        <w:rPr>
          <w:sz w:val="28"/>
        </w:rPr>
        <w:t>я</w:t>
      </w:r>
      <w:r w:rsidR="00446705">
        <w:rPr>
          <w:sz w:val="28"/>
        </w:rPr>
        <w:t xml:space="preserve"> Администр</w:t>
      </w:r>
      <w:r w:rsidR="00446705">
        <w:rPr>
          <w:sz w:val="28"/>
        </w:rPr>
        <w:t>а</w:t>
      </w:r>
      <w:r w:rsidR="005A2134">
        <w:rPr>
          <w:sz w:val="28"/>
        </w:rPr>
        <w:t>ции</w:t>
      </w:r>
      <w:r w:rsidR="006A3275">
        <w:rPr>
          <w:sz w:val="28"/>
        </w:rPr>
        <w:t xml:space="preserve"> </w:t>
      </w:r>
      <w:r w:rsidR="000C451B">
        <w:rPr>
          <w:sz w:val="28"/>
        </w:rPr>
        <w:t>района</w:t>
      </w:r>
      <w:r w:rsidR="006A3275">
        <w:rPr>
          <w:sz w:val="28"/>
        </w:rPr>
        <w:t>:</w:t>
      </w:r>
    </w:p>
    <w:p w:rsidR="005A2134" w:rsidRDefault="00833CC8" w:rsidP="00833CC8">
      <w:pPr>
        <w:ind w:left="24"/>
        <w:jc w:val="both"/>
        <w:rPr>
          <w:sz w:val="28"/>
        </w:rPr>
      </w:pPr>
      <w:r>
        <w:rPr>
          <w:sz w:val="28"/>
        </w:rPr>
        <w:t xml:space="preserve">       </w:t>
      </w:r>
      <w:r w:rsidR="000C451B">
        <w:rPr>
          <w:sz w:val="28"/>
        </w:rPr>
        <w:t>от 12.10.2017 № 1069</w:t>
      </w:r>
      <w:r w:rsidR="00446705">
        <w:rPr>
          <w:sz w:val="28"/>
        </w:rPr>
        <w:t xml:space="preserve"> «Об утверждении муниципальной </w:t>
      </w:r>
      <w:r w:rsidR="000C451B">
        <w:rPr>
          <w:sz w:val="28"/>
        </w:rPr>
        <w:t>п</w:t>
      </w:r>
      <w:r w:rsidR="00446705">
        <w:rPr>
          <w:sz w:val="28"/>
        </w:rPr>
        <w:t>рограммы  «Культура Ка</w:t>
      </w:r>
      <w:r w:rsidR="000C451B">
        <w:rPr>
          <w:sz w:val="28"/>
        </w:rPr>
        <w:t>менского района</w:t>
      </w:r>
      <w:r>
        <w:rPr>
          <w:sz w:val="28"/>
        </w:rPr>
        <w:t xml:space="preserve"> Алтайского края</w:t>
      </w:r>
      <w:r w:rsidR="002D5A6D">
        <w:rPr>
          <w:sz w:val="28"/>
        </w:rPr>
        <w:t xml:space="preserve"> на 2018-2020</w:t>
      </w:r>
      <w:r w:rsidR="00446705">
        <w:rPr>
          <w:sz w:val="28"/>
        </w:rPr>
        <w:t xml:space="preserve"> г</w:t>
      </w:r>
      <w:r w:rsidR="00446705">
        <w:rPr>
          <w:sz w:val="28"/>
        </w:rPr>
        <w:t>о</w:t>
      </w:r>
      <w:r w:rsidR="00446705">
        <w:rPr>
          <w:sz w:val="28"/>
        </w:rPr>
        <w:t>ды</w:t>
      </w:r>
      <w:r w:rsidR="002D5A6D">
        <w:rPr>
          <w:sz w:val="28"/>
        </w:rPr>
        <w:t>»</w:t>
      </w:r>
      <w:r w:rsidR="006A3275">
        <w:rPr>
          <w:sz w:val="28"/>
        </w:rPr>
        <w:t>;</w:t>
      </w:r>
    </w:p>
    <w:p w:rsidR="00833CC8" w:rsidRDefault="00833CC8" w:rsidP="00833CC8">
      <w:pPr>
        <w:ind w:left="24"/>
        <w:jc w:val="both"/>
        <w:rPr>
          <w:sz w:val="28"/>
        </w:rPr>
      </w:pPr>
      <w:r>
        <w:rPr>
          <w:sz w:val="28"/>
        </w:rPr>
        <w:t xml:space="preserve">       </w:t>
      </w:r>
      <w:r w:rsidR="006A3275">
        <w:rPr>
          <w:sz w:val="28"/>
        </w:rPr>
        <w:t>от 26.04.2018 № 313 «О внесении изменений в постановление Администр</w:t>
      </w:r>
      <w:r w:rsidR="006A3275">
        <w:rPr>
          <w:sz w:val="28"/>
        </w:rPr>
        <w:t>а</w:t>
      </w:r>
      <w:r w:rsidR="006A3275">
        <w:rPr>
          <w:sz w:val="28"/>
        </w:rPr>
        <w:t>ции района  от 12.10.2017 № 1069 «Об утверждении муниципальной програ</w:t>
      </w:r>
      <w:r w:rsidR="006A3275">
        <w:rPr>
          <w:sz w:val="28"/>
        </w:rPr>
        <w:t>м</w:t>
      </w:r>
      <w:r w:rsidR="006A3275">
        <w:rPr>
          <w:sz w:val="28"/>
        </w:rPr>
        <w:t xml:space="preserve">мы </w:t>
      </w:r>
      <w:r>
        <w:rPr>
          <w:sz w:val="28"/>
        </w:rPr>
        <w:t>«Культура Каменского района Алтайского края на 2018-2020 годы»;</w:t>
      </w:r>
    </w:p>
    <w:p w:rsidR="00833CC8" w:rsidRDefault="00833CC8" w:rsidP="00833CC8">
      <w:pPr>
        <w:ind w:left="24"/>
        <w:jc w:val="both"/>
        <w:rPr>
          <w:sz w:val="28"/>
        </w:rPr>
      </w:pPr>
      <w:r>
        <w:rPr>
          <w:sz w:val="28"/>
        </w:rPr>
        <w:t xml:space="preserve">      от 06.06.2018 № 433  «О внесении изменений в постановление Администр</w:t>
      </w:r>
      <w:r>
        <w:rPr>
          <w:sz w:val="28"/>
        </w:rPr>
        <w:t>а</w:t>
      </w:r>
      <w:r>
        <w:rPr>
          <w:sz w:val="28"/>
        </w:rPr>
        <w:t>ции района  от 12.10.2017 № 1069 «Об утверждении муниципальной програ</w:t>
      </w:r>
      <w:r>
        <w:rPr>
          <w:sz w:val="28"/>
        </w:rPr>
        <w:t>м</w:t>
      </w:r>
      <w:r>
        <w:rPr>
          <w:sz w:val="28"/>
        </w:rPr>
        <w:t xml:space="preserve">мы «Культура Каменского района Алтайского края на 2018-2020 годы»; </w:t>
      </w:r>
    </w:p>
    <w:p w:rsidR="00833CC8" w:rsidRDefault="00833CC8" w:rsidP="00833CC8">
      <w:pPr>
        <w:ind w:left="24"/>
        <w:jc w:val="both"/>
        <w:rPr>
          <w:sz w:val="28"/>
        </w:rPr>
      </w:pPr>
      <w:r>
        <w:rPr>
          <w:sz w:val="28"/>
        </w:rPr>
        <w:t xml:space="preserve">      от 17.05.2019 № 353 «О внесении изменений в постановление Администр</w:t>
      </w:r>
      <w:r>
        <w:rPr>
          <w:sz w:val="28"/>
        </w:rPr>
        <w:t>а</w:t>
      </w:r>
      <w:r>
        <w:rPr>
          <w:sz w:val="28"/>
        </w:rPr>
        <w:t>ции района  от 12.10.2017 № 1069 «Об утверждении муниципальной програ</w:t>
      </w:r>
      <w:r>
        <w:rPr>
          <w:sz w:val="28"/>
        </w:rPr>
        <w:t>м</w:t>
      </w:r>
      <w:r>
        <w:rPr>
          <w:sz w:val="28"/>
        </w:rPr>
        <w:t>мы «Культура Каменского района Алтайского края на 2018-2020 г</w:t>
      </w:r>
      <w:r>
        <w:rPr>
          <w:sz w:val="28"/>
        </w:rPr>
        <w:t>о</w:t>
      </w:r>
      <w:r>
        <w:rPr>
          <w:sz w:val="28"/>
        </w:rPr>
        <w:t>ды»;</w:t>
      </w:r>
    </w:p>
    <w:p w:rsidR="00833CC8" w:rsidRDefault="00833CC8" w:rsidP="00FC1F7E">
      <w:pPr>
        <w:keepNext/>
        <w:ind w:firstLine="709"/>
        <w:jc w:val="both"/>
        <w:rPr>
          <w:sz w:val="28"/>
        </w:rPr>
      </w:pPr>
      <w:r>
        <w:rPr>
          <w:sz w:val="28"/>
        </w:rPr>
        <w:lastRenderedPageBreak/>
        <w:t>от 26.09.2019 № 767 «О внесении изменений в постановление Админис</w:t>
      </w:r>
      <w:r>
        <w:rPr>
          <w:sz w:val="28"/>
        </w:rPr>
        <w:t>т</w:t>
      </w:r>
      <w:r>
        <w:rPr>
          <w:sz w:val="28"/>
        </w:rPr>
        <w:t>рации района  от 12.10.2017 № 1069 «Об утверждении муниципальной пр</w:t>
      </w:r>
      <w:r>
        <w:rPr>
          <w:sz w:val="28"/>
        </w:rPr>
        <w:t>о</w:t>
      </w:r>
      <w:r>
        <w:rPr>
          <w:sz w:val="28"/>
        </w:rPr>
        <w:t>граммы «Культура Каменского района Алтайского края на 2018-2020 г</w:t>
      </w:r>
      <w:r>
        <w:rPr>
          <w:sz w:val="28"/>
        </w:rPr>
        <w:t>о</w:t>
      </w:r>
      <w:r>
        <w:rPr>
          <w:sz w:val="28"/>
        </w:rPr>
        <w:t>ды»;</w:t>
      </w:r>
    </w:p>
    <w:p w:rsidR="00833CC8" w:rsidRDefault="00833CC8" w:rsidP="00FC1F7E">
      <w:pPr>
        <w:keepNext/>
        <w:ind w:firstLine="709"/>
        <w:jc w:val="both"/>
        <w:rPr>
          <w:sz w:val="28"/>
        </w:rPr>
      </w:pPr>
      <w:r>
        <w:rPr>
          <w:sz w:val="28"/>
        </w:rPr>
        <w:t>от 30.12.2019 № 1091 «О внесении изменений в постановление Админ</w:t>
      </w:r>
      <w:r>
        <w:rPr>
          <w:sz w:val="28"/>
        </w:rPr>
        <w:t>и</w:t>
      </w:r>
      <w:r>
        <w:rPr>
          <w:sz w:val="28"/>
        </w:rPr>
        <w:t>страции района  от 12.10.2017 № 1069 «Об утверждении муниципальной пр</w:t>
      </w:r>
      <w:r>
        <w:rPr>
          <w:sz w:val="28"/>
        </w:rPr>
        <w:t>о</w:t>
      </w:r>
      <w:r>
        <w:rPr>
          <w:sz w:val="28"/>
        </w:rPr>
        <w:t>граммы «Культура Каменского района Алтайского края на 2018-2020 г</w:t>
      </w:r>
      <w:r>
        <w:rPr>
          <w:sz w:val="28"/>
        </w:rPr>
        <w:t>о</w:t>
      </w:r>
      <w:r>
        <w:rPr>
          <w:sz w:val="28"/>
        </w:rPr>
        <w:t>ды»;</w:t>
      </w:r>
    </w:p>
    <w:p w:rsidR="00833CC8" w:rsidRDefault="00833CC8" w:rsidP="00FC1F7E">
      <w:pPr>
        <w:keepNext/>
        <w:ind w:firstLine="709"/>
        <w:jc w:val="both"/>
        <w:rPr>
          <w:sz w:val="28"/>
        </w:rPr>
      </w:pPr>
      <w:r>
        <w:rPr>
          <w:sz w:val="28"/>
        </w:rPr>
        <w:t>от 19.02.2020 № 86 «О внесении изменений в постановление Админис</w:t>
      </w:r>
      <w:r>
        <w:rPr>
          <w:sz w:val="28"/>
        </w:rPr>
        <w:t>т</w:t>
      </w:r>
      <w:r>
        <w:rPr>
          <w:sz w:val="28"/>
        </w:rPr>
        <w:t>рации района  от 12.10.2017 № 1069 «Об утверждении муниципальной пр</w:t>
      </w:r>
      <w:r>
        <w:rPr>
          <w:sz w:val="28"/>
        </w:rPr>
        <w:t>о</w:t>
      </w:r>
      <w:r>
        <w:rPr>
          <w:sz w:val="28"/>
        </w:rPr>
        <w:t>граммы «Культура Каменского района Алтайского края на 2018-2020 г</w:t>
      </w:r>
      <w:r>
        <w:rPr>
          <w:sz w:val="28"/>
        </w:rPr>
        <w:t>о</w:t>
      </w:r>
      <w:r>
        <w:rPr>
          <w:sz w:val="28"/>
        </w:rPr>
        <w:t xml:space="preserve">ды»;   </w:t>
      </w:r>
    </w:p>
    <w:p w:rsidR="00833CC8" w:rsidRDefault="005A2134" w:rsidP="00FC1F7E">
      <w:pPr>
        <w:keepNext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</w:t>
      </w:r>
      <w:r w:rsidR="00833CC8">
        <w:rPr>
          <w:sz w:val="28"/>
        </w:rPr>
        <w:t xml:space="preserve"> Сборнике муниципальных  правовых актов Каменского района и разместить на официальном сайте Адм</w:t>
      </w:r>
      <w:r w:rsidR="00833CC8">
        <w:rPr>
          <w:sz w:val="28"/>
        </w:rPr>
        <w:t>и</w:t>
      </w:r>
      <w:r w:rsidR="00833CC8">
        <w:rPr>
          <w:sz w:val="28"/>
        </w:rPr>
        <w:t>нистрации Каменского района Алтайского края.</w:t>
      </w:r>
      <w:r>
        <w:rPr>
          <w:sz w:val="28"/>
        </w:rPr>
        <w:t xml:space="preserve"> </w:t>
      </w:r>
    </w:p>
    <w:p w:rsidR="005A2134" w:rsidRDefault="00446705" w:rsidP="00FC1F7E">
      <w:pPr>
        <w:keepNext/>
        <w:ind w:firstLine="709"/>
        <w:jc w:val="both"/>
        <w:rPr>
          <w:sz w:val="28"/>
        </w:rPr>
      </w:pPr>
      <w:r>
        <w:rPr>
          <w:sz w:val="28"/>
        </w:rPr>
        <w:t>4. Настоящее постановле</w:t>
      </w:r>
      <w:r w:rsidR="00833CC8">
        <w:rPr>
          <w:sz w:val="28"/>
        </w:rPr>
        <w:t xml:space="preserve">ние вступает в силу с 01 января </w:t>
      </w:r>
      <w:r w:rsidR="000C451B">
        <w:rPr>
          <w:sz w:val="28"/>
        </w:rPr>
        <w:t>2021</w:t>
      </w:r>
      <w:r w:rsidR="00833CC8">
        <w:rPr>
          <w:sz w:val="28"/>
        </w:rPr>
        <w:t xml:space="preserve"> года</w:t>
      </w:r>
      <w:r>
        <w:rPr>
          <w:sz w:val="28"/>
        </w:rPr>
        <w:t>.</w:t>
      </w:r>
    </w:p>
    <w:p w:rsidR="0093390F" w:rsidRDefault="0093390F" w:rsidP="0093390F">
      <w:pPr>
        <w:keepNext/>
        <w:jc w:val="both"/>
        <w:rPr>
          <w:sz w:val="28"/>
        </w:rPr>
      </w:pPr>
      <w:r>
        <w:rPr>
          <w:sz w:val="28"/>
        </w:rPr>
        <w:t xml:space="preserve">          </w:t>
      </w:r>
      <w:r w:rsidR="00446705">
        <w:rPr>
          <w:sz w:val="28"/>
        </w:rPr>
        <w:t>5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proofErr w:type="gramStart"/>
      <w:r w:rsidR="008B3EB9">
        <w:rPr>
          <w:sz w:val="28"/>
        </w:rPr>
        <w:t>Контроль за</w:t>
      </w:r>
      <w:proofErr w:type="gramEnd"/>
      <w:r w:rsidR="008B3EB9">
        <w:rPr>
          <w:sz w:val="28"/>
        </w:rPr>
        <w:t xml:space="preserve"> исполнением</w:t>
      </w:r>
      <w:r w:rsidR="00401A06">
        <w:rPr>
          <w:sz w:val="28"/>
        </w:rPr>
        <w:t xml:space="preserve"> настоящего  постановления </w:t>
      </w:r>
      <w:r>
        <w:rPr>
          <w:sz w:val="28"/>
        </w:rPr>
        <w:t>возложить на з</w:t>
      </w:r>
      <w:r>
        <w:rPr>
          <w:sz w:val="28"/>
        </w:rPr>
        <w:t>а</w:t>
      </w:r>
      <w:r>
        <w:rPr>
          <w:sz w:val="28"/>
        </w:rPr>
        <w:t xml:space="preserve">местителя главы Администрации района </w:t>
      </w:r>
      <w:r w:rsidR="00476813">
        <w:rPr>
          <w:sz w:val="28"/>
        </w:rPr>
        <w:t xml:space="preserve">Е.Н. </w:t>
      </w:r>
      <w:r>
        <w:rPr>
          <w:sz w:val="28"/>
        </w:rPr>
        <w:t>Гордиенко.</w:t>
      </w:r>
    </w:p>
    <w:p w:rsidR="005A2134" w:rsidRDefault="005A2134" w:rsidP="00FC1F7E">
      <w:pPr>
        <w:keepNext/>
        <w:ind w:firstLine="709"/>
        <w:jc w:val="both"/>
        <w:rPr>
          <w:sz w:val="28"/>
        </w:rPr>
      </w:pPr>
    </w:p>
    <w:p w:rsidR="0093390F" w:rsidRDefault="0093390F" w:rsidP="00FC1F7E">
      <w:pPr>
        <w:keepNext/>
        <w:ind w:firstLine="709"/>
        <w:jc w:val="both"/>
        <w:rPr>
          <w:sz w:val="28"/>
        </w:rPr>
      </w:pPr>
    </w:p>
    <w:p w:rsidR="006B7F4E" w:rsidRDefault="006B7F4E" w:rsidP="00FC1F7E">
      <w:pPr>
        <w:keepNext/>
        <w:ind w:firstLine="709"/>
        <w:jc w:val="both"/>
        <w:rPr>
          <w:sz w:val="28"/>
        </w:rPr>
      </w:pPr>
    </w:p>
    <w:p w:rsidR="000C451B" w:rsidRDefault="009168E8" w:rsidP="000C45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451B" w:rsidRPr="00D132E2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Панченко </w:t>
      </w:r>
      <w:r w:rsidR="000C451B">
        <w:rPr>
          <w:sz w:val="28"/>
          <w:szCs w:val="28"/>
        </w:rPr>
        <w:t xml:space="preserve"> </w:t>
      </w:r>
    </w:p>
    <w:p w:rsidR="000C451B" w:rsidRDefault="000C451B" w:rsidP="000C4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D0C">
        <w:rPr>
          <w:sz w:val="28"/>
          <w:szCs w:val="28"/>
        </w:rPr>
        <w:t xml:space="preserve"> </w:t>
      </w: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833CC8" w:rsidRDefault="00833CC8" w:rsidP="00596A39">
      <w:pPr>
        <w:ind w:left="5387"/>
        <w:rPr>
          <w:sz w:val="28"/>
          <w:szCs w:val="28"/>
        </w:rPr>
      </w:pPr>
    </w:p>
    <w:p w:rsidR="00296B7C" w:rsidRPr="00596A39" w:rsidRDefault="00296B7C" w:rsidP="00596A39">
      <w:pPr>
        <w:ind w:left="5387"/>
        <w:rPr>
          <w:sz w:val="28"/>
          <w:szCs w:val="28"/>
        </w:rPr>
      </w:pPr>
      <w:proofErr w:type="gramStart"/>
      <w:r w:rsidRPr="00596A39">
        <w:rPr>
          <w:sz w:val="28"/>
          <w:szCs w:val="28"/>
        </w:rPr>
        <w:lastRenderedPageBreak/>
        <w:t>УТВЕРЖДЕНА</w:t>
      </w:r>
      <w:proofErr w:type="gramEnd"/>
      <w:r w:rsidRPr="00596A39">
        <w:rPr>
          <w:sz w:val="28"/>
          <w:szCs w:val="28"/>
        </w:rPr>
        <w:t xml:space="preserve">  постановлен</w:t>
      </w:r>
      <w:r w:rsidRPr="00596A39">
        <w:rPr>
          <w:sz w:val="28"/>
          <w:szCs w:val="28"/>
        </w:rPr>
        <w:t>и</w:t>
      </w:r>
      <w:r w:rsidRPr="00596A39">
        <w:rPr>
          <w:sz w:val="28"/>
          <w:szCs w:val="28"/>
        </w:rPr>
        <w:t xml:space="preserve">ем </w:t>
      </w:r>
    </w:p>
    <w:p w:rsidR="00296B7C" w:rsidRPr="00596A39" w:rsidRDefault="00296B7C" w:rsidP="00596A39">
      <w:pPr>
        <w:ind w:left="5387"/>
        <w:rPr>
          <w:sz w:val="28"/>
          <w:szCs w:val="28"/>
        </w:rPr>
      </w:pPr>
      <w:r w:rsidRPr="00596A39">
        <w:rPr>
          <w:sz w:val="28"/>
          <w:szCs w:val="28"/>
        </w:rPr>
        <w:t xml:space="preserve">Администрации района  </w:t>
      </w:r>
    </w:p>
    <w:p w:rsidR="00296B7C" w:rsidRPr="00596A39" w:rsidRDefault="00296B7C" w:rsidP="00596A39">
      <w:pPr>
        <w:ind w:left="5387"/>
        <w:rPr>
          <w:sz w:val="28"/>
          <w:szCs w:val="28"/>
        </w:rPr>
      </w:pPr>
      <w:r w:rsidRPr="00596A39">
        <w:rPr>
          <w:sz w:val="28"/>
          <w:szCs w:val="28"/>
        </w:rPr>
        <w:t>от</w:t>
      </w:r>
      <w:r w:rsidR="00F06A48">
        <w:rPr>
          <w:sz w:val="28"/>
          <w:szCs w:val="28"/>
        </w:rPr>
        <w:t xml:space="preserve"> </w:t>
      </w:r>
      <w:r w:rsidR="00C437A4">
        <w:rPr>
          <w:sz w:val="28"/>
          <w:szCs w:val="28"/>
        </w:rPr>
        <w:t xml:space="preserve"> 10.12.2020   </w:t>
      </w:r>
      <w:r w:rsidR="007F5AFF">
        <w:rPr>
          <w:sz w:val="28"/>
          <w:szCs w:val="28"/>
        </w:rPr>
        <w:t xml:space="preserve"> № </w:t>
      </w:r>
      <w:r w:rsidR="00C437A4">
        <w:rPr>
          <w:sz w:val="28"/>
          <w:szCs w:val="28"/>
        </w:rPr>
        <w:t>734</w:t>
      </w:r>
    </w:p>
    <w:p w:rsidR="00296B7C" w:rsidRDefault="00296B7C" w:rsidP="00FC1F7E">
      <w:pPr>
        <w:jc w:val="center"/>
      </w:pPr>
    </w:p>
    <w:p w:rsidR="00296B7C" w:rsidRDefault="00296B7C" w:rsidP="00FC1F7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296B7C" w:rsidRDefault="00296B7C" w:rsidP="00FC1F7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«Культура </w:t>
      </w:r>
      <w:r w:rsidR="00EA2B3C">
        <w:rPr>
          <w:rFonts w:ascii="Times New Roman" w:hAnsi="Times New Roman"/>
          <w:b/>
          <w:sz w:val="28"/>
          <w:szCs w:val="28"/>
        </w:rPr>
        <w:t>Каменского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EA2B3C">
        <w:rPr>
          <w:rFonts w:ascii="Times New Roman" w:hAnsi="Times New Roman"/>
          <w:b/>
          <w:sz w:val="28"/>
          <w:szCs w:val="28"/>
        </w:rPr>
        <w:t>а</w:t>
      </w:r>
      <w:r w:rsidR="000C451B">
        <w:rPr>
          <w:rFonts w:ascii="Times New Roman" w:hAnsi="Times New Roman"/>
          <w:b/>
          <w:sz w:val="28"/>
          <w:szCs w:val="28"/>
        </w:rPr>
        <w:t xml:space="preserve"> Алтайского края  на 2021-2024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76813" w:rsidRDefault="00476813" w:rsidP="00FC1F7E">
      <w:pPr>
        <w:jc w:val="center"/>
        <w:rPr>
          <w:b/>
          <w:sz w:val="28"/>
          <w:szCs w:val="28"/>
        </w:rPr>
      </w:pPr>
    </w:p>
    <w:p w:rsidR="00296B7C" w:rsidRPr="00476813" w:rsidRDefault="00296B7C" w:rsidP="00FC1F7E">
      <w:pPr>
        <w:jc w:val="center"/>
        <w:rPr>
          <w:b/>
          <w:sz w:val="28"/>
          <w:szCs w:val="28"/>
        </w:rPr>
      </w:pPr>
      <w:r w:rsidRPr="00476813">
        <w:rPr>
          <w:b/>
          <w:sz w:val="28"/>
          <w:szCs w:val="28"/>
        </w:rPr>
        <w:t>ПАСПОРТ</w:t>
      </w:r>
    </w:p>
    <w:p w:rsidR="00296B7C" w:rsidRDefault="00296B7C" w:rsidP="00FC1F7E">
      <w:pPr>
        <w:jc w:val="center"/>
        <w:rPr>
          <w:b/>
        </w:rPr>
      </w:pP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7596"/>
      </w:tblGrid>
      <w:tr w:rsidR="00296B7C" w:rsidTr="00296B7C">
        <w:trPr>
          <w:trHeight w:val="605"/>
        </w:trPr>
        <w:tc>
          <w:tcPr>
            <w:tcW w:w="2339" w:type="dxa"/>
            <w:hideMark/>
          </w:tcPr>
          <w:p w:rsidR="00296B7C" w:rsidRDefault="00296B7C" w:rsidP="00FC1F7E">
            <w:pPr>
              <w:jc w:val="center"/>
              <w:rPr>
                <w:lang w:eastAsia="en-US"/>
              </w:rPr>
            </w:pPr>
            <w:r>
              <w:t>Наименование пр</w:t>
            </w:r>
            <w:r>
              <w:t>о</w:t>
            </w:r>
            <w:r>
              <w:t>граммы</w:t>
            </w:r>
          </w:p>
        </w:tc>
        <w:tc>
          <w:tcPr>
            <w:tcW w:w="7596" w:type="dxa"/>
            <w:hideMark/>
          </w:tcPr>
          <w:p w:rsidR="00296B7C" w:rsidRDefault="00296B7C" w:rsidP="00EA2B3C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r w:rsidR="00EA2B3C">
              <w:rPr>
                <w:rFonts w:ascii="Times New Roman" w:hAnsi="Times New Roman"/>
                <w:sz w:val="24"/>
                <w:szCs w:val="24"/>
              </w:rPr>
              <w:t>Каменского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A2B3C">
              <w:rPr>
                <w:rFonts w:ascii="Times New Roman" w:hAnsi="Times New Roman"/>
                <w:sz w:val="24"/>
                <w:szCs w:val="24"/>
              </w:rPr>
              <w:t>а</w:t>
            </w:r>
            <w:r w:rsidR="000A2947">
              <w:rPr>
                <w:rFonts w:ascii="Times New Roman" w:hAnsi="Times New Roman"/>
                <w:sz w:val="24"/>
                <w:szCs w:val="24"/>
              </w:rPr>
              <w:t xml:space="preserve"> Алтайского края  на 2021-2024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96B7C" w:rsidTr="00296B7C">
        <w:tc>
          <w:tcPr>
            <w:tcW w:w="2339" w:type="dxa"/>
            <w:hideMark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>Ответственный и</w:t>
            </w:r>
            <w:r>
              <w:t>с</w:t>
            </w:r>
            <w:r>
              <w:t>полнитель програ</w:t>
            </w:r>
            <w:r>
              <w:t>м</w:t>
            </w:r>
            <w:r>
              <w:t xml:space="preserve">мы  </w:t>
            </w:r>
          </w:p>
        </w:tc>
        <w:tc>
          <w:tcPr>
            <w:tcW w:w="7596" w:type="dxa"/>
            <w:hideMark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>Комитет Администрации Каменского района Алтайского края по кул</w:t>
            </w:r>
            <w:r>
              <w:t>ь</w:t>
            </w:r>
            <w:r>
              <w:t xml:space="preserve">туре и делам молодежи </w:t>
            </w:r>
          </w:p>
        </w:tc>
      </w:tr>
      <w:tr w:rsidR="00296B7C" w:rsidTr="00296B7C">
        <w:tc>
          <w:tcPr>
            <w:tcW w:w="2339" w:type="dxa"/>
            <w:hideMark/>
          </w:tcPr>
          <w:p w:rsidR="00296B7C" w:rsidRDefault="00296B7C" w:rsidP="00FC1F7E">
            <w:pPr>
              <w:rPr>
                <w:lang w:eastAsia="en-US"/>
              </w:rPr>
            </w:pPr>
            <w:r>
              <w:t xml:space="preserve">Соисполнители программы  </w:t>
            </w:r>
          </w:p>
        </w:tc>
        <w:tc>
          <w:tcPr>
            <w:tcW w:w="7596" w:type="dxa"/>
            <w:hideMark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>Отсутствуют</w:t>
            </w:r>
          </w:p>
        </w:tc>
      </w:tr>
      <w:tr w:rsidR="00296B7C" w:rsidTr="00296B7C">
        <w:tc>
          <w:tcPr>
            <w:tcW w:w="2339" w:type="dxa"/>
            <w:hideMark/>
          </w:tcPr>
          <w:p w:rsidR="00296B7C" w:rsidRDefault="00296B7C" w:rsidP="00FC1F7E">
            <w:pPr>
              <w:rPr>
                <w:lang w:eastAsia="en-US"/>
              </w:rPr>
            </w:pPr>
            <w:r>
              <w:t xml:space="preserve">Участники </w:t>
            </w:r>
            <w:r w:rsidR="00D132E2">
              <w:t>пр</w:t>
            </w:r>
            <w:r w:rsidR="00D132E2">
              <w:t>о</w:t>
            </w:r>
            <w:r w:rsidR="00D132E2">
              <w:t>грамм</w:t>
            </w:r>
            <w:r>
              <w:t xml:space="preserve">ы  </w:t>
            </w:r>
          </w:p>
        </w:tc>
        <w:tc>
          <w:tcPr>
            <w:tcW w:w="7596" w:type="dxa"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>1.Муниципальное бюджетное учреждение дополнительного образов</w:t>
            </w:r>
            <w:r>
              <w:t>а</w:t>
            </w:r>
            <w:r>
              <w:t>ния «Каменская детская школа искусств» Алтайского края (далее МБУДО «КДШИ»).</w:t>
            </w:r>
          </w:p>
          <w:p w:rsidR="00296B7C" w:rsidRDefault="00296B7C" w:rsidP="00FC1F7E">
            <w:pPr>
              <w:jc w:val="both"/>
            </w:pPr>
            <w:r>
              <w:t>2.Муниципальное бюджетное  учреждение культуры «Культурно-информационный центр» Алтайского края (далее</w:t>
            </w:r>
            <w:r w:rsidR="000A2947">
              <w:t xml:space="preserve"> </w:t>
            </w:r>
            <w:r>
              <w:t>- МБУК «КИЦ»).</w:t>
            </w:r>
          </w:p>
          <w:p w:rsidR="00296B7C" w:rsidRDefault="00296B7C" w:rsidP="00FC1F7E">
            <w:pPr>
              <w:jc w:val="both"/>
            </w:pPr>
            <w:r>
              <w:t>3. Муниципальное бюджетное учреждение культуры «Каменский ра</w:t>
            </w:r>
            <w:r>
              <w:t>й</w:t>
            </w:r>
            <w:r>
              <w:t xml:space="preserve">онный  краеведческий музей» Алтайского края (далее – МБУК «КРКМ»). </w:t>
            </w:r>
          </w:p>
          <w:p w:rsidR="00296B7C" w:rsidRDefault="00296B7C" w:rsidP="005020A0">
            <w:pPr>
              <w:jc w:val="both"/>
              <w:rPr>
                <w:lang w:eastAsia="en-US"/>
              </w:rPr>
            </w:pPr>
            <w:r>
              <w:t>4. Комитет Администрации Каменского района Алтайского края по  культуре и делам молодежи (далее - Комитет).</w:t>
            </w:r>
          </w:p>
        </w:tc>
      </w:tr>
      <w:tr w:rsidR="00296B7C" w:rsidTr="00296B7C">
        <w:tc>
          <w:tcPr>
            <w:tcW w:w="2339" w:type="dxa"/>
            <w:hideMark/>
          </w:tcPr>
          <w:p w:rsidR="00296B7C" w:rsidRDefault="00296B7C" w:rsidP="00FC1F7E">
            <w:pPr>
              <w:rPr>
                <w:lang w:eastAsia="en-US"/>
              </w:rPr>
            </w:pPr>
            <w:r>
              <w:t>Подпрограммы пр</w:t>
            </w:r>
            <w:r>
              <w:t>о</w:t>
            </w:r>
            <w:r>
              <w:t xml:space="preserve">граммы  </w:t>
            </w:r>
          </w:p>
        </w:tc>
        <w:tc>
          <w:tcPr>
            <w:tcW w:w="7596" w:type="dxa"/>
            <w:hideMark/>
          </w:tcPr>
          <w:p w:rsidR="00296B7C" w:rsidRDefault="00296B7C" w:rsidP="00FC1F7E">
            <w:pPr>
              <w:rPr>
                <w:lang w:eastAsia="en-US"/>
              </w:rPr>
            </w:pPr>
            <w:r>
              <w:t>Отсутствуют</w:t>
            </w:r>
          </w:p>
        </w:tc>
      </w:tr>
      <w:tr w:rsidR="00296B7C" w:rsidTr="00296B7C">
        <w:tc>
          <w:tcPr>
            <w:tcW w:w="2339" w:type="dxa"/>
            <w:hideMark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>Программно-целевые инструме</w:t>
            </w:r>
            <w:r>
              <w:t>н</w:t>
            </w:r>
            <w:r>
              <w:t xml:space="preserve">ты программы  </w:t>
            </w:r>
          </w:p>
        </w:tc>
        <w:tc>
          <w:tcPr>
            <w:tcW w:w="7596" w:type="dxa"/>
            <w:hideMark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>Отсутствуют</w:t>
            </w:r>
          </w:p>
        </w:tc>
      </w:tr>
      <w:tr w:rsidR="00296B7C" w:rsidTr="00296B7C">
        <w:tc>
          <w:tcPr>
            <w:tcW w:w="2339" w:type="dxa"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 xml:space="preserve">Цели программы  </w:t>
            </w:r>
          </w:p>
          <w:p w:rsidR="00296B7C" w:rsidRDefault="00296B7C" w:rsidP="00FC1F7E">
            <w:pPr>
              <w:jc w:val="both"/>
              <w:rPr>
                <w:lang w:eastAsia="en-US"/>
              </w:rPr>
            </w:pPr>
          </w:p>
        </w:tc>
        <w:tc>
          <w:tcPr>
            <w:tcW w:w="7596" w:type="dxa"/>
            <w:hideMark/>
          </w:tcPr>
          <w:p w:rsidR="00296B7C" w:rsidRDefault="00296B7C" w:rsidP="00FC1F7E">
            <w:pPr>
              <w:jc w:val="both"/>
            </w:pPr>
            <w:r>
              <w:t>1. Сохранение культурного и исторического наследия, расширение доступа населения к кул</w:t>
            </w:r>
            <w:r w:rsidR="00354DB4">
              <w:t>ьтурным ценностям и информации;</w:t>
            </w:r>
          </w:p>
          <w:p w:rsidR="00354DB4" w:rsidRDefault="00354DB4" w:rsidP="00FC1F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Создание условий для сохранения и развития исполнительских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кусств, поддержка народного творчества;</w:t>
            </w:r>
          </w:p>
          <w:p w:rsidR="00296B7C" w:rsidRDefault="00A510AE" w:rsidP="00EC0F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EC0FA9">
              <w:rPr>
                <w:lang w:eastAsia="en-US"/>
              </w:rPr>
              <w:t>С</w:t>
            </w:r>
            <w:r w:rsidR="00354DB4">
              <w:t>оздание современных условий для реализации программных мер</w:t>
            </w:r>
            <w:r w:rsidR="00354DB4">
              <w:t>о</w:t>
            </w:r>
            <w:r w:rsidR="00354DB4">
              <w:t>приятий, работы муниципальных учреждений культуры.</w:t>
            </w:r>
          </w:p>
        </w:tc>
      </w:tr>
      <w:tr w:rsidR="00296B7C" w:rsidTr="00296B7C">
        <w:tc>
          <w:tcPr>
            <w:tcW w:w="2339" w:type="dxa"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 xml:space="preserve">Задачи программы  </w:t>
            </w:r>
          </w:p>
          <w:p w:rsidR="00296B7C" w:rsidRDefault="00296B7C" w:rsidP="00FC1F7E">
            <w:pPr>
              <w:jc w:val="both"/>
              <w:rPr>
                <w:lang w:eastAsia="en-US"/>
              </w:rPr>
            </w:pPr>
          </w:p>
        </w:tc>
        <w:tc>
          <w:tcPr>
            <w:tcW w:w="7596" w:type="dxa"/>
          </w:tcPr>
          <w:p w:rsidR="00296B7C" w:rsidRDefault="00296B7C" w:rsidP="00A96F51">
            <w:pPr>
              <w:jc w:val="both"/>
            </w:pPr>
            <w:r>
              <w:t>1.</w:t>
            </w:r>
            <w:r w:rsidR="00A96F51" w:rsidRPr="00FE62C9">
              <w:t xml:space="preserve"> Обеспечение сохранности и использования объектов культу</w:t>
            </w:r>
            <w:r w:rsidR="00A96F51" w:rsidRPr="00FE62C9">
              <w:t>р</w:t>
            </w:r>
            <w:r w:rsidR="00A96F51" w:rsidRPr="00FE62C9">
              <w:t>ного наследия</w:t>
            </w:r>
            <w:r w:rsidR="00A510AE">
              <w:t>;</w:t>
            </w:r>
          </w:p>
          <w:p w:rsidR="00A96F51" w:rsidRDefault="00296B7C" w:rsidP="00A510AE">
            <w:pPr>
              <w:jc w:val="both"/>
            </w:pPr>
            <w:r>
              <w:t xml:space="preserve">2. </w:t>
            </w:r>
            <w:r w:rsidR="00A96F51">
              <w:t>Повышение доступности и качества услуг и работ в сфере библи</w:t>
            </w:r>
            <w:r w:rsidR="00A96F51">
              <w:t>о</w:t>
            </w:r>
            <w:r w:rsidR="00A96F51">
              <w:t xml:space="preserve">течного дела; </w:t>
            </w:r>
          </w:p>
          <w:p w:rsidR="00A96F51" w:rsidRDefault="00A96F51" w:rsidP="00A510AE">
            <w:pPr>
              <w:jc w:val="both"/>
            </w:pPr>
            <w:r>
              <w:t>3. Повышение доступности и качества музейных услуг и работ;</w:t>
            </w:r>
          </w:p>
          <w:p w:rsidR="00074675" w:rsidRDefault="00074675" w:rsidP="00A510A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6B7C" w:rsidRPr="00074675">
              <w:rPr>
                <w:rFonts w:ascii="Times New Roman" w:hAnsi="Times New Roman"/>
                <w:sz w:val="24"/>
                <w:szCs w:val="24"/>
              </w:rPr>
              <w:t>.</w:t>
            </w:r>
            <w:r w:rsidR="003A5553">
              <w:t xml:space="preserve"> </w:t>
            </w:r>
            <w:r w:rsidR="003A5553" w:rsidRPr="003A5553">
              <w:rPr>
                <w:rFonts w:ascii="Times New Roman" w:hAnsi="Times New Roman"/>
                <w:sz w:val="24"/>
                <w:szCs w:val="24"/>
              </w:rPr>
              <w:t>Организация  и проведение мероприятий, направленных на возро</w:t>
            </w:r>
            <w:r w:rsidR="003A5553" w:rsidRPr="003A5553">
              <w:rPr>
                <w:rFonts w:ascii="Times New Roman" w:hAnsi="Times New Roman"/>
                <w:sz w:val="24"/>
                <w:szCs w:val="24"/>
              </w:rPr>
              <w:t>ж</w:t>
            </w:r>
            <w:r w:rsidR="003A5553" w:rsidRPr="003A5553">
              <w:rPr>
                <w:rFonts w:ascii="Times New Roman" w:hAnsi="Times New Roman"/>
                <w:sz w:val="24"/>
                <w:szCs w:val="24"/>
              </w:rPr>
              <w:t>дение, развитие и сохранение народных художественных промыслов и рем</w:t>
            </w:r>
            <w:r w:rsidR="003A5553" w:rsidRPr="003A5553">
              <w:rPr>
                <w:rFonts w:ascii="Times New Roman" w:hAnsi="Times New Roman"/>
                <w:sz w:val="24"/>
                <w:szCs w:val="24"/>
              </w:rPr>
              <w:t>е</w:t>
            </w:r>
            <w:r w:rsidR="003A5553" w:rsidRPr="003A5553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3A55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675" w:rsidRDefault="00074675" w:rsidP="00A510A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74675">
              <w:rPr>
                <w:rFonts w:ascii="Times New Roman" w:hAnsi="Times New Roman"/>
                <w:sz w:val="24"/>
                <w:szCs w:val="24"/>
              </w:rPr>
              <w:t>Сохранение и развитие традицио</w:t>
            </w:r>
            <w:r w:rsidRPr="00074675">
              <w:rPr>
                <w:rFonts w:ascii="Times New Roman" w:hAnsi="Times New Roman"/>
                <w:sz w:val="24"/>
                <w:szCs w:val="24"/>
              </w:rPr>
              <w:t>н</w:t>
            </w:r>
            <w:r w:rsidRPr="00074675">
              <w:rPr>
                <w:rFonts w:ascii="Times New Roman" w:hAnsi="Times New Roman"/>
                <w:sz w:val="24"/>
                <w:szCs w:val="24"/>
              </w:rPr>
              <w:t>ной народной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5553" w:rsidRDefault="00074675" w:rsidP="003A555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A5553" w:rsidRPr="00074675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организации и проведения мероприятий, обеспеч</w:t>
            </w:r>
            <w:r w:rsidR="003A5553" w:rsidRPr="00074675">
              <w:rPr>
                <w:rFonts w:ascii="Times New Roman" w:hAnsi="Times New Roman"/>
                <w:sz w:val="24"/>
                <w:szCs w:val="24"/>
              </w:rPr>
              <w:t>е</w:t>
            </w:r>
            <w:r w:rsidR="003A5553" w:rsidRPr="00074675">
              <w:rPr>
                <w:rFonts w:ascii="Times New Roman" w:hAnsi="Times New Roman"/>
                <w:sz w:val="24"/>
                <w:szCs w:val="24"/>
              </w:rPr>
              <w:t>ния доступности услуг населению</w:t>
            </w:r>
            <w:r w:rsidR="003A55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675" w:rsidRDefault="00074675" w:rsidP="00A510A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74675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детской школы и</w:t>
            </w:r>
            <w:r w:rsidRPr="00074675">
              <w:rPr>
                <w:rFonts w:ascii="Times New Roman" w:hAnsi="Times New Roman"/>
                <w:sz w:val="24"/>
                <w:szCs w:val="24"/>
              </w:rPr>
              <w:t>с</w:t>
            </w:r>
            <w:r w:rsidRPr="00074675">
              <w:rPr>
                <w:rFonts w:ascii="Times New Roman" w:hAnsi="Times New Roman"/>
                <w:sz w:val="24"/>
                <w:szCs w:val="24"/>
              </w:rPr>
              <w:t>кусств</w:t>
            </w:r>
            <w:r w:rsidR="003A5553">
              <w:rPr>
                <w:rFonts w:ascii="Times New Roman" w:hAnsi="Times New Roman"/>
                <w:sz w:val="24"/>
                <w:szCs w:val="24"/>
              </w:rPr>
              <w:t>, подготовка проектно-сметных документаций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6B7C" w:rsidRDefault="00074675" w:rsidP="003A5553">
            <w:pPr>
              <w:pStyle w:val="af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>
              <w:t xml:space="preserve"> </w:t>
            </w:r>
            <w:r w:rsidR="003A5553" w:rsidRPr="003A5553">
              <w:rPr>
                <w:rFonts w:ascii="Times New Roman" w:hAnsi="Times New Roman"/>
                <w:sz w:val="24"/>
                <w:szCs w:val="24"/>
              </w:rPr>
              <w:t>Поддержка добровольческих (волонтерских) организаций  в учре</w:t>
            </w:r>
            <w:r w:rsidR="003A5553" w:rsidRPr="003A5553">
              <w:rPr>
                <w:rFonts w:ascii="Times New Roman" w:hAnsi="Times New Roman"/>
                <w:sz w:val="24"/>
                <w:szCs w:val="24"/>
              </w:rPr>
              <w:t>ж</w:t>
            </w:r>
            <w:r w:rsidR="003A5553" w:rsidRPr="003A5553">
              <w:rPr>
                <w:rFonts w:ascii="Times New Roman" w:hAnsi="Times New Roman"/>
                <w:sz w:val="24"/>
                <w:szCs w:val="24"/>
              </w:rPr>
              <w:t>дениях культуры</w:t>
            </w:r>
          </w:p>
        </w:tc>
      </w:tr>
      <w:tr w:rsidR="00296B7C" w:rsidTr="00296B7C">
        <w:tc>
          <w:tcPr>
            <w:tcW w:w="2339" w:type="dxa"/>
            <w:hideMark/>
          </w:tcPr>
          <w:p w:rsidR="00296B7C" w:rsidRDefault="00A510AE" w:rsidP="00FC1F7E">
            <w:pPr>
              <w:jc w:val="both"/>
              <w:rPr>
                <w:lang w:eastAsia="en-US"/>
              </w:rPr>
            </w:pPr>
            <w:r>
              <w:lastRenderedPageBreak/>
              <w:t>И</w:t>
            </w:r>
            <w:r w:rsidR="00296B7C">
              <w:t>ндикаторы и пок</w:t>
            </w:r>
            <w:r w:rsidR="00296B7C">
              <w:t>а</w:t>
            </w:r>
            <w:r w:rsidR="00296B7C">
              <w:t xml:space="preserve">затели программы  </w:t>
            </w:r>
          </w:p>
        </w:tc>
        <w:tc>
          <w:tcPr>
            <w:tcW w:w="7596" w:type="dxa"/>
            <w:hideMark/>
          </w:tcPr>
          <w:p w:rsidR="00296B7C" w:rsidRDefault="00296B7C" w:rsidP="00FC1F7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Количество </w:t>
            </w:r>
            <w:r w:rsidR="00A510AE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посещений организаций кул</w:t>
            </w:r>
            <w:r w:rsidR="00D132E2">
              <w:rPr>
                <w:rFonts w:ascii="Times New Roman" w:hAnsi="Times New Roman"/>
                <w:sz w:val="24"/>
                <w:szCs w:val="24"/>
                <w:lang w:eastAsia="ru-RU"/>
              </w:rPr>
              <w:t>ьтуры по отношению к уровню 2018</w:t>
            </w:r>
            <w:r w:rsidR="00A5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96B7C" w:rsidRDefault="006C40F2" w:rsidP="00FC1F7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96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Количество </w:t>
            </w:r>
            <w:r w:rsidR="00DE2E6C">
              <w:rPr>
                <w:rFonts w:ascii="Times New Roman" w:hAnsi="Times New Roman"/>
                <w:sz w:val="24"/>
                <w:szCs w:val="24"/>
                <w:lang w:eastAsia="ru-RU"/>
              </w:rPr>
              <w:t>созданных (реконструиро</w:t>
            </w:r>
            <w:r w:rsidR="00D52543">
              <w:rPr>
                <w:rFonts w:ascii="Times New Roman" w:hAnsi="Times New Roman"/>
                <w:sz w:val="24"/>
                <w:szCs w:val="24"/>
                <w:lang w:eastAsia="ru-RU"/>
              </w:rPr>
              <w:t>ванных) и капитально отр</w:t>
            </w:r>
            <w:r w:rsidR="00D5254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52543">
              <w:rPr>
                <w:rFonts w:ascii="Times New Roman" w:hAnsi="Times New Roman"/>
                <w:sz w:val="24"/>
                <w:szCs w:val="24"/>
                <w:lang w:eastAsia="ru-RU"/>
              </w:rPr>
              <w:t>монтированных объектов учреждений культуры</w:t>
            </w:r>
            <w:r w:rsidR="00537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детской школы и</w:t>
            </w:r>
            <w:r w:rsidR="005373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37391">
              <w:rPr>
                <w:rFonts w:ascii="Times New Roman" w:hAnsi="Times New Roman"/>
                <w:sz w:val="24"/>
                <w:szCs w:val="24"/>
                <w:lang w:eastAsia="ru-RU"/>
              </w:rPr>
              <w:t>кусств</w:t>
            </w:r>
            <w:r w:rsidR="00296B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96B7C" w:rsidRDefault="006C40F2" w:rsidP="00FC1F7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422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96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52543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культуры получивших современное обор</w:t>
            </w:r>
            <w:r w:rsidR="00D5254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52543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  <w:r w:rsidR="00296B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96B7C" w:rsidRDefault="006C40F2" w:rsidP="00FC1F7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422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96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52543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специалистов, прошедших повышение квалификации на базе центров непрерывного образования и повышения квалификации творческих управленческих кадров в сфере культуры</w:t>
            </w:r>
            <w:r w:rsidR="00296B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543" w:rsidRDefault="006C40F2" w:rsidP="00D52543">
            <w:pPr>
              <w:jc w:val="both"/>
            </w:pPr>
            <w:r>
              <w:t>5</w:t>
            </w:r>
            <w:r w:rsidR="004223AF">
              <w:t xml:space="preserve">. </w:t>
            </w:r>
            <w:r w:rsidR="00D52543">
              <w:t>Количество волонтеров, вовлеченных в программу «Волонтеры культуры»;</w:t>
            </w:r>
          </w:p>
          <w:p w:rsidR="004223AF" w:rsidRDefault="006C40F2" w:rsidP="004223AF">
            <w:pPr>
              <w:jc w:val="both"/>
            </w:pPr>
            <w:r>
              <w:t>6</w:t>
            </w:r>
            <w:r w:rsidR="00296B7C">
              <w:t>.</w:t>
            </w:r>
            <w:r w:rsidR="004223AF">
              <w:t xml:space="preserve"> Соотношение средней заработной </w:t>
            </w:r>
            <w:proofErr w:type="gramStart"/>
            <w:r w:rsidR="004223AF">
              <w:t>платы работников учреждений культуры Каменского района Алтайского края</w:t>
            </w:r>
            <w:proofErr w:type="gramEnd"/>
            <w:r w:rsidR="004223AF">
              <w:t xml:space="preserve"> к уровню средней зар</w:t>
            </w:r>
            <w:r w:rsidR="004223AF">
              <w:t>а</w:t>
            </w:r>
            <w:r w:rsidR="00FF6AB0">
              <w:t>ботной платы в Алтайском крае;</w:t>
            </w:r>
          </w:p>
          <w:p w:rsidR="006C40F2" w:rsidRDefault="006C40F2" w:rsidP="006C40F2">
            <w:pPr>
              <w:jc w:val="both"/>
            </w:pPr>
            <w:r>
              <w:t>7. Количество созданных виртуальных ко</w:t>
            </w:r>
            <w:r>
              <w:t>н</w:t>
            </w:r>
            <w:r>
              <w:t>цертных залов в Каменском районе;</w:t>
            </w:r>
          </w:p>
          <w:p w:rsidR="00FF6AB0" w:rsidRDefault="00FF6AB0" w:rsidP="004223AF">
            <w:pPr>
              <w:jc w:val="both"/>
            </w:pPr>
            <w:r>
              <w:t>8. Доля объектов культурного наследия, находящихся в удовлетвор</w:t>
            </w:r>
            <w:r>
              <w:t>и</w:t>
            </w:r>
            <w:r>
              <w:t>тельном состоянии, в общем количестве объектов культурного насл</w:t>
            </w:r>
            <w:r>
              <w:t>е</w:t>
            </w:r>
            <w:r>
              <w:t>дия регионального и местного значения на территории Каменского района Алтайского края;</w:t>
            </w:r>
          </w:p>
          <w:p w:rsidR="00FF6AB0" w:rsidRDefault="00FF6AB0" w:rsidP="004223AF">
            <w:pPr>
              <w:jc w:val="both"/>
            </w:pPr>
            <w:r>
              <w:t>9. Доля представленных (во всех формах) зрителю музейных предм</w:t>
            </w:r>
            <w:r>
              <w:t>е</w:t>
            </w:r>
            <w:r>
              <w:t>тов в общем количестве музейных предметов основного фонда м</w:t>
            </w:r>
            <w:r>
              <w:t>у</w:t>
            </w:r>
            <w:r>
              <w:t>зея;</w:t>
            </w:r>
          </w:p>
          <w:p w:rsidR="00FF6AB0" w:rsidRDefault="00FF6AB0" w:rsidP="004223AF">
            <w:pPr>
              <w:jc w:val="both"/>
            </w:pPr>
            <w:r>
              <w:t>10. Посещаемость музея (на 1 жителя в год);</w:t>
            </w:r>
          </w:p>
          <w:p w:rsidR="00FF6AB0" w:rsidRDefault="006C40F2" w:rsidP="004223AF">
            <w:pPr>
              <w:jc w:val="both"/>
            </w:pPr>
            <w:r>
              <w:t>11</w:t>
            </w:r>
            <w:r w:rsidR="00FF6AB0">
              <w:t xml:space="preserve">. Количество </w:t>
            </w:r>
            <w:r w:rsidR="00537391">
              <w:t>участников молодых дарований из числа уч</w:t>
            </w:r>
            <w:r w:rsidR="00537391">
              <w:t>а</w:t>
            </w:r>
            <w:r w:rsidR="00537391">
              <w:t xml:space="preserve">щихся и педагогических работников </w:t>
            </w:r>
            <w:r w:rsidR="0041039C">
              <w:t>МБУДО «К</w:t>
            </w:r>
            <w:r w:rsidR="00537391">
              <w:t>ДШИ</w:t>
            </w:r>
            <w:r w:rsidR="0041039C">
              <w:t>»</w:t>
            </w:r>
            <w:r w:rsidR="00537391">
              <w:t xml:space="preserve"> в краевых межреги</w:t>
            </w:r>
            <w:r w:rsidR="00537391">
              <w:t>о</w:t>
            </w:r>
            <w:r w:rsidR="00537391">
              <w:t>нальных, российских и международных смотрах, конкурсах, фестив</w:t>
            </w:r>
            <w:r w:rsidR="00537391">
              <w:t>а</w:t>
            </w:r>
            <w:r w:rsidR="00537391">
              <w:t>лях и ма</w:t>
            </w:r>
            <w:r w:rsidR="00537391">
              <w:t>с</w:t>
            </w:r>
            <w:r w:rsidR="00537391">
              <w:t>тер-классах</w:t>
            </w:r>
            <w:r w:rsidR="0041039C">
              <w:t>;</w:t>
            </w:r>
          </w:p>
          <w:p w:rsidR="00FF6AB0" w:rsidRDefault="006C40F2" w:rsidP="004223AF">
            <w:pPr>
              <w:jc w:val="both"/>
            </w:pPr>
            <w:r>
              <w:t>12</w:t>
            </w:r>
            <w:r w:rsidR="00FF6AB0">
              <w:t>. Количество посещений учреждений культуры по отношению к уровню 2010 года;</w:t>
            </w:r>
          </w:p>
          <w:p w:rsidR="00FF6AB0" w:rsidRDefault="006C40F2" w:rsidP="004223AF">
            <w:pPr>
              <w:jc w:val="both"/>
            </w:pPr>
            <w:r>
              <w:t>13</w:t>
            </w:r>
            <w:r w:rsidR="00FF6AB0">
              <w:t>. Средняя численность участников клубных формирований в р</w:t>
            </w:r>
            <w:r w:rsidR="00F12482">
              <w:t>асчете на одну тысячу человек (</w:t>
            </w:r>
            <w:r w:rsidR="00FF6AB0">
              <w:t>в домах культуры с числом жителей до 50 тыс. человек);</w:t>
            </w:r>
          </w:p>
          <w:p w:rsidR="00FF6AB0" w:rsidRDefault="006C40F2" w:rsidP="00537391">
            <w:pPr>
              <w:jc w:val="both"/>
              <w:rPr>
                <w:lang w:eastAsia="en-US"/>
              </w:rPr>
            </w:pPr>
            <w:r>
              <w:t>14</w:t>
            </w:r>
            <w:r w:rsidR="00FF6AB0">
              <w:t>. Количество посещений учрежд</w:t>
            </w:r>
            <w:r w:rsidR="00537391">
              <w:t>ений культуры на 1 жителя в год.</w:t>
            </w:r>
          </w:p>
        </w:tc>
      </w:tr>
      <w:tr w:rsidR="00296B7C" w:rsidTr="00296B7C">
        <w:tc>
          <w:tcPr>
            <w:tcW w:w="2339" w:type="dxa"/>
            <w:hideMark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 xml:space="preserve"> Сроки и этапы ре</w:t>
            </w:r>
            <w:r>
              <w:t>а</w:t>
            </w:r>
            <w:r>
              <w:t xml:space="preserve">лизации программы  </w:t>
            </w:r>
          </w:p>
        </w:tc>
        <w:tc>
          <w:tcPr>
            <w:tcW w:w="7596" w:type="dxa"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>20</w:t>
            </w:r>
            <w:r w:rsidR="001B798F">
              <w:t xml:space="preserve">21 г. – </w:t>
            </w:r>
            <w:r w:rsidR="004223AF">
              <w:t xml:space="preserve">2024 </w:t>
            </w:r>
            <w:r>
              <w:t>г.</w:t>
            </w:r>
            <w:r w:rsidR="004223AF">
              <w:t xml:space="preserve">  без деления на этапы.</w:t>
            </w:r>
          </w:p>
          <w:p w:rsidR="00296B7C" w:rsidRDefault="00296B7C" w:rsidP="00FC1F7E">
            <w:pPr>
              <w:jc w:val="both"/>
              <w:rPr>
                <w:lang w:eastAsia="en-US"/>
              </w:rPr>
            </w:pPr>
          </w:p>
        </w:tc>
      </w:tr>
      <w:tr w:rsidR="00296B7C" w:rsidTr="00296B7C">
        <w:tc>
          <w:tcPr>
            <w:tcW w:w="2339" w:type="dxa"/>
            <w:hideMark/>
          </w:tcPr>
          <w:p w:rsidR="00296B7C" w:rsidRDefault="00296B7C" w:rsidP="00FC1F7E">
            <w:pPr>
              <w:jc w:val="both"/>
              <w:rPr>
                <w:lang w:eastAsia="en-US"/>
              </w:rPr>
            </w:pPr>
            <w:r>
              <w:t>Объемы финанс</w:t>
            </w:r>
            <w:r>
              <w:t>и</w:t>
            </w:r>
            <w:r>
              <w:t xml:space="preserve">рования программы   </w:t>
            </w:r>
          </w:p>
        </w:tc>
        <w:tc>
          <w:tcPr>
            <w:tcW w:w="7596" w:type="dxa"/>
            <w:hideMark/>
          </w:tcPr>
          <w:p w:rsidR="00296B7C" w:rsidRDefault="00296B7C" w:rsidP="00FC1F7E">
            <w:pPr>
              <w:jc w:val="both"/>
            </w:pPr>
            <w:r>
              <w:t>Объем средств на реализацию муниципальной программ</w:t>
            </w:r>
            <w:r w:rsidR="00EA2B3C">
              <w:t>ы составляет  всего –</w:t>
            </w:r>
            <w:r w:rsidR="00ED4B6F">
              <w:t xml:space="preserve">  </w:t>
            </w:r>
            <w:r w:rsidR="00E20213">
              <w:t>238</w:t>
            </w:r>
            <w:r w:rsidR="00ED4B6F">
              <w:t>0</w:t>
            </w:r>
            <w:r w:rsidR="007C6DF0">
              <w:t xml:space="preserve"> </w:t>
            </w:r>
            <w:r>
              <w:t>тыс. рублей, в том числе по годам:</w:t>
            </w:r>
          </w:p>
          <w:p w:rsidR="00556372" w:rsidRDefault="00556372" w:rsidP="00FC1F7E">
            <w:pPr>
              <w:jc w:val="both"/>
            </w:pPr>
            <w:r>
              <w:t>в 2021 году –</w:t>
            </w:r>
            <w:r w:rsidR="00E20213">
              <w:t xml:space="preserve"> </w:t>
            </w:r>
            <w:r w:rsidR="00991ACC">
              <w:t>595,0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56372" w:rsidRDefault="00556372" w:rsidP="00FC1F7E">
            <w:pPr>
              <w:jc w:val="both"/>
            </w:pPr>
            <w:r>
              <w:t>в 2022 году –</w:t>
            </w:r>
            <w:r w:rsidR="00991ACC">
              <w:t xml:space="preserve"> 595,0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56372" w:rsidRDefault="00556372" w:rsidP="00FC1F7E">
            <w:pPr>
              <w:jc w:val="both"/>
            </w:pPr>
            <w:r>
              <w:t xml:space="preserve">в 2023 году </w:t>
            </w:r>
            <w:r w:rsidR="00991ACC">
              <w:t>–</w:t>
            </w:r>
            <w:r>
              <w:t xml:space="preserve"> </w:t>
            </w:r>
            <w:r w:rsidR="00991ACC">
              <w:t xml:space="preserve">595,0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56372" w:rsidRDefault="00556372" w:rsidP="00FC1F7E">
            <w:pPr>
              <w:jc w:val="both"/>
            </w:pPr>
            <w:r>
              <w:t xml:space="preserve">в 2024 году -  </w:t>
            </w:r>
            <w:r w:rsidR="00991ACC">
              <w:t xml:space="preserve">595,0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556372" w:rsidRDefault="00556372" w:rsidP="00FC1F7E">
            <w:pPr>
              <w:jc w:val="both"/>
            </w:pPr>
            <w:r>
              <w:t>Средства районного бюджета</w:t>
            </w:r>
            <w:r w:rsidR="0041039C">
              <w:t xml:space="preserve"> – 1640,0 тыс</w:t>
            </w:r>
            <w:proofErr w:type="gramStart"/>
            <w:r w:rsidR="0041039C">
              <w:t>.р</w:t>
            </w:r>
            <w:proofErr w:type="gramEnd"/>
            <w:r w:rsidR="0041039C">
              <w:t>уб, в том числе по годам</w:t>
            </w:r>
            <w:r>
              <w:t>:</w:t>
            </w:r>
          </w:p>
          <w:p w:rsidR="00556372" w:rsidRDefault="00556372" w:rsidP="00556372">
            <w:pPr>
              <w:jc w:val="both"/>
            </w:pPr>
            <w:r>
              <w:t xml:space="preserve">в 2021 году – </w:t>
            </w:r>
            <w:r w:rsidR="00991ACC">
              <w:t xml:space="preserve">410,0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56372" w:rsidRDefault="00556372" w:rsidP="00556372">
            <w:pPr>
              <w:jc w:val="both"/>
            </w:pPr>
            <w:r>
              <w:t xml:space="preserve">в 2022 году – </w:t>
            </w:r>
            <w:r w:rsidR="00991ACC">
              <w:t xml:space="preserve">410,0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56372" w:rsidRDefault="00556372" w:rsidP="00556372">
            <w:pPr>
              <w:jc w:val="both"/>
            </w:pPr>
            <w:r>
              <w:t xml:space="preserve">в 2023 году </w:t>
            </w:r>
            <w:r w:rsidR="00991ACC">
              <w:t xml:space="preserve">– 410,0 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56372" w:rsidRDefault="00556372" w:rsidP="00556372">
            <w:pPr>
              <w:jc w:val="both"/>
            </w:pPr>
            <w:r>
              <w:t xml:space="preserve">в 2024 году -  </w:t>
            </w:r>
            <w:r w:rsidR="00991ACC">
              <w:t xml:space="preserve">410,0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556372" w:rsidRDefault="00556372" w:rsidP="00FC1F7E">
            <w:pPr>
              <w:jc w:val="both"/>
            </w:pPr>
            <w:r>
              <w:t xml:space="preserve">Средства бюджета городского поселения – </w:t>
            </w:r>
            <w:r w:rsidR="0041039C">
              <w:t xml:space="preserve">740,0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1039C">
              <w:t>, в том числе по года:</w:t>
            </w:r>
          </w:p>
          <w:p w:rsidR="00556372" w:rsidRDefault="00556372" w:rsidP="00556372">
            <w:pPr>
              <w:jc w:val="both"/>
            </w:pPr>
            <w:r>
              <w:t>в 2021 году –</w:t>
            </w:r>
            <w:r w:rsidR="00991ACC">
              <w:t xml:space="preserve"> 185,0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56372" w:rsidRDefault="00556372" w:rsidP="00556372">
            <w:pPr>
              <w:jc w:val="both"/>
            </w:pPr>
            <w:r>
              <w:lastRenderedPageBreak/>
              <w:t xml:space="preserve">в 2022 году – </w:t>
            </w:r>
            <w:r w:rsidR="00991ACC">
              <w:t xml:space="preserve">185,0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56372" w:rsidRDefault="00556372" w:rsidP="00556372">
            <w:pPr>
              <w:jc w:val="both"/>
            </w:pPr>
            <w:r>
              <w:t xml:space="preserve">в 2023 году </w:t>
            </w:r>
            <w:r w:rsidR="00991ACC">
              <w:t>–</w:t>
            </w:r>
            <w:r>
              <w:t xml:space="preserve"> </w:t>
            </w:r>
            <w:r w:rsidR="00991ACC">
              <w:t xml:space="preserve">185,0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56372" w:rsidRDefault="00556372" w:rsidP="00556372">
            <w:pPr>
              <w:jc w:val="both"/>
            </w:pPr>
            <w:r>
              <w:t xml:space="preserve">в 2024 году -  </w:t>
            </w:r>
            <w:r w:rsidR="00991ACC">
              <w:t xml:space="preserve">185,0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296B7C" w:rsidRDefault="00556372" w:rsidP="00556372">
            <w:pPr>
              <w:jc w:val="both"/>
              <w:rPr>
                <w:lang w:eastAsia="en-US"/>
              </w:rPr>
            </w:pPr>
            <w:r>
              <w:t>Объем финансовых средств подлежит ежегодному уточнению в соо</w:t>
            </w:r>
            <w:r>
              <w:t>т</w:t>
            </w:r>
            <w:r>
              <w:t>ветствии с решением о бюджете района на очередной финансовый год и на плановые периоды.</w:t>
            </w:r>
          </w:p>
        </w:tc>
      </w:tr>
      <w:tr w:rsidR="00296B7C" w:rsidTr="00296B7C">
        <w:tc>
          <w:tcPr>
            <w:tcW w:w="2339" w:type="dxa"/>
            <w:hideMark/>
          </w:tcPr>
          <w:p w:rsidR="00296B7C" w:rsidRPr="001A3BA5" w:rsidRDefault="00296B7C" w:rsidP="001A3BA5">
            <w:pPr>
              <w:pStyle w:val="af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1A3BA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lastRenderedPageBreak/>
              <w:t>Ожидаемые резул</w:t>
            </w:r>
            <w:r w:rsidRPr="001A3BA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1A3BA5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7596" w:type="dxa"/>
            <w:hideMark/>
          </w:tcPr>
          <w:p w:rsidR="006C40F2" w:rsidRDefault="00296B7C" w:rsidP="00FC1F7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4CE">
              <w:rPr>
                <w:rFonts w:ascii="Times New Roman" w:hAnsi="Times New Roman"/>
                <w:sz w:val="24"/>
                <w:szCs w:val="24"/>
              </w:rPr>
              <w:t xml:space="preserve"> Посещаемость учреждений кул</w:t>
            </w:r>
            <w:r w:rsidR="006C40F2">
              <w:rPr>
                <w:rFonts w:ascii="Times New Roman" w:hAnsi="Times New Roman"/>
                <w:sz w:val="24"/>
                <w:szCs w:val="24"/>
              </w:rPr>
              <w:t>ьтуры по отношению к уровню 2018</w:t>
            </w:r>
            <w:r w:rsidR="000144CE">
              <w:rPr>
                <w:rFonts w:ascii="Times New Roman" w:hAnsi="Times New Roman"/>
                <w:sz w:val="24"/>
                <w:szCs w:val="24"/>
              </w:rPr>
              <w:t xml:space="preserve"> года увеличится на </w:t>
            </w:r>
            <w:r w:rsidR="006C40F2">
              <w:rPr>
                <w:rFonts w:ascii="Times New Roman" w:hAnsi="Times New Roman"/>
                <w:sz w:val="24"/>
                <w:szCs w:val="24"/>
              </w:rPr>
              <w:t>21,9</w:t>
            </w:r>
            <w:r w:rsidR="000144CE" w:rsidRPr="006C40F2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6C40F2" w:rsidRPr="006C40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6B7C" w:rsidRDefault="00296B7C" w:rsidP="00FC1F7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14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созданных (реконструированных) и капитально отр</w:t>
            </w:r>
            <w:r w:rsidR="000144C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144CE">
              <w:rPr>
                <w:rFonts w:ascii="Times New Roman" w:hAnsi="Times New Roman"/>
                <w:sz w:val="24"/>
                <w:szCs w:val="24"/>
                <w:lang w:eastAsia="ru-RU"/>
              </w:rPr>
              <w:t>монтированных объектов учреждений культуры</w:t>
            </w:r>
            <w:r w:rsidR="00537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410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39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допо</w:t>
            </w:r>
            <w:r w:rsidR="0053739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537391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образования</w:t>
            </w:r>
            <w:r w:rsidR="00014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составит </w:t>
            </w:r>
            <w:r w:rsidR="0053739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45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</w:t>
            </w:r>
            <w:r w:rsidR="00537391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="000144C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45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учреждений культуры получивших современное оборуд</w:t>
            </w:r>
            <w:r w:rsidR="0044532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45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- </w:t>
            </w:r>
            <w:r w:rsidR="00445328" w:rsidRPr="006C40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6B7C" w:rsidRDefault="00296B7C" w:rsidP="00FC1F7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45328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445328">
              <w:rPr>
                <w:rFonts w:ascii="Times New Roman" w:hAnsi="Times New Roman"/>
                <w:sz w:val="24"/>
                <w:szCs w:val="24"/>
                <w:lang w:eastAsia="ru-RU"/>
              </w:rPr>
              <w:t>на базе центров непрерывного образов</w:t>
            </w:r>
            <w:r w:rsidR="0044532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45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и повышения квалификации творческих управленческих кадров в сфере культуры </w:t>
            </w:r>
            <w:r w:rsidR="006C40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45328" w:rsidRPr="006C40F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7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работника</w:t>
            </w:r>
            <w:r w:rsidR="00445328">
              <w:rPr>
                <w:rFonts w:ascii="Times New Roman" w:hAnsi="Times New Roman"/>
                <w:sz w:val="24"/>
                <w:szCs w:val="24"/>
                <w:lang w:eastAsia="ru-RU"/>
              </w:rPr>
              <w:t>м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6B7C" w:rsidRDefault="00296B7C" w:rsidP="00445328">
            <w:pPr>
              <w:jc w:val="both"/>
            </w:pPr>
            <w:r>
              <w:t xml:space="preserve">4. </w:t>
            </w:r>
            <w:r w:rsidR="00445328">
              <w:t xml:space="preserve">Вовлечение в программу «Волонтеры культуры» </w:t>
            </w:r>
            <w:r w:rsidR="006C40F2">
              <w:t>15</w:t>
            </w:r>
            <w:r w:rsidR="00445328">
              <w:t xml:space="preserve"> человек;</w:t>
            </w:r>
          </w:p>
          <w:p w:rsidR="00296B7C" w:rsidRDefault="00296B7C" w:rsidP="00997686">
            <w:pPr>
              <w:pStyle w:val="af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09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0986"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="00D30986" w:rsidRPr="00D30986">
              <w:rPr>
                <w:rFonts w:ascii="Times New Roman" w:hAnsi="Times New Roman"/>
                <w:sz w:val="24"/>
                <w:szCs w:val="24"/>
              </w:rPr>
              <w:t xml:space="preserve">средней заработной </w:t>
            </w:r>
            <w:proofErr w:type="gramStart"/>
            <w:r w:rsidR="00D30986" w:rsidRPr="00D30986">
              <w:rPr>
                <w:rFonts w:ascii="Times New Roman" w:hAnsi="Times New Roman"/>
                <w:sz w:val="24"/>
                <w:szCs w:val="24"/>
              </w:rPr>
              <w:t>платы работников учреждений культуры Каменского района Алтайского края</w:t>
            </w:r>
            <w:proofErr w:type="gramEnd"/>
            <w:r w:rsidR="00D30986">
              <w:rPr>
                <w:rFonts w:ascii="Times New Roman" w:hAnsi="Times New Roman"/>
                <w:sz w:val="24"/>
                <w:szCs w:val="24"/>
              </w:rPr>
              <w:t xml:space="preserve"> не ниже уровня</w:t>
            </w:r>
            <w:r w:rsidR="00D30986" w:rsidRPr="00D30986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r w:rsidR="00D30986" w:rsidRPr="00D30986">
              <w:rPr>
                <w:rFonts w:ascii="Times New Roman" w:hAnsi="Times New Roman"/>
                <w:sz w:val="24"/>
                <w:szCs w:val="24"/>
              </w:rPr>
              <w:t>д</w:t>
            </w:r>
            <w:r w:rsidR="00D30986" w:rsidRPr="00D30986">
              <w:rPr>
                <w:rFonts w:ascii="Times New Roman" w:hAnsi="Times New Roman"/>
                <w:sz w:val="24"/>
                <w:szCs w:val="24"/>
              </w:rPr>
              <w:t>ней заработной платы в Алтайском крае.</w:t>
            </w:r>
            <w:r w:rsidR="005373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96B7C" w:rsidRDefault="00296B7C" w:rsidP="00FC1F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0"/>
        </w:rPr>
      </w:pPr>
    </w:p>
    <w:p w:rsidR="00296B7C" w:rsidRPr="00596A39" w:rsidRDefault="00296B7C" w:rsidP="00FC1F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96A39">
        <w:rPr>
          <w:b/>
          <w:sz w:val="28"/>
          <w:szCs w:val="28"/>
        </w:rPr>
        <w:t xml:space="preserve">Общая характеристика сферы реализации муниципальной </w:t>
      </w:r>
    </w:p>
    <w:p w:rsidR="00296B7C" w:rsidRDefault="00296B7C" w:rsidP="00953F3D">
      <w:pPr>
        <w:widowControl w:val="0"/>
        <w:autoSpaceDE w:val="0"/>
        <w:autoSpaceDN w:val="0"/>
        <w:adjustRightInd w:val="0"/>
        <w:ind w:left="1069"/>
        <w:jc w:val="center"/>
        <w:rPr>
          <w:szCs w:val="20"/>
        </w:rPr>
      </w:pPr>
      <w:r w:rsidRPr="00596A39">
        <w:rPr>
          <w:b/>
          <w:sz w:val="28"/>
          <w:szCs w:val="28"/>
        </w:rPr>
        <w:t>программы</w:t>
      </w:r>
    </w:p>
    <w:p w:rsidR="00296B7C" w:rsidRDefault="00296B7C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Деятельность учреждений культуры и искусства является одной из ва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нейших составляющих современной кул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турной жизни. Библиотеки, музеи, выполняют образовательные, воспитательные, досуговые функции в общес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ве, способствуют формированию его нравственно-эстетических основ, духо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ных потребностей и ценностных ориентиров. Учреждения культуры являются также одной из основных форм информационного обеспечения общества. С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бранные и сохраняемые ими фонды, коллекции представляют собой часть культурного наследия и информационного ресурса района. Неотъемлемым компонентом культурной среды района выступают  театральные, музыкал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ные и  творческие коллективы, дополнительного художественного воспитания детей и подростков.</w:t>
      </w:r>
    </w:p>
    <w:p w:rsidR="00296B7C" w:rsidRDefault="00296B7C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Накопившиеся за время экономического спада проблемы в сфере культ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ры значительно превышают возможности государства по их решению. О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расль, традиционно ориентированная на государственную финансовую по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держку, оказалась наименее подготовленной к рыночным отношениям. Из-за отсутствия материальных и моральных стимулов она развивается крайне ме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ленно. Возможность увеличения собственных доходов учреждений культуры и искусства ограничена их социальными целями, а также недостаточным уровнем благосостояния населения.</w:t>
      </w:r>
    </w:p>
    <w:p w:rsidR="00296B7C" w:rsidRDefault="00296B7C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Благодаря государственной политике, проводимой Администрацией А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тайского края, и деятельности органов местного самоуправления удалось улучшить отдельные показатели состояния сферы культуры Каменского ра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>она. Однако, несмотря на достигнутые позитивные результаты, остается ц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лый ряд проблем, которые не могут быть решены учреждениями за счет тек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щих бюджетных расходов. Так, требуется государственная поддержка мер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lastRenderedPageBreak/>
        <w:t>приятий по сохранению культурного наследия  Каменским районным кра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ведческим музеем. Также, серьезной проблемой является то, что фонды мун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ципального  краеведческого музея формируются, в основном, за счет источн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ков внебюджетной деятельности. Музейные экспонаты, не включенные в де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>ствующие экспозиции, хранятся в необорудованных пом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щениях. Необходима реставрация произведений искусства и других экспонатов, модернизация об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рудования, обновление экспозиций, внедрение компьютерных технологий учета музейных предметов.</w:t>
      </w:r>
    </w:p>
    <w:p w:rsidR="00296B7C" w:rsidRDefault="00296B7C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Несмотря на то, что в районе в целом созданы условия для единой би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лиотечной информационной среды, которая открывает населению возмо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ность свободного получения информации, остаются пробелы и в этой области. В частности, в библиотеках подл</w:t>
      </w:r>
      <w:r w:rsidR="00556372">
        <w:rPr>
          <w:color w:val="000000"/>
          <w:spacing w:val="2"/>
          <w:sz w:val="28"/>
          <w:szCs w:val="28"/>
        </w:rPr>
        <w:t>ежит списанию около 35%</w:t>
      </w:r>
      <w:r>
        <w:rPr>
          <w:color w:val="000000"/>
          <w:spacing w:val="2"/>
          <w:sz w:val="28"/>
          <w:szCs w:val="28"/>
        </w:rPr>
        <w:t xml:space="preserve"> экземпляров уст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ревшей литературы библиотечных фондов. Ее обновление идет медле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ными темпами -  2% в год, в том числе за счет средств, выделяемых из краевого бюджета.</w:t>
      </w:r>
    </w:p>
    <w:p w:rsidR="00296B7C" w:rsidRDefault="00296B7C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Одной из главных проблем отрасли является слабая материально-техническая база. Так, для развития муниципальных учреждений культуры необходимо обновление музыкальных инструментов, оснащение учреждений современными техническими средствами, компьютерной техникой, звукоус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лительным, осветительным оборудованием и видеоаппаратурой.</w:t>
      </w:r>
    </w:p>
    <w:p w:rsidR="00296B7C" w:rsidRDefault="00296B7C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Решение этих проблем возможно в рамках реализации программы.        Программно-целевой метод позволит направить финансовые ресурсы на по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держку приоритетных направлений сохранения и развития культуры и иску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ства, обеспечит большую эффективность использования бюджетных ресурсов и достижение планируемых результатов.</w:t>
      </w:r>
    </w:p>
    <w:p w:rsidR="00296B7C" w:rsidRDefault="00296B7C" w:rsidP="00FC1F7E">
      <w:pPr>
        <w:ind w:firstLine="720"/>
        <w:jc w:val="both"/>
        <w:rPr>
          <w:sz w:val="28"/>
          <w:szCs w:val="20"/>
        </w:rPr>
      </w:pPr>
    </w:p>
    <w:p w:rsidR="00296B7C" w:rsidRDefault="00296B7C" w:rsidP="00FC1F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96A39">
        <w:rPr>
          <w:b/>
          <w:sz w:val="28"/>
          <w:szCs w:val="28"/>
        </w:rPr>
        <w:t>2. Приоритетные направления реализации муниципальной програ</w:t>
      </w:r>
      <w:r w:rsidRPr="00596A39">
        <w:rPr>
          <w:b/>
          <w:sz w:val="28"/>
          <w:szCs w:val="28"/>
        </w:rPr>
        <w:t>м</w:t>
      </w:r>
      <w:r w:rsidRPr="00596A39">
        <w:rPr>
          <w:b/>
          <w:sz w:val="28"/>
          <w:szCs w:val="28"/>
        </w:rPr>
        <w:t>мы, цели и задачи, описание основных ожидаемых конечных результатов муниципальной пр</w:t>
      </w:r>
      <w:r w:rsidRPr="00596A39">
        <w:rPr>
          <w:b/>
          <w:sz w:val="28"/>
          <w:szCs w:val="28"/>
        </w:rPr>
        <w:t>о</w:t>
      </w:r>
      <w:r w:rsidRPr="00596A39">
        <w:rPr>
          <w:b/>
          <w:sz w:val="28"/>
          <w:szCs w:val="28"/>
        </w:rPr>
        <w:t>граммы, сроков и этапов её реализации</w:t>
      </w:r>
    </w:p>
    <w:p w:rsidR="00180BC3" w:rsidRDefault="00180BC3" w:rsidP="004235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Приоритеты государственной политики в сфере культуры и искусства на период до 2024 года основываются на следующих основных документах:</w:t>
      </w:r>
    </w:p>
    <w:p w:rsidR="00180BC3" w:rsidRDefault="00180BC3" w:rsidP="004235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закон от 25.06. 2002 №</w:t>
      </w:r>
      <w:r w:rsidR="004768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73- ФЗ «Об объектах культурного наследия (памятниках истории и культуры) народов Российской Федерации</w:t>
      </w:r>
      <w:r w:rsidR="00BD4889">
        <w:rPr>
          <w:sz w:val="28"/>
          <w:szCs w:val="28"/>
          <w:lang w:eastAsia="en-US"/>
        </w:rPr>
        <w:t>»;</w:t>
      </w:r>
    </w:p>
    <w:p w:rsidR="00BD4889" w:rsidRDefault="00BD4889" w:rsidP="004235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закон от 29.12. 2012 №</w:t>
      </w:r>
      <w:r w:rsidR="004768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273- ФЗ  «Об образовании в Росси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ской Федерации»;</w:t>
      </w:r>
    </w:p>
    <w:p w:rsidR="00BD4889" w:rsidRDefault="00BD4889" w:rsidP="004235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 Президента Российской Федерации от 24.12. 2014 №</w:t>
      </w:r>
      <w:r w:rsidR="004768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808  «Об у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верждении Основ государственной культу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ной политики»;</w:t>
      </w:r>
    </w:p>
    <w:p w:rsidR="00BD4889" w:rsidRDefault="00BD4889" w:rsidP="004235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 Президента Российской Федерации от 07.05. 2018 №</w:t>
      </w:r>
      <w:r w:rsidR="004768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204  «О наци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нальных целях и стратегических задачах развития Российской Федерации на период до 2024 года»;</w:t>
      </w:r>
      <w:r w:rsidR="00D24524">
        <w:rPr>
          <w:sz w:val="28"/>
          <w:szCs w:val="28"/>
          <w:lang w:eastAsia="en-US"/>
        </w:rPr>
        <w:t xml:space="preserve"> </w:t>
      </w:r>
    </w:p>
    <w:p w:rsidR="009C3221" w:rsidRDefault="009C3221" w:rsidP="003469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Концепция общенациональной системы выявления и развития молодых талантов, утвержденная Президентом Ро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сийской Федерации от 03.04. 2012 </w:t>
      </w:r>
    </w:p>
    <w:p w:rsidR="009C3221" w:rsidRDefault="009C3221" w:rsidP="003469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Пр-827;</w:t>
      </w:r>
    </w:p>
    <w:p w:rsidR="00235124" w:rsidRDefault="009C3221" w:rsidP="003469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Стратегия государственной культурной </w:t>
      </w:r>
      <w:proofErr w:type="gramStart"/>
      <w:r>
        <w:rPr>
          <w:sz w:val="28"/>
          <w:szCs w:val="28"/>
          <w:lang w:eastAsia="en-US"/>
        </w:rPr>
        <w:t>политики на период</w:t>
      </w:r>
      <w:proofErr w:type="gramEnd"/>
      <w:r w:rsidR="005C27DC">
        <w:rPr>
          <w:sz w:val="28"/>
          <w:szCs w:val="28"/>
          <w:lang w:eastAsia="en-US"/>
        </w:rPr>
        <w:t xml:space="preserve"> до</w:t>
      </w:r>
      <w:r>
        <w:rPr>
          <w:sz w:val="28"/>
          <w:szCs w:val="28"/>
          <w:lang w:eastAsia="en-US"/>
        </w:rPr>
        <w:t xml:space="preserve"> 2030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lastRenderedPageBreak/>
        <w:t xml:space="preserve">да, утвержденная </w:t>
      </w:r>
      <w:r w:rsidR="00235124">
        <w:rPr>
          <w:sz w:val="28"/>
          <w:szCs w:val="28"/>
          <w:lang w:eastAsia="en-US"/>
        </w:rPr>
        <w:t xml:space="preserve"> распоряжением Правительства Российской Федерации от 29.02. 2016 № 326-р;</w:t>
      </w:r>
    </w:p>
    <w:p w:rsidR="009C3221" w:rsidRDefault="00222E18" w:rsidP="003469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B420D8">
        <w:rPr>
          <w:sz w:val="28"/>
          <w:szCs w:val="28"/>
          <w:lang w:eastAsia="en-US"/>
        </w:rPr>
        <w:t>закон Алтайского края</w:t>
      </w:r>
      <w:r w:rsidR="00B420D8" w:rsidRPr="00B420D8">
        <w:rPr>
          <w:sz w:val="28"/>
          <w:szCs w:val="28"/>
          <w:lang w:eastAsia="en-US"/>
        </w:rPr>
        <w:t xml:space="preserve"> </w:t>
      </w:r>
      <w:r w:rsidR="00B420D8">
        <w:rPr>
          <w:sz w:val="28"/>
          <w:szCs w:val="28"/>
          <w:lang w:eastAsia="en-US"/>
        </w:rPr>
        <w:t>от 12.05. 2005 № 32-ЗС « Об объектах культурн</w:t>
      </w:r>
      <w:r w:rsidR="00B420D8">
        <w:rPr>
          <w:sz w:val="28"/>
          <w:szCs w:val="28"/>
          <w:lang w:eastAsia="en-US"/>
        </w:rPr>
        <w:t>о</w:t>
      </w:r>
      <w:r w:rsidR="00B420D8">
        <w:rPr>
          <w:sz w:val="28"/>
          <w:szCs w:val="28"/>
          <w:lang w:eastAsia="en-US"/>
        </w:rPr>
        <w:t>го наследия (памятниках истории и кул</w:t>
      </w:r>
      <w:r w:rsidR="00B420D8">
        <w:rPr>
          <w:sz w:val="28"/>
          <w:szCs w:val="28"/>
          <w:lang w:eastAsia="en-US"/>
        </w:rPr>
        <w:t>ь</w:t>
      </w:r>
      <w:r w:rsidR="00B420D8">
        <w:rPr>
          <w:sz w:val="28"/>
          <w:szCs w:val="28"/>
          <w:lang w:eastAsia="en-US"/>
        </w:rPr>
        <w:t>туры) в Алтайском крае»;</w:t>
      </w:r>
    </w:p>
    <w:p w:rsidR="00B420D8" w:rsidRDefault="00222E18" w:rsidP="003469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закон Алтайского края</w:t>
      </w:r>
      <w:r w:rsidRPr="00B420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10.07. 2004 № 22-ЗС « О библиотечном деле в Алтайском крае»;</w:t>
      </w:r>
    </w:p>
    <w:p w:rsidR="004F6415" w:rsidRDefault="004F6415" w:rsidP="003469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 Алтайархивкультуры от 22.08.2018 № 226 «</w:t>
      </w:r>
      <w:r w:rsidR="00D24524">
        <w:rPr>
          <w:sz w:val="28"/>
          <w:szCs w:val="28"/>
          <w:lang w:eastAsia="en-US"/>
        </w:rPr>
        <w:t>О концепции развития си</w:t>
      </w:r>
      <w:r w:rsidR="00D24524">
        <w:rPr>
          <w:sz w:val="28"/>
          <w:szCs w:val="28"/>
          <w:lang w:eastAsia="en-US"/>
        </w:rPr>
        <w:t>с</w:t>
      </w:r>
      <w:r w:rsidR="00D24524">
        <w:rPr>
          <w:sz w:val="28"/>
          <w:szCs w:val="28"/>
          <w:lang w:eastAsia="en-US"/>
        </w:rPr>
        <w:t>темы непрерывного художественного  о</w:t>
      </w:r>
      <w:r w:rsidR="00D24524">
        <w:rPr>
          <w:sz w:val="28"/>
          <w:szCs w:val="28"/>
          <w:lang w:eastAsia="en-US"/>
        </w:rPr>
        <w:t>б</w:t>
      </w:r>
      <w:r w:rsidR="00D24524">
        <w:rPr>
          <w:sz w:val="28"/>
          <w:szCs w:val="28"/>
          <w:lang w:eastAsia="en-US"/>
        </w:rPr>
        <w:t>разования в Алтайском крае на период до 2022 года».</w:t>
      </w:r>
    </w:p>
    <w:p w:rsidR="0034696E" w:rsidRDefault="0034696E" w:rsidP="003469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Реализация программы будет осуществляться в соответствии со следу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щими основными приоритетами:</w:t>
      </w:r>
    </w:p>
    <w:p w:rsidR="0034696E" w:rsidRDefault="0034696E" w:rsidP="003469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A02F2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беспечение</w:t>
      </w:r>
      <w:r w:rsidR="00A02F21">
        <w:rPr>
          <w:sz w:val="28"/>
          <w:szCs w:val="28"/>
          <w:lang w:eastAsia="en-US"/>
        </w:rPr>
        <w:t xml:space="preserve"> максимальной доступности культурных ценностей для нас</w:t>
      </w:r>
      <w:r w:rsidR="00A02F21">
        <w:rPr>
          <w:sz w:val="28"/>
          <w:szCs w:val="28"/>
          <w:lang w:eastAsia="en-US"/>
        </w:rPr>
        <w:t>е</w:t>
      </w:r>
      <w:r w:rsidR="00A02F21">
        <w:rPr>
          <w:sz w:val="28"/>
          <w:szCs w:val="28"/>
          <w:lang w:eastAsia="en-US"/>
        </w:rPr>
        <w:t>ления Каменского района Алтайского края, повышение качества и разнообр</w:t>
      </w:r>
      <w:r w:rsidR="00A02F21">
        <w:rPr>
          <w:sz w:val="28"/>
          <w:szCs w:val="28"/>
          <w:lang w:eastAsia="en-US"/>
        </w:rPr>
        <w:t>а</w:t>
      </w:r>
      <w:r w:rsidR="00A02F21">
        <w:rPr>
          <w:sz w:val="28"/>
          <w:szCs w:val="28"/>
          <w:lang w:eastAsia="en-US"/>
        </w:rPr>
        <w:t>зия культурных услуг, в том числе:</w:t>
      </w:r>
    </w:p>
    <w:p w:rsidR="00A02F21" w:rsidRDefault="00A02F21" w:rsidP="003469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создание культурного пространства Каменского района (развитие гас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рольной, выставочной, фестивальной деятельности, внедрение информацио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ных технологий, создание инфраструктуры, обеспечивающей доступ населения к электронным фондам музея и библиотек Каменского района, культурным ценностям и информационным ресурсам</w:t>
      </w:r>
      <w:r w:rsidR="007C51BA">
        <w:rPr>
          <w:sz w:val="28"/>
          <w:szCs w:val="28"/>
          <w:lang w:eastAsia="en-US"/>
        </w:rPr>
        <w:t>;</w:t>
      </w:r>
    </w:p>
    <w:p w:rsidR="007C51BA" w:rsidRDefault="007C51BA" w:rsidP="003469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создание благоприятных условий для творческой самореализации гра</w:t>
      </w:r>
      <w:r>
        <w:rPr>
          <w:sz w:val="28"/>
          <w:szCs w:val="28"/>
          <w:lang w:eastAsia="en-US"/>
        </w:rPr>
        <w:t>ж</w:t>
      </w:r>
      <w:r>
        <w:rPr>
          <w:sz w:val="28"/>
          <w:szCs w:val="28"/>
          <w:lang w:eastAsia="en-US"/>
        </w:rPr>
        <w:t>дан, совершенствование и развитие форм и методов работы по патриотическ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му их воспитанию;</w:t>
      </w:r>
    </w:p>
    <w:p w:rsidR="007C51BA" w:rsidRDefault="007C51BA" w:rsidP="00E932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развитие системы непрерывного профессионального образования в сфере культуры;</w:t>
      </w:r>
    </w:p>
    <w:p w:rsidR="007C51BA" w:rsidRDefault="007C51BA" w:rsidP="00E932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3C49D0">
        <w:rPr>
          <w:sz w:val="28"/>
          <w:szCs w:val="28"/>
          <w:lang w:eastAsia="en-US"/>
        </w:rPr>
        <w:t>повышение социального статуса работников культуры, в том числе путем повышения уровня оплаты их труда;</w:t>
      </w:r>
    </w:p>
    <w:p w:rsidR="003C49D0" w:rsidRDefault="003C49D0" w:rsidP="00E932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9E1A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сохранение, охрана, популяризация и эффективное использование</w:t>
      </w:r>
      <w:r w:rsidR="00B56D40">
        <w:rPr>
          <w:sz w:val="28"/>
          <w:szCs w:val="28"/>
          <w:lang w:eastAsia="en-US"/>
        </w:rPr>
        <w:t xml:space="preserve"> объе</w:t>
      </w:r>
      <w:r w:rsidR="00B56D40">
        <w:rPr>
          <w:sz w:val="28"/>
          <w:szCs w:val="28"/>
          <w:lang w:eastAsia="en-US"/>
        </w:rPr>
        <w:t>к</w:t>
      </w:r>
      <w:r w:rsidR="00B56D40">
        <w:rPr>
          <w:sz w:val="28"/>
          <w:szCs w:val="28"/>
          <w:lang w:eastAsia="en-US"/>
        </w:rPr>
        <w:t>тов культурного наследия, в том числе:</w:t>
      </w:r>
    </w:p>
    <w:p w:rsidR="00B56D40" w:rsidRDefault="00B56D40" w:rsidP="00E932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9E1A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сохранение и пополнение библиотечного, музейного, архивного, кино, фото, видео и аудиофондов Каменского района;</w:t>
      </w:r>
    </w:p>
    <w:p w:rsidR="00A82F5D" w:rsidRDefault="00A82F5D" w:rsidP="00E932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возрождение и развитие народных художественных ремесел, декорати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но-прикладного творчества, поддержка самодеятельных художественных ко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лективов;</w:t>
      </w:r>
    </w:p>
    <w:p w:rsidR="009E1AA6" w:rsidRDefault="009E1AA6" w:rsidP="00E932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развитие инфраструктуры отрасли, в том числе:</w:t>
      </w:r>
    </w:p>
    <w:p w:rsidR="009E1AA6" w:rsidRDefault="009E1AA6" w:rsidP="00E932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реконструкция и строительство новых объектов культуры и искусства;</w:t>
      </w:r>
    </w:p>
    <w:p w:rsidR="001F3044" w:rsidRDefault="009E1AA6" w:rsidP="00963C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капитальный ремонт, техническая и технологическая модернизация у</w:t>
      </w:r>
      <w:r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реждений культуры и учреждений дополнительного образования</w:t>
      </w:r>
      <w:r w:rsidR="001F3044">
        <w:rPr>
          <w:sz w:val="28"/>
          <w:szCs w:val="28"/>
          <w:lang w:eastAsia="en-US"/>
        </w:rPr>
        <w:t xml:space="preserve"> в сфере ку</w:t>
      </w:r>
      <w:r w:rsidR="006629A0">
        <w:rPr>
          <w:sz w:val="28"/>
          <w:szCs w:val="28"/>
          <w:lang w:eastAsia="en-US"/>
        </w:rPr>
        <w:t>л</w:t>
      </w:r>
      <w:r w:rsidR="006629A0">
        <w:rPr>
          <w:sz w:val="28"/>
          <w:szCs w:val="28"/>
          <w:lang w:eastAsia="en-US"/>
        </w:rPr>
        <w:t>ь</w:t>
      </w:r>
      <w:r w:rsidR="006629A0">
        <w:rPr>
          <w:sz w:val="28"/>
          <w:szCs w:val="28"/>
          <w:lang w:eastAsia="en-US"/>
        </w:rPr>
        <w:t>туры.</w:t>
      </w:r>
    </w:p>
    <w:p w:rsidR="00963C7F" w:rsidRDefault="00963C7F" w:rsidP="00E932FA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Целями</w:t>
      </w:r>
      <w:r w:rsidR="00DF3F45">
        <w:rPr>
          <w:color w:val="000000"/>
          <w:spacing w:val="2"/>
          <w:sz w:val="28"/>
          <w:szCs w:val="28"/>
        </w:rPr>
        <w:t xml:space="preserve"> программы является</w:t>
      </w:r>
      <w:r>
        <w:rPr>
          <w:color w:val="000000"/>
          <w:spacing w:val="2"/>
          <w:sz w:val="28"/>
          <w:szCs w:val="28"/>
        </w:rPr>
        <w:t>:</w:t>
      </w:r>
    </w:p>
    <w:p w:rsidR="0091637E" w:rsidRDefault="00DF3F45" w:rsidP="0091637E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C61990">
        <w:rPr>
          <w:color w:val="000000"/>
          <w:spacing w:val="2"/>
          <w:sz w:val="28"/>
          <w:szCs w:val="28"/>
        </w:rPr>
        <w:t xml:space="preserve">       </w:t>
      </w:r>
      <w:r w:rsidR="00476813">
        <w:rPr>
          <w:color w:val="000000"/>
          <w:spacing w:val="2"/>
          <w:sz w:val="28"/>
          <w:szCs w:val="28"/>
        </w:rPr>
        <w:t xml:space="preserve">  </w:t>
      </w:r>
      <w:r w:rsidR="005A71AF">
        <w:rPr>
          <w:color w:val="000000"/>
          <w:spacing w:val="2"/>
          <w:sz w:val="28"/>
          <w:szCs w:val="28"/>
        </w:rPr>
        <w:t xml:space="preserve">сохранение </w:t>
      </w:r>
      <w:r w:rsidR="0091637E">
        <w:rPr>
          <w:color w:val="000000"/>
          <w:spacing w:val="2"/>
          <w:sz w:val="28"/>
          <w:szCs w:val="28"/>
        </w:rPr>
        <w:t xml:space="preserve"> </w:t>
      </w:r>
      <w:r w:rsidR="005A71AF" w:rsidRPr="005A71AF">
        <w:rPr>
          <w:sz w:val="28"/>
          <w:szCs w:val="28"/>
        </w:rPr>
        <w:t>культурного и исторического наследия, расширение дост</w:t>
      </w:r>
      <w:r w:rsidR="005A71AF" w:rsidRPr="005A71AF">
        <w:rPr>
          <w:sz w:val="28"/>
          <w:szCs w:val="28"/>
        </w:rPr>
        <w:t>у</w:t>
      </w:r>
      <w:r w:rsidR="005A71AF" w:rsidRPr="005A71AF">
        <w:rPr>
          <w:sz w:val="28"/>
          <w:szCs w:val="28"/>
        </w:rPr>
        <w:t>па населения к культурным ценностям и инфо</w:t>
      </w:r>
      <w:r w:rsidR="005A71AF" w:rsidRPr="005A71AF">
        <w:rPr>
          <w:sz w:val="28"/>
          <w:szCs w:val="28"/>
        </w:rPr>
        <w:t>р</w:t>
      </w:r>
      <w:r w:rsidR="005A71AF" w:rsidRPr="005A71AF">
        <w:rPr>
          <w:sz w:val="28"/>
          <w:szCs w:val="28"/>
        </w:rPr>
        <w:t>мации</w:t>
      </w:r>
      <w:r w:rsidR="0091637E">
        <w:rPr>
          <w:color w:val="000000"/>
          <w:spacing w:val="2"/>
          <w:sz w:val="28"/>
          <w:szCs w:val="28"/>
        </w:rPr>
        <w:t>;</w:t>
      </w:r>
    </w:p>
    <w:p w:rsidR="0091637E" w:rsidRPr="00532A68" w:rsidRDefault="0091637E" w:rsidP="0091637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1990">
        <w:rPr>
          <w:rFonts w:ascii="Times New Roman" w:hAnsi="Times New Roman"/>
          <w:sz w:val="28"/>
          <w:szCs w:val="28"/>
        </w:rPr>
        <w:t xml:space="preserve">       </w:t>
      </w:r>
      <w:r w:rsidR="004768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532A68">
        <w:rPr>
          <w:rFonts w:ascii="Times New Roman" w:hAnsi="Times New Roman"/>
          <w:sz w:val="28"/>
          <w:szCs w:val="28"/>
        </w:rPr>
        <w:t>оздание условий для сохранения и развития исполнительских искусств, поддержка народного творчества;</w:t>
      </w:r>
    </w:p>
    <w:p w:rsidR="0091637E" w:rsidRPr="00532A68" w:rsidRDefault="00C61990" w:rsidP="0091637E">
      <w:pPr>
        <w:pStyle w:val="af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76813">
        <w:rPr>
          <w:rFonts w:ascii="Times New Roman" w:hAnsi="Times New Roman"/>
          <w:sz w:val="28"/>
          <w:szCs w:val="28"/>
        </w:rPr>
        <w:t xml:space="preserve"> </w:t>
      </w:r>
      <w:r w:rsidR="0091637E">
        <w:rPr>
          <w:rFonts w:ascii="Times New Roman" w:hAnsi="Times New Roman"/>
          <w:sz w:val="28"/>
          <w:szCs w:val="28"/>
        </w:rPr>
        <w:t>с</w:t>
      </w:r>
      <w:r w:rsidR="0091637E" w:rsidRPr="00532A68">
        <w:rPr>
          <w:rFonts w:ascii="Times New Roman" w:hAnsi="Times New Roman"/>
          <w:sz w:val="28"/>
          <w:szCs w:val="28"/>
        </w:rPr>
        <w:t>оздание современных условий для реализации программных меропри</w:t>
      </w:r>
      <w:r w:rsidR="0091637E" w:rsidRPr="00532A68">
        <w:rPr>
          <w:rFonts w:ascii="Times New Roman" w:hAnsi="Times New Roman"/>
          <w:sz w:val="28"/>
          <w:szCs w:val="28"/>
        </w:rPr>
        <w:t>я</w:t>
      </w:r>
      <w:r w:rsidR="0091637E" w:rsidRPr="00532A68">
        <w:rPr>
          <w:rFonts w:ascii="Times New Roman" w:hAnsi="Times New Roman"/>
          <w:sz w:val="28"/>
          <w:szCs w:val="28"/>
        </w:rPr>
        <w:t>тий, работы муниципал</w:t>
      </w:r>
      <w:r w:rsidR="0091637E" w:rsidRPr="00532A68">
        <w:rPr>
          <w:rFonts w:ascii="Times New Roman" w:hAnsi="Times New Roman"/>
          <w:sz w:val="28"/>
          <w:szCs w:val="28"/>
        </w:rPr>
        <w:t>ь</w:t>
      </w:r>
      <w:r w:rsidR="0091637E" w:rsidRPr="00532A68">
        <w:rPr>
          <w:rFonts w:ascii="Times New Roman" w:hAnsi="Times New Roman"/>
          <w:sz w:val="28"/>
          <w:szCs w:val="28"/>
        </w:rPr>
        <w:t>ных учреждений культуры.</w:t>
      </w:r>
    </w:p>
    <w:p w:rsidR="0091637E" w:rsidRDefault="0091637E" w:rsidP="0091637E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К числу задач, требующих решения </w:t>
      </w:r>
      <w:r w:rsidR="005A71AF">
        <w:rPr>
          <w:color w:val="000000"/>
          <w:spacing w:val="2"/>
          <w:sz w:val="28"/>
          <w:szCs w:val="28"/>
        </w:rPr>
        <w:t>для достижения поставленных целе</w:t>
      </w:r>
      <w:r>
        <w:rPr>
          <w:color w:val="000000"/>
          <w:spacing w:val="2"/>
          <w:sz w:val="28"/>
          <w:szCs w:val="28"/>
        </w:rPr>
        <w:t>й, о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носятся:</w:t>
      </w:r>
    </w:p>
    <w:p w:rsidR="0091637E" w:rsidRPr="00681652" w:rsidRDefault="00C61990" w:rsidP="0091637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6813">
        <w:rPr>
          <w:rFonts w:ascii="Times New Roman" w:hAnsi="Times New Roman"/>
          <w:sz w:val="28"/>
          <w:szCs w:val="28"/>
        </w:rPr>
        <w:t xml:space="preserve"> </w:t>
      </w:r>
      <w:r w:rsidR="0091637E">
        <w:rPr>
          <w:rFonts w:ascii="Times New Roman" w:hAnsi="Times New Roman"/>
          <w:sz w:val="28"/>
          <w:szCs w:val="28"/>
        </w:rPr>
        <w:t>о</w:t>
      </w:r>
      <w:r w:rsidR="0091637E" w:rsidRPr="00681652">
        <w:rPr>
          <w:rFonts w:ascii="Times New Roman" w:hAnsi="Times New Roman"/>
          <w:sz w:val="28"/>
          <w:szCs w:val="28"/>
        </w:rPr>
        <w:t>беспечение сохранности и использования объектов культурного насл</w:t>
      </w:r>
      <w:r w:rsidR="0091637E" w:rsidRPr="00681652">
        <w:rPr>
          <w:rFonts w:ascii="Times New Roman" w:hAnsi="Times New Roman"/>
          <w:sz w:val="28"/>
          <w:szCs w:val="28"/>
        </w:rPr>
        <w:t>е</w:t>
      </w:r>
      <w:r w:rsidR="0091637E" w:rsidRPr="00681652">
        <w:rPr>
          <w:rFonts w:ascii="Times New Roman" w:hAnsi="Times New Roman"/>
          <w:sz w:val="28"/>
          <w:szCs w:val="28"/>
        </w:rPr>
        <w:t>дия;</w:t>
      </w:r>
    </w:p>
    <w:p w:rsidR="0091637E" w:rsidRPr="00681652" w:rsidRDefault="00C61990" w:rsidP="0091637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76813">
        <w:rPr>
          <w:rFonts w:ascii="Times New Roman" w:hAnsi="Times New Roman"/>
          <w:sz w:val="28"/>
          <w:szCs w:val="28"/>
        </w:rPr>
        <w:t xml:space="preserve"> </w:t>
      </w:r>
      <w:r w:rsidR="0091637E">
        <w:rPr>
          <w:rFonts w:ascii="Times New Roman" w:hAnsi="Times New Roman"/>
          <w:sz w:val="28"/>
          <w:szCs w:val="28"/>
        </w:rPr>
        <w:t>п</w:t>
      </w:r>
      <w:r w:rsidR="0091637E" w:rsidRPr="00681652">
        <w:rPr>
          <w:rFonts w:ascii="Times New Roman" w:hAnsi="Times New Roman"/>
          <w:sz w:val="28"/>
          <w:szCs w:val="28"/>
        </w:rPr>
        <w:t xml:space="preserve">овышение доступности и качества услуг и работ в сфере библиотечного дела; </w:t>
      </w:r>
    </w:p>
    <w:p w:rsidR="0091637E" w:rsidRPr="00681652" w:rsidRDefault="00C61990" w:rsidP="0091637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637E">
        <w:rPr>
          <w:rFonts w:ascii="Times New Roman" w:hAnsi="Times New Roman"/>
          <w:sz w:val="28"/>
          <w:szCs w:val="28"/>
        </w:rPr>
        <w:t>п</w:t>
      </w:r>
      <w:r w:rsidR="0091637E" w:rsidRPr="00681652">
        <w:rPr>
          <w:rFonts w:ascii="Times New Roman" w:hAnsi="Times New Roman"/>
          <w:sz w:val="28"/>
          <w:szCs w:val="28"/>
        </w:rPr>
        <w:t>овышение доступности и качества музейных услуг и работ;</w:t>
      </w:r>
    </w:p>
    <w:p w:rsidR="0091637E" w:rsidRPr="000A2B06" w:rsidRDefault="00C61990" w:rsidP="0091637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76813">
        <w:rPr>
          <w:rFonts w:ascii="Times New Roman" w:hAnsi="Times New Roman"/>
          <w:sz w:val="28"/>
          <w:szCs w:val="28"/>
        </w:rPr>
        <w:t xml:space="preserve"> </w:t>
      </w:r>
      <w:r w:rsidR="005A71AF" w:rsidRPr="000A2B06">
        <w:rPr>
          <w:rFonts w:ascii="Times New Roman" w:hAnsi="Times New Roman"/>
          <w:sz w:val="28"/>
          <w:szCs w:val="28"/>
        </w:rPr>
        <w:t xml:space="preserve"> Организация  и проведение мероприятий, направленных на возрождение, развитие и сохранение народных художественных промыслов и рем</w:t>
      </w:r>
      <w:r w:rsidR="005A71AF" w:rsidRPr="000A2B06">
        <w:rPr>
          <w:rFonts w:ascii="Times New Roman" w:hAnsi="Times New Roman"/>
          <w:sz w:val="28"/>
          <w:szCs w:val="28"/>
        </w:rPr>
        <w:t>е</w:t>
      </w:r>
      <w:r w:rsidR="005A71AF" w:rsidRPr="000A2B06">
        <w:rPr>
          <w:rFonts w:ascii="Times New Roman" w:hAnsi="Times New Roman"/>
          <w:sz w:val="28"/>
          <w:szCs w:val="28"/>
        </w:rPr>
        <w:t>сел</w:t>
      </w:r>
      <w:r w:rsidR="0091637E" w:rsidRPr="000A2B06">
        <w:rPr>
          <w:rFonts w:ascii="Times New Roman" w:hAnsi="Times New Roman"/>
          <w:sz w:val="28"/>
          <w:szCs w:val="28"/>
        </w:rPr>
        <w:t>;</w:t>
      </w:r>
    </w:p>
    <w:p w:rsidR="0091637E" w:rsidRPr="00681652" w:rsidRDefault="00C61990" w:rsidP="0091637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6813">
        <w:rPr>
          <w:rFonts w:ascii="Times New Roman" w:hAnsi="Times New Roman"/>
          <w:sz w:val="28"/>
          <w:szCs w:val="28"/>
        </w:rPr>
        <w:t xml:space="preserve"> </w:t>
      </w:r>
      <w:r w:rsidR="0091637E" w:rsidRPr="00681652">
        <w:rPr>
          <w:rFonts w:ascii="Times New Roman" w:hAnsi="Times New Roman"/>
          <w:sz w:val="28"/>
          <w:szCs w:val="28"/>
        </w:rPr>
        <w:t xml:space="preserve"> </w:t>
      </w:r>
      <w:r w:rsidR="0091637E">
        <w:rPr>
          <w:rFonts w:ascii="Times New Roman" w:hAnsi="Times New Roman"/>
          <w:sz w:val="28"/>
          <w:szCs w:val="28"/>
        </w:rPr>
        <w:t>с</w:t>
      </w:r>
      <w:r w:rsidR="0091637E" w:rsidRPr="00681652">
        <w:rPr>
          <w:rFonts w:ascii="Times New Roman" w:hAnsi="Times New Roman"/>
          <w:sz w:val="28"/>
          <w:szCs w:val="28"/>
        </w:rPr>
        <w:t>охранение и развитие традицио</w:t>
      </w:r>
      <w:r w:rsidR="0091637E" w:rsidRPr="00681652">
        <w:rPr>
          <w:rFonts w:ascii="Times New Roman" w:hAnsi="Times New Roman"/>
          <w:sz w:val="28"/>
          <w:szCs w:val="28"/>
        </w:rPr>
        <w:t>н</w:t>
      </w:r>
      <w:r w:rsidR="0091637E" w:rsidRPr="00681652">
        <w:rPr>
          <w:rFonts w:ascii="Times New Roman" w:hAnsi="Times New Roman"/>
          <w:sz w:val="28"/>
          <w:szCs w:val="28"/>
        </w:rPr>
        <w:t>ной народной культуры;</w:t>
      </w:r>
    </w:p>
    <w:p w:rsidR="0091637E" w:rsidRDefault="00C61990" w:rsidP="0091637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637E">
        <w:rPr>
          <w:rFonts w:ascii="Times New Roman" w:hAnsi="Times New Roman"/>
          <w:sz w:val="28"/>
          <w:szCs w:val="28"/>
        </w:rPr>
        <w:t>с</w:t>
      </w:r>
      <w:r w:rsidR="0091637E" w:rsidRPr="00681652">
        <w:rPr>
          <w:rFonts w:ascii="Times New Roman" w:hAnsi="Times New Roman"/>
          <w:sz w:val="28"/>
          <w:szCs w:val="28"/>
        </w:rPr>
        <w:t>оздание условий для организации и проведения мероприятий, обеспеч</w:t>
      </w:r>
      <w:r w:rsidR="0091637E" w:rsidRPr="00681652">
        <w:rPr>
          <w:rFonts w:ascii="Times New Roman" w:hAnsi="Times New Roman"/>
          <w:sz w:val="28"/>
          <w:szCs w:val="28"/>
        </w:rPr>
        <w:t>е</w:t>
      </w:r>
      <w:r w:rsidR="0091637E" w:rsidRPr="00681652">
        <w:rPr>
          <w:rFonts w:ascii="Times New Roman" w:hAnsi="Times New Roman"/>
          <w:sz w:val="28"/>
          <w:szCs w:val="28"/>
        </w:rPr>
        <w:t>ния доступности услуг населению;</w:t>
      </w:r>
    </w:p>
    <w:p w:rsidR="000A2B06" w:rsidRPr="00681652" w:rsidRDefault="000A2B06" w:rsidP="000A2B0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</w:t>
      </w:r>
      <w:r w:rsidRPr="00681652">
        <w:rPr>
          <w:rFonts w:ascii="Times New Roman" w:hAnsi="Times New Roman"/>
          <w:sz w:val="28"/>
          <w:szCs w:val="28"/>
        </w:rPr>
        <w:t>крепление мате</w:t>
      </w:r>
      <w:r>
        <w:rPr>
          <w:rFonts w:ascii="Times New Roman" w:hAnsi="Times New Roman"/>
          <w:sz w:val="28"/>
          <w:szCs w:val="28"/>
        </w:rPr>
        <w:t xml:space="preserve">риально-технической базы </w:t>
      </w:r>
      <w:r w:rsidRPr="00681652">
        <w:rPr>
          <w:rFonts w:ascii="Times New Roman" w:hAnsi="Times New Roman"/>
          <w:sz w:val="28"/>
          <w:szCs w:val="28"/>
        </w:rPr>
        <w:t xml:space="preserve"> школы искусств</w:t>
      </w:r>
      <w:r>
        <w:rPr>
          <w:rFonts w:ascii="Times New Roman" w:hAnsi="Times New Roman"/>
          <w:sz w:val="28"/>
          <w:szCs w:val="28"/>
        </w:rPr>
        <w:t>, подгото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 проктно-сметных документаций</w:t>
      </w:r>
      <w:r w:rsidRPr="00681652">
        <w:rPr>
          <w:rFonts w:ascii="Times New Roman" w:hAnsi="Times New Roman"/>
          <w:sz w:val="28"/>
          <w:szCs w:val="28"/>
        </w:rPr>
        <w:t>;</w:t>
      </w:r>
    </w:p>
    <w:p w:rsidR="000A2B06" w:rsidRPr="000A2B06" w:rsidRDefault="00476813" w:rsidP="0091637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A2B06">
        <w:rPr>
          <w:rFonts w:ascii="Times New Roman" w:hAnsi="Times New Roman"/>
          <w:sz w:val="28"/>
          <w:szCs w:val="28"/>
        </w:rPr>
        <w:t>п</w:t>
      </w:r>
      <w:r w:rsidR="000A2B06" w:rsidRPr="000A2B06">
        <w:rPr>
          <w:rFonts w:ascii="Times New Roman" w:hAnsi="Times New Roman"/>
          <w:sz w:val="28"/>
          <w:szCs w:val="28"/>
        </w:rPr>
        <w:t>оддержка добровольческих (волонтерских) организаций  в учреждениях культуры.</w:t>
      </w:r>
    </w:p>
    <w:p w:rsidR="00C61990" w:rsidRDefault="00C61990" w:rsidP="00C61990">
      <w:pPr>
        <w:widowControl w:val="0"/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В результате  реализации программы к 2024 году, предполагается дост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жение следующих результатов:</w:t>
      </w:r>
    </w:p>
    <w:p w:rsidR="00C61990" w:rsidRPr="00301550" w:rsidRDefault="00476813" w:rsidP="00C6199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="00C61990" w:rsidRPr="00301550">
        <w:rPr>
          <w:rFonts w:ascii="Times New Roman" w:hAnsi="Times New Roman"/>
          <w:sz w:val="28"/>
          <w:szCs w:val="28"/>
        </w:rPr>
        <w:t>осещаемость учреждений кул</w:t>
      </w:r>
      <w:r w:rsidR="00C61990">
        <w:rPr>
          <w:rFonts w:ascii="Times New Roman" w:hAnsi="Times New Roman"/>
          <w:sz w:val="28"/>
          <w:szCs w:val="28"/>
        </w:rPr>
        <w:t>ьтуры по отношению к уровню 2018</w:t>
      </w:r>
      <w:r w:rsidR="00C61990" w:rsidRPr="00301550">
        <w:rPr>
          <w:rFonts w:ascii="Times New Roman" w:hAnsi="Times New Roman"/>
          <w:sz w:val="28"/>
          <w:szCs w:val="28"/>
        </w:rPr>
        <w:t xml:space="preserve"> года увеличится </w:t>
      </w:r>
      <w:r w:rsidR="00C61990" w:rsidRPr="00F4310B">
        <w:rPr>
          <w:rFonts w:ascii="Times New Roman" w:hAnsi="Times New Roman"/>
          <w:sz w:val="28"/>
          <w:szCs w:val="28"/>
        </w:rPr>
        <w:t>на 21,9 %;</w:t>
      </w:r>
    </w:p>
    <w:p w:rsidR="00C61990" w:rsidRPr="00301550" w:rsidRDefault="00C61990" w:rsidP="00C6199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51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01550">
        <w:rPr>
          <w:rFonts w:ascii="Times New Roman" w:hAnsi="Times New Roman"/>
          <w:sz w:val="28"/>
          <w:szCs w:val="28"/>
          <w:lang w:eastAsia="ru-RU"/>
        </w:rPr>
        <w:t>оличество созданных (реконструированных) и капитально отремонтир</w:t>
      </w:r>
      <w:r w:rsidRPr="00301550">
        <w:rPr>
          <w:rFonts w:ascii="Times New Roman" w:hAnsi="Times New Roman"/>
          <w:sz w:val="28"/>
          <w:szCs w:val="28"/>
          <w:lang w:eastAsia="ru-RU"/>
        </w:rPr>
        <w:t>о</w:t>
      </w:r>
      <w:r w:rsidRPr="00301550">
        <w:rPr>
          <w:rFonts w:ascii="Times New Roman" w:hAnsi="Times New Roman"/>
          <w:sz w:val="28"/>
          <w:szCs w:val="28"/>
          <w:lang w:eastAsia="ru-RU"/>
        </w:rPr>
        <w:t xml:space="preserve">ванных объектов учреждений культуры составит </w:t>
      </w:r>
      <w:r w:rsidR="00ED4B6F">
        <w:rPr>
          <w:rFonts w:ascii="Times New Roman" w:hAnsi="Times New Roman"/>
          <w:sz w:val="28"/>
          <w:szCs w:val="28"/>
          <w:lang w:eastAsia="ru-RU"/>
        </w:rPr>
        <w:t>5</w:t>
      </w:r>
      <w:r w:rsidRPr="00301550">
        <w:rPr>
          <w:rFonts w:ascii="Times New Roman" w:hAnsi="Times New Roman"/>
          <w:sz w:val="28"/>
          <w:szCs w:val="28"/>
          <w:lang w:eastAsia="ru-RU"/>
        </w:rPr>
        <w:t xml:space="preserve"> единицы, количество учр</w:t>
      </w:r>
      <w:r w:rsidRPr="00301550">
        <w:rPr>
          <w:rFonts w:ascii="Times New Roman" w:hAnsi="Times New Roman"/>
          <w:sz w:val="28"/>
          <w:szCs w:val="28"/>
          <w:lang w:eastAsia="ru-RU"/>
        </w:rPr>
        <w:t>е</w:t>
      </w:r>
      <w:r w:rsidRPr="00301550">
        <w:rPr>
          <w:rFonts w:ascii="Times New Roman" w:hAnsi="Times New Roman"/>
          <w:sz w:val="28"/>
          <w:szCs w:val="28"/>
          <w:lang w:eastAsia="ru-RU"/>
        </w:rPr>
        <w:t>ждений культуры получивших современное оборуд</w:t>
      </w:r>
      <w:r w:rsidRPr="00301550">
        <w:rPr>
          <w:rFonts w:ascii="Times New Roman" w:hAnsi="Times New Roman"/>
          <w:sz w:val="28"/>
          <w:szCs w:val="28"/>
          <w:lang w:eastAsia="ru-RU"/>
        </w:rPr>
        <w:t>о</w:t>
      </w:r>
      <w:r w:rsidRPr="00301550">
        <w:rPr>
          <w:rFonts w:ascii="Times New Roman" w:hAnsi="Times New Roman"/>
          <w:sz w:val="28"/>
          <w:szCs w:val="28"/>
          <w:lang w:eastAsia="ru-RU"/>
        </w:rPr>
        <w:t xml:space="preserve">вание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01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10B">
        <w:rPr>
          <w:rFonts w:ascii="Times New Roman" w:hAnsi="Times New Roman"/>
          <w:sz w:val="28"/>
          <w:szCs w:val="28"/>
          <w:lang w:eastAsia="ru-RU"/>
        </w:rPr>
        <w:t>4</w:t>
      </w:r>
      <w:r w:rsidRPr="00301550">
        <w:rPr>
          <w:rFonts w:ascii="Times New Roman" w:hAnsi="Times New Roman"/>
          <w:sz w:val="28"/>
          <w:szCs w:val="28"/>
        </w:rPr>
        <w:t>;</w:t>
      </w:r>
    </w:p>
    <w:p w:rsidR="00C61990" w:rsidRPr="00301550" w:rsidRDefault="00C61990" w:rsidP="00C6199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Pr="00301550">
        <w:rPr>
          <w:rFonts w:ascii="Times New Roman" w:hAnsi="Times New Roman"/>
          <w:sz w:val="28"/>
          <w:szCs w:val="28"/>
        </w:rPr>
        <w:t xml:space="preserve">овышение квалификации </w:t>
      </w:r>
      <w:r w:rsidRPr="00301550">
        <w:rPr>
          <w:rFonts w:ascii="Times New Roman" w:hAnsi="Times New Roman"/>
          <w:sz w:val="28"/>
          <w:szCs w:val="28"/>
          <w:lang w:eastAsia="ru-RU"/>
        </w:rPr>
        <w:t>на базе центров непрерывного образования и п</w:t>
      </w:r>
      <w:r w:rsidRPr="00301550">
        <w:rPr>
          <w:rFonts w:ascii="Times New Roman" w:hAnsi="Times New Roman"/>
          <w:sz w:val="28"/>
          <w:szCs w:val="28"/>
          <w:lang w:eastAsia="ru-RU"/>
        </w:rPr>
        <w:t>о</w:t>
      </w:r>
      <w:r w:rsidRPr="00301550">
        <w:rPr>
          <w:rFonts w:ascii="Times New Roman" w:hAnsi="Times New Roman"/>
          <w:sz w:val="28"/>
          <w:szCs w:val="28"/>
          <w:lang w:eastAsia="ru-RU"/>
        </w:rPr>
        <w:t xml:space="preserve">вышения квалификации творческих управленческих кадров в сфере культуры </w:t>
      </w:r>
      <w:r w:rsidRPr="00EF0093">
        <w:rPr>
          <w:rFonts w:ascii="Times New Roman" w:hAnsi="Times New Roman"/>
          <w:sz w:val="28"/>
          <w:szCs w:val="28"/>
          <w:lang w:eastAsia="ru-RU"/>
        </w:rPr>
        <w:t>20</w:t>
      </w:r>
      <w:r w:rsidRPr="00301550">
        <w:rPr>
          <w:rFonts w:ascii="Times New Roman" w:hAnsi="Times New Roman"/>
          <w:sz w:val="28"/>
          <w:szCs w:val="28"/>
          <w:lang w:eastAsia="ru-RU"/>
        </w:rPr>
        <w:t xml:space="preserve"> работником учреждений культуры</w:t>
      </w:r>
      <w:r w:rsidRPr="00301550">
        <w:rPr>
          <w:rFonts w:ascii="Times New Roman" w:hAnsi="Times New Roman"/>
          <w:sz w:val="28"/>
          <w:szCs w:val="28"/>
        </w:rPr>
        <w:t>;</w:t>
      </w:r>
    </w:p>
    <w:p w:rsidR="00C61990" w:rsidRPr="00301550" w:rsidRDefault="00C61990" w:rsidP="00C61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1550">
        <w:rPr>
          <w:sz w:val="28"/>
          <w:szCs w:val="28"/>
        </w:rPr>
        <w:t xml:space="preserve">овлечение в программу «Волонтеры культуры» </w:t>
      </w:r>
      <w:r>
        <w:rPr>
          <w:sz w:val="28"/>
          <w:szCs w:val="28"/>
        </w:rPr>
        <w:t>15</w:t>
      </w:r>
      <w:r w:rsidRPr="00301550">
        <w:rPr>
          <w:sz w:val="28"/>
          <w:szCs w:val="28"/>
        </w:rPr>
        <w:t xml:space="preserve"> человек;</w:t>
      </w:r>
    </w:p>
    <w:p w:rsidR="002075A7" w:rsidRDefault="00C61990" w:rsidP="00C619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1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</w:t>
      </w:r>
      <w:r w:rsidRPr="00301550">
        <w:rPr>
          <w:sz w:val="28"/>
          <w:szCs w:val="28"/>
        </w:rPr>
        <w:t xml:space="preserve">охранение средней заработной </w:t>
      </w:r>
      <w:proofErr w:type="gramStart"/>
      <w:r w:rsidRPr="00301550">
        <w:rPr>
          <w:sz w:val="28"/>
          <w:szCs w:val="28"/>
        </w:rPr>
        <w:t>платы работников учреждений культуры Каменского района Алтайского края</w:t>
      </w:r>
      <w:proofErr w:type="gramEnd"/>
      <w:r w:rsidRPr="00301550">
        <w:rPr>
          <w:sz w:val="28"/>
          <w:szCs w:val="28"/>
        </w:rPr>
        <w:t xml:space="preserve"> не ниже уровня сре</w:t>
      </w:r>
      <w:r w:rsidRPr="00301550">
        <w:rPr>
          <w:sz w:val="28"/>
          <w:szCs w:val="28"/>
        </w:rPr>
        <w:t>д</w:t>
      </w:r>
      <w:r w:rsidRPr="00301550">
        <w:rPr>
          <w:sz w:val="28"/>
          <w:szCs w:val="28"/>
        </w:rPr>
        <w:t>ней зар</w:t>
      </w:r>
      <w:r>
        <w:rPr>
          <w:sz w:val="28"/>
          <w:szCs w:val="28"/>
        </w:rPr>
        <w:t>аботной платы в Алтайском крае.</w:t>
      </w:r>
    </w:p>
    <w:p w:rsidR="002075A7" w:rsidRPr="002075A7" w:rsidRDefault="00476813" w:rsidP="002075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75A7">
        <w:rPr>
          <w:sz w:val="28"/>
          <w:szCs w:val="28"/>
        </w:rPr>
        <w:t>Программа реализуется в период  с 2021по 2024 годы без деления на эт</w:t>
      </w:r>
      <w:r w:rsidR="002075A7">
        <w:rPr>
          <w:sz w:val="28"/>
          <w:szCs w:val="28"/>
        </w:rPr>
        <w:t>а</w:t>
      </w:r>
      <w:r w:rsidR="002075A7">
        <w:rPr>
          <w:sz w:val="28"/>
          <w:szCs w:val="28"/>
        </w:rPr>
        <w:t>пы.</w:t>
      </w:r>
    </w:p>
    <w:p w:rsidR="00DF3F45" w:rsidRDefault="00DF3F45" w:rsidP="00FC1F7E">
      <w:pPr>
        <w:jc w:val="both"/>
        <w:rPr>
          <w:szCs w:val="20"/>
        </w:rPr>
      </w:pPr>
    </w:p>
    <w:p w:rsidR="00DF3F45" w:rsidRDefault="006633A9" w:rsidP="006633A9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96B7C" w:rsidRPr="006633A9">
        <w:rPr>
          <w:b/>
          <w:sz w:val="28"/>
          <w:szCs w:val="28"/>
        </w:rPr>
        <w:t>Обобщенная характеристика мероприятий программы</w:t>
      </w:r>
    </w:p>
    <w:p w:rsidR="006633A9" w:rsidRDefault="006633A9" w:rsidP="004437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768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Pr="006633A9">
        <w:rPr>
          <w:sz w:val="28"/>
          <w:szCs w:val="28"/>
        </w:rPr>
        <w:t>Программа предусматривает</w:t>
      </w:r>
      <w:r>
        <w:rPr>
          <w:sz w:val="28"/>
          <w:szCs w:val="28"/>
        </w:rPr>
        <w:t xml:space="preserve"> </w:t>
      </w:r>
      <w:r w:rsidR="00AE276F">
        <w:rPr>
          <w:sz w:val="28"/>
          <w:szCs w:val="28"/>
        </w:rPr>
        <w:t>мероприятия, реализуемые в рамках на</w:t>
      </w:r>
      <w:r w:rsidR="00AE276F">
        <w:rPr>
          <w:sz w:val="28"/>
          <w:szCs w:val="28"/>
        </w:rPr>
        <w:t>и</w:t>
      </w:r>
      <w:r w:rsidR="00AE276F">
        <w:rPr>
          <w:sz w:val="28"/>
          <w:szCs w:val="28"/>
        </w:rPr>
        <w:t>более актуальных и перспективных направл</w:t>
      </w:r>
      <w:r w:rsidR="00AE276F">
        <w:rPr>
          <w:sz w:val="28"/>
          <w:szCs w:val="28"/>
        </w:rPr>
        <w:t>е</w:t>
      </w:r>
      <w:r w:rsidR="00AE276F">
        <w:rPr>
          <w:sz w:val="28"/>
          <w:szCs w:val="28"/>
        </w:rPr>
        <w:t xml:space="preserve">ний государственной политики в сфере культуры и искусства. </w:t>
      </w:r>
    </w:p>
    <w:p w:rsidR="00AE276F" w:rsidRDefault="00AE276F" w:rsidP="00443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достижений программы предусматриваются меры государственного регулирования, направленные на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популяризацию исторического и культурного наследия, создание условий для развития культуры и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новой культурной политики.</w:t>
      </w:r>
    </w:p>
    <w:p w:rsidR="00AE276F" w:rsidRPr="006633A9" w:rsidRDefault="00AE276F" w:rsidP="004437B3">
      <w:pPr>
        <w:jc w:val="both"/>
        <w:rPr>
          <w:color w:val="000000"/>
          <w:spacing w:val="2"/>
          <w:sz w:val="28"/>
          <w:szCs w:val="28"/>
        </w:rPr>
      </w:pPr>
      <w:r w:rsidRPr="00AE27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«Наследие»</w:t>
      </w:r>
      <w:r w:rsidR="00CD1C63">
        <w:rPr>
          <w:sz w:val="28"/>
          <w:szCs w:val="28"/>
        </w:rPr>
        <w:t>:</w:t>
      </w:r>
      <w:r>
        <w:rPr>
          <w:sz w:val="28"/>
          <w:szCs w:val="28"/>
        </w:rPr>
        <w:t xml:space="preserve"> мероприятия</w:t>
      </w:r>
      <w:r w:rsidR="00CD1C63">
        <w:rPr>
          <w:sz w:val="28"/>
          <w:szCs w:val="28"/>
        </w:rPr>
        <w:t xml:space="preserve"> программы направлены</w:t>
      </w:r>
      <w:r>
        <w:rPr>
          <w:sz w:val="28"/>
          <w:szCs w:val="28"/>
        </w:rPr>
        <w:t xml:space="preserve"> на</w:t>
      </w:r>
      <w:r w:rsidR="00CD1C63">
        <w:rPr>
          <w:sz w:val="28"/>
          <w:szCs w:val="28"/>
        </w:rPr>
        <w:t xml:space="preserve"> сохранение кул</w:t>
      </w:r>
      <w:r w:rsidR="00CD1C63">
        <w:rPr>
          <w:sz w:val="28"/>
          <w:szCs w:val="28"/>
        </w:rPr>
        <w:t>ь</w:t>
      </w:r>
      <w:r w:rsidR="00CD1C63">
        <w:rPr>
          <w:sz w:val="28"/>
          <w:szCs w:val="28"/>
        </w:rPr>
        <w:t>турного и исторического наследия, развитие библиотечного и музейного дел.</w:t>
      </w:r>
    </w:p>
    <w:p w:rsidR="00DF3F45" w:rsidRDefault="00FC2C31" w:rsidP="004437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66513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="00CD1C63">
        <w:rPr>
          <w:color w:val="000000"/>
          <w:spacing w:val="2"/>
          <w:sz w:val="28"/>
          <w:szCs w:val="28"/>
        </w:rPr>
        <w:t>2.</w:t>
      </w:r>
      <w:r w:rsidR="0066513F">
        <w:rPr>
          <w:color w:val="000000"/>
          <w:spacing w:val="2"/>
          <w:sz w:val="28"/>
          <w:szCs w:val="28"/>
        </w:rPr>
        <w:t xml:space="preserve"> </w:t>
      </w:r>
      <w:r w:rsidR="00CD1C63">
        <w:rPr>
          <w:color w:val="000000"/>
          <w:spacing w:val="2"/>
          <w:sz w:val="28"/>
          <w:szCs w:val="28"/>
        </w:rPr>
        <w:t>«Искусство и народное творчество»: мероприятия направлены на по</w:t>
      </w:r>
      <w:r w:rsidR="00CD1C63">
        <w:rPr>
          <w:color w:val="000000"/>
          <w:spacing w:val="2"/>
          <w:sz w:val="28"/>
          <w:szCs w:val="28"/>
        </w:rPr>
        <w:t>д</w:t>
      </w:r>
      <w:r w:rsidR="00CD1C63">
        <w:rPr>
          <w:color w:val="000000"/>
          <w:spacing w:val="2"/>
          <w:sz w:val="28"/>
          <w:szCs w:val="28"/>
        </w:rPr>
        <w:t>держку и развитие исполнительских искусств (в том числе театрального, х</w:t>
      </w:r>
      <w:r w:rsidR="00CD1C63">
        <w:rPr>
          <w:color w:val="000000"/>
          <w:spacing w:val="2"/>
          <w:sz w:val="28"/>
          <w:szCs w:val="28"/>
        </w:rPr>
        <w:t>о</w:t>
      </w:r>
      <w:r w:rsidR="00CD1C63">
        <w:rPr>
          <w:color w:val="000000"/>
          <w:spacing w:val="2"/>
          <w:sz w:val="28"/>
          <w:szCs w:val="28"/>
        </w:rPr>
        <w:lastRenderedPageBreak/>
        <w:t>реографического, музыкального), гастрольной деятельности, народного тво</w:t>
      </w:r>
      <w:r w:rsidR="00CD1C63">
        <w:rPr>
          <w:color w:val="000000"/>
          <w:spacing w:val="2"/>
          <w:sz w:val="28"/>
          <w:szCs w:val="28"/>
        </w:rPr>
        <w:t>р</w:t>
      </w:r>
      <w:r w:rsidR="00CD1C63">
        <w:rPr>
          <w:color w:val="000000"/>
          <w:spacing w:val="2"/>
          <w:sz w:val="28"/>
          <w:szCs w:val="28"/>
        </w:rPr>
        <w:t>чес</w:t>
      </w:r>
      <w:r w:rsidR="00CD1C63">
        <w:rPr>
          <w:color w:val="000000"/>
          <w:spacing w:val="2"/>
          <w:sz w:val="28"/>
          <w:szCs w:val="28"/>
        </w:rPr>
        <w:t>т</w:t>
      </w:r>
      <w:r w:rsidR="00CD1C63">
        <w:rPr>
          <w:color w:val="000000"/>
          <w:spacing w:val="2"/>
          <w:sz w:val="28"/>
          <w:szCs w:val="28"/>
        </w:rPr>
        <w:t>ва.</w:t>
      </w:r>
    </w:p>
    <w:p w:rsidR="00A91583" w:rsidRDefault="00FC2C31" w:rsidP="004437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556372">
        <w:rPr>
          <w:color w:val="000000"/>
          <w:spacing w:val="2"/>
          <w:sz w:val="28"/>
          <w:szCs w:val="28"/>
        </w:rPr>
        <w:t xml:space="preserve">       </w:t>
      </w:r>
      <w:r w:rsidR="0066513F">
        <w:rPr>
          <w:color w:val="000000"/>
          <w:spacing w:val="2"/>
          <w:sz w:val="28"/>
          <w:szCs w:val="28"/>
        </w:rPr>
        <w:t>3</w:t>
      </w:r>
      <w:r w:rsidR="00A91583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A91583">
        <w:rPr>
          <w:color w:val="000000"/>
          <w:spacing w:val="2"/>
          <w:sz w:val="28"/>
          <w:szCs w:val="28"/>
        </w:rPr>
        <w:t>«Обеспечение условий реализации программы в развитии отрасли»: м</w:t>
      </w:r>
      <w:r w:rsidR="00A91583">
        <w:rPr>
          <w:color w:val="000000"/>
          <w:spacing w:val="2"/>
          <w:sz w:val="28"/>
          <w:szCs w:val="28"/>
        </w:rPr>
        <w:t>е</w:t>
      </w:r>
      <w:r w:rsidR="00A91583">
        <w:rPr>
          <w:color w:val="000000"/>
          <w:spacing w:val="2"/>
          <w:sz w:val="28"/>
          <w:szCs w:val="28"/>
        </w:rPr>
        <w:t>роприятия программы направлены на у</w:t>
      </w:r>
      <w:r w:rsidR="00A91583">
        <w:rPr>
          <w:color w:val="000000"/>
          <w:spacing w:val="2"/>
          <w:sz w:val="28"/>
          <w:szCs w:val="28"/>
        </w:rPr>
        <w:t>к</w:t>
      </w:r>
      <w:r w:rsidR="00A91583">
        <w:rPr>
          <w:color w:val="000000"/>
          <w:spacing w:val="2"/>
          <w:sz w:val="28"/>
          <w:szCs w:val="28"/>
        </w:rPr>
        <w:t>репление материально-технической базы учреждений, создание современных условий для работы муниципальных у</w:t>
      </w:r>
      <w:r w:rsidR="00A91583">
        <w:rPr>
          <w:color w:val="000000"/>
          <w:spacing w:val="2"/>
          <w:sz w:val="28"/>
          <w:szCs w:val="28"/>
        </w:rPr>
        <w:t>ч</w:t>
      </w:r>
      <w:r w:rsidR="00A91583">
        <w:rPr>
          <w:color w:val="000000"/>
          <w:spacing w:val="2"/>
          <w:sz w:val="28"/>
          <w:szCs w:val="28"/>
        </w:rPr>
        <w:t>реждений культуры, обеспечение максимальной доступности для широких слоев населения лучших образцов культ</w:t>
      </w:r>
      <w:r w:rsidR="00A91583">
        <w:rPr>
          <w:color w:val="000000"/>
          <w:spacing w:val="2"/>
          <w:sz w:val="28"/>
          <w:szCs w:val="28"/>
        </w:rPr>
        <w:t>у</w:t>
      </w:r>
      <w:r w:rsidR="00A91583">
        <w:rPr>
          <w:color w:val="000000"/>
          <w:spacing w:val="2"/>
          <w:sz w:val="28"/>
          <w:szCs w:val="28"/>
        </w:rPr>
        <w:t>ры и искусства.</w:t>
      </w:r>
      <w:proofErr w:type="gramEnd"/>
    </w:p>
    <w:p w:rsidR="00596A39" w:rsidRDefault="002738FB" w:rsidP="001F30B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Перечень мероприятий программы представлен в </w:t>
      </w:r>
      <w:r w:rsidR="005020A0">
        <w:rPr>
          <w:color w:val="000000"/>
          <w:spacing w:val="2"/>
          <w:sz w:val="28"/>
          <w:szCs w:val="28"/>
        </w:rPr>
        <w:t>приложении 1</w:t>
      </w:r>
      <w:r>
        <w:rPr>
          <w:color w:val="000000"/>
          <w:spacing w:val="2"/>
          <w:sz w:val="28"/>
          <w:szCs w:val="28"/>
        </w:rPr>
        <w:t>.</w:t>
      </w:r>
    </w:p>
    <w:p w:rsidR="00596A39" w:rsidRPr="00596A39" w:rsidRDefault="00596A39" w:rsidP="00FC1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7B3" w:rsidRDefault="00296B7C" w:rsidP="00FC1F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96A39">
        <w:rPr>
          <w:b/>
          <w:sz w:val="28"/>
          <w:szCs w:val="28"/>
        </w:rPr>
        <w:t>4.</w:t>
      </w:r>
      <w:r w:rsidR="004437B3">
        <w:rPr>
          <w:b/>
          <w:sz w:val="28"/>
          <w:szCs w:val="28"/>
        </w:rPr>
        <w:t xml:space="preserve"> </w:t>
      </w:r>
      <w:r w:rsidRPr="00596A39">
        <w:rPr>
          <w:b/>
          <w:sz w:val="28"/>
          <w:szCs w:val="28"/>
        </w:rPr>
        <w:t xml:space="preserve">Общий объем финансовых ресурсов, необходимых </w:t>
      </w:r>
    </w:p>
    <w:p w:rsidR="00296B7C" w:rsidRPr="00596A39" w:rsidRDefault="00296B7C" w:rsidP="00FC1F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96A39">
        <w:rPr>
          <w:b/>
          <w:sz w:val="28"/>
          <w:szCs w:val="28"/>
        </w:rPr>
        <w:t>для реализации программы</w:t>
      </w:r>
    </w:p>
    <w:p w:rsidR="00ED4B6F" w:rsidRDefault="00296B7C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Общий объем финансирова</w:t>
      </w:r>
      <w:r w:rsidR="005E2BEE">
        <w:rPr>
          <w:color w:val="000000"/>
          <w:spacing w:val="2"/>
          <w:sz w:val="28"/>
          <w:szCs w:val="28"/>
        </w:rPr>
        <w:t>ния программы составляет</w:t>
      </w:r>
      <w:r w:rsidR="0066513F">
        <w:rPr>
          <w:color w:val="000000"/>
          <w:spacing w:val="2"/>
          <w:sz w:val="28"/>
          <w:szCs w:val="28"/>
        </w:rPr>
        <w:t xml:space="preserve"> </w:t>
      </w:r>
      <w:r w:rsidR="00432D7C">
        <w:rPr>
          <w:color w:val="000000"/>
          <w:spacing w:val="2"/>
          <w:sz w:val="28"/>
          <w:szCs w:val="28"/>
        </w:rPr>
        <w:t>-</w:t>
      </w:r>
      <w:r w:rsidR="005E2BEE" w:rsidRPr="00432D7C">
        <w:rPr>
          <w:color w:val="000000"/>
          <w:spacing w:val="2"/>
          <w:sz w:val="28"/>
          <w:szCs w:val="28"/>
        </w:rPr>
        <w:t xml:space="preserve">   </w:t>
      </w:r>
      <w:r w:rsidR="00E20213">
        <w:rPr>
          <w:color w:val="000000"/>
          <w:spacing w:val="2"/>
          <w:sz w:val="28"/>
          <w:szCs w:val="28"/>
        </w:rPr>
        <w:t>238</w:t>
      </w:r>
      <w:r w:rsidR="00ED4B6F">
        <w:rPr>
          <w:color w:val="000000"/>
          <w:spacing w:val="2"/>
          <w:sz w:val="28"/>
          <w:szCs w:val="28"/>
        </w:rPr>
        <w:t xml:space="preserve">0.0 </w:t>
      </w:r>
      <w:r>
        <w:rPr>
          <w:color w:val="000000"/>
          <w:spacing w:val="2"/>
          <w:sz w:val="28"/>
          <w:szCs w:val="28"/>
        </w:rPr>
        <w:t xml:space="preserve">тыс. </w:t>
      </w:r>
    </w:p>
    <w:p w:rsidR="00296B7C" w:rsidRDefault="00ED4B6F" w:rsidP="00ED4B6F">
      <w:pPr>
        <w:pStyle w:val="formattext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5E2BEE">
        <w:rPr>
          <w:color w:val="000000"/>
          <w:spacing w:val="2"/>
          <w:sz w:val="28"/>
          <w:szCs w:val="28"/>
        </w:rPr>
        <w:t xml:space="preserve"> </w:t>
      </w:r>
      <w:r w:rsidR="00296B7C">
        <w:rPr>
          <w:color w:val="000000"/>
          <w:spacing w:val="2"/>
          <w:sz w:val="28"/>
          <w:szCs w:val="28"/>
        </w:rPr>
        <w:t>ру</w:t>
      </w:r>
      <w:r w:rsidR="00296B7C">
        <w:rPr>
          <w:color w:val="000000"/>
          <w:spacing w:val="2"/>
          <w:sz w:val="28"/>
          <w:szCs w:val="28"/>
        </w:rPr>
        <w:t>б</w:t>
      </w:r>
      <w:r w:rsidR="00296B7C">
        <w:rPr>
          <w:color w:val="000000"/>
          <w:spacing w:val="2"/>
          <w:sz w:val="28"/>
          <w:szCs w:val="28"/>
        </w:rPr>
        <w:t>лей, в том числе:</w:t>
      </w:r>
    </w:p>
    <w:p w:rsidR="00296B7C" w:rsidRDefault="001F30BB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296B7C">
        <w:rPr>
          <w:color w:val="000000"/>
          <w:spacing w:val="2"/>
          <w:sz w:val="28"/>
          <w:szCs w:val="28"/>
        </w:rPr>
        <w:t xml:space="preserve"> из районного бюджета</w:t>
      </w:r>
      <w:r w:rsidR="00ED4B6F">
        <w:rPr>
          <w:color w:val="000000"/>
          <w:spacing w:val="2"/>
          <w:sz w:val="28"/>
          <w:szCs w:val="28"/>
        </w:rPr>
        <w:t xml:space="preserve"> </w:t>
      </w:r>
      <w:r w:rsidR="00296B7C">
        <w:rPr>
          <w:color w:val="000000"/>
          <w:spacing w:val="2"/>
          <w:sz w:val="28"/>
          <w:szCs w:val="28"/>
        </w:rPr>
        <w:t xml:space="preserve">-  </w:t>
      </w:r>
      <w:r w:rsidR="00ED4B6F">
        <w:rPr>
          <w:color w:val="000000"/>
          <w:spacing w:val="2"/>
          <w:sz w:val="28"/>
          <w:szCs w:val="28"/>
        </w:rPr>
        <w:t xml:space="preserve">1640,0 </w:t>
      </w:r>
      <w:r w:rsidR="00296B7C">
        <w:rPr>
          <w:color w:val="000000"/>
          <w:spacing w:val="2"/>
          <w:sz w:val="28"/>
          <w:szCs w:val="28"/>
        </w:rPr>
        <w:t>тыс. рублей</w:t>
      </w:r>
    </w:p>
    <w:p w:rsidR="00296B7C" w:rsidRDefault="001F30BB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296B7C">
        <w:rPr>
          <w:color w:val="000000"/>
          <w:spacing w:val="2"/>
          <w:sz w:val="28"/>
          <w:szCs w:val="28"/>
        </w:rPr>
        <w:t>из бю</w:t>
      </w:r>
      <w:r w:rsidR="005E2BEE">
        <w:rPr>
          <w:color w:val="000000"/>
          <w:spacing w:val="2"/>
          <w:sz w:val="28"/>
          <w:szCs w:val="28"/>
        </w:rPr>
        <w:t>джета городского поселения</w:t>
      </w:r>
      <w:r w:rsidR="00ED4B6F">
        <w:rPr>
          <w:color w:val="000000"/>
          <w:spacing w:val="2"/>
          <w:sz w:val="28"/>
          <w:szCs w:val="28"/>
        </w:rPr>
        <w:t xml:space="preserve"> </w:t>
      </w:r>
      <w:r w:rsidR="005E2BEE">
        <w:rPr>
          <w:color w:val="000000"/>
          <w:spacing w:val="2"/>
          <w:sz w:val="28"/>
          <w:szCs w:val="28"/>
        </w:rPr>
        <w:t xml:space="preserve">- </w:t>
      </w:r>
      <w:r w:rsidR="00E20213">
        <w:rPr>
          <w:color w:val="000000"/>
          <w:spacing w:val="2"/>
          <w:sz w:val="28"/>
          <w:szCs w:val="28"/>
        </w:rPr>
        <w:t>74</w:t>
      </w:r>
      <w:r w:rsidR="00ED4B6F">
        <w:rPr>
          <w:color w:val="000000"/>
          <w:spacing w:val="2"/>
          <w:sz w:val="28"/>
          <w:szCs w:val="28"/>
        </w:rPr>
        <w:t>0,0</w:t>
      </w:r>
      <w:r w:rsidR="00296B7C">
        <w:rPr>
          <w:color w:val="000000"/>
          <w:spacing w:val="2"/>
          <w:sz w:val="28"/>
          <w:szCs w:val="28"/>
        </w:rPr>
        <w:t>тыс. рублей.</w:t>
      </w:r>
    </w:p>
    <w:p w:rsidR="00296B7C" w:rsidRDefault="001F30BB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296B7C">
        <w:rPr>
          <w:color w:val="000000"/>
          <w:spacing w:val="2"/>
          <w:sz w:val="28"/>
          <w:szCs w:val="28"/>
        </w:rPr>
        <w:t>В том числе по годам:</w:t>
      </w:r>
    </w:p>
    <w:p w:rsidR="00ED4B6F" w:rsidRDefault="001F30BB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296B7C">
        <w:rPr>
          <w:color w:val="000000"/>
          <w:spacing w:val="2"/>
          <w:sz w:val="28"/>
          <w:szCs w:val="28"/>
        </w:rPr>
        <w:t>Общий объем</w:t>
      </w:r>
      <w:r w:rsidR="004437B3">
        <w:rPr>
          <w:color w:val="000000"/>
          <w:spacing w:val="2"/>
          <w:sz w:val="28"/>
          <w:szCs w:val="28"/>
        </w:rPr>
        <w:t xml:space="preserve"> финансирования на 2021</w:t>
      </w:r>
      <w:r w:rsidR="005E2BEE">
        <w:rPr>
          <w:color w:val="000000"/>
          <w:spacing w:val="2"/>
          <w:sz w:val="28"/>
          <w:szCs w:val="28"/>
        </w:rPr>
        <w:t xml:space="preserve"> год- </w:t>
      </w:r>
      <w:r w:rsidR="00296B7C">
        <w:rPr>
          <w:color w:val="000000"/>
          <w:spacing w:val="2"/>
          <w:sz w:val="28"/>
          <w:szCs w:val="28"/>
        </w:rPr>
        <w:t xml:space="preserve"> </w:t>
      </w:r>
      <w:r w:rsidR="00E20213">
        <w:rPr>
          <w:color w:val="000000"/>
          <w:spacing w:val="2"/>
          <w:sz w:val="28"/>
          <w:szCs w:val="28"/>
        </w:rPr>
        <w:t>59</w:t>
      </w:r>
      <w:r w:rsidR="00ED4B6F">
        <w:rPr>
          <w:color w:val="000000"/>
          <w:spacing w:val="2"/>
          <w:sz w:val="28"/>
          <w:szCs w:val="28"/>
        </w:rPr>
        <w:t xml:space="preserve">5,0 </w:t>
      </w:r>
      <w:r w:rsidR="00296B7C">
        <w:rPr>
          <w:color w:val="000000"/>
          <w:spacing w:val="2"/>
          <w:sz w:val="28"/>
          <w:szCs w:val="28"/>
        </w:rPr>
        <w:t xml:space="preserve">тыс. рублей, </w:t>
      </w:r>
    </w:p>
    <w:p w:rsidR="00296B7C" w:rsidRDefault="00ED4B6F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296B7C">
        <w:rPr>
          <w:color w:val="000000"/>
          <w:spacing w:val="2"/>
          <w:sz w:val="28"/>
          <w:szCs w:val="28"/>
        </w:rPr>
        <w:t>в том</w:t>
      </w:r>
      <w:r w:rsidR="005E2BEE">
        <w:rPr>
          <w:color w:val="000000"/>
          <w:spacing w:val="2"/>
          <w:sz w:val="28"/>
          <w:szCs w:val="28"/>
        </w:rPr>
        <w:t xml:space="preserve"> </w:t>
      </w:r>
      <w:r w:rsidR="00296B7C">
        <w:rPr>
          <w:color w:val="000000"/>
          <w:spacing w:val="2"/>
          <w:sz w:val="28"/>
          <w:szCs w:val="28"/>
        </w:rPr>
        <w:t>чи</w:t>
      </w:r>
      <w:r w:rsidR="00296B7C">
        <w:rPr>
          <w:color w:val="000000"/>
          <w:spacing w:val="2"/>
          <w:sz w:val="28"/>
          <w:szCs w:val="28"/>
        </w:rPr>
        <w:t>с</w:t>
      </w:r>
      <w:r w:rsidR="00296B7C">
        <w:rPr>
          <w:color w:val="000000"/>
          <w:spacing w:val="2"/>
          <w:sz w:val="28"/>
          <w:szCs w:val="28"/>
        </w:rPr>
        <w:t>ле:</w:t>
      </w:r>
    </w:p>
    <w:p w:rsidR="00296B7C" w:rsidRDefault="004437B3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296B7C">
        <w:rPr>
          <w:color w:val="000000"/>
          <w:spacing w:val="2"/>
          <w:sz w:val="28"/>
          <w:szCs w:val="28"/>
        </w:rPr>
        <w:t>из районного бюджета</w:t>
      </w:r>
      <w:r w:rsidR="00ED4B6F">
        <w:rPr>
          <w:color w:val="000000"/>
          <w:spacing w:val="2"/>
          <w:sz w:val="28"/>
          <w:szCs w:val="28"/>
        </w:rPr>
        <w:t xml:space="preserve"> </w:t>
      </w:r>
      <w:r w:rsidR="00296B7C">
        <w:rPr>
          <w:color w:val="000000"/>
          <w:spacing w:val="2"/>
          <w:sz w:val="28"/>
          <w:szCs w:val="28"/>
        </w:rPr>
        <w:t xml:space="preserve">-  </w:t>
      </w:r>
      <w:r w:rsidR="0041039C">
        <w:rPr>
          <w:color w:val="000000"/>
          <w:spacing w:val="2"/>
          <w:sz w:val="28"/>
          <w:szCs w:val="28"/>
        </w:rPr>
        <w:t>410,0</w:t>
      </w:r>
      <w:r w:rsidR="00296B7C">
        <w:rPr>
          <w:color w:val="000000"/>
          <w:spacing w:val="2"/>
          <w:sz w:val="28"/>
          <w:szCs w:val="28"/>
        </w:rPr>
        <w:t>тыс</w:t>
      </w:r>
      <w:proofErr w:type="gramStart"/>
      <w:r w:rsidR="00296B7C">
        <w:rPr>
          <w:color w:val="000000"/>
          <w:spacing w:val="2"/>
          <w:sz w:val="28"/>
          <w:szCs w:val="28"/>
        </w:rPr>
        <w:t>.р</w:t>
      </w:r>
      <w:proofErr w:type="gramEnd"/>
      <w:r w:rsidR="00296B7C">
        <w:rPr>
          <w:color w:val="000000"/>
          <w:spacing w:val="2"/>
          <w:sz w:val="28"/>
          <w:szCs w:val="28"/>
        </w:rPr>
        <w:t>ублей</w:t>
      </w:r>
    </w:p>
    <w:p w:rsidR="00296B7C" w:rsidRDefault="004437B3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296B7C">
        <w:rPr>
          <w:color w:val="000000"/>
          <w:spacing w:val="2"/>
          <w:sz w:val="28"/>
          <w:szCs w:val="28"/>
        </w:rPr>
        <w:t>из б</w:t>
      </w:r>
      <w:r w:rsidR="005E2BEE">
        <w:rPr>
          <w:color w:val="000000"/>
          <w:spacing w:val="2"/>
          <w:sz w:val="28"/>
          <w:szCs w:val="28"/>
        </w:rPr>
        <w:t xml:space="preserve">юджета городского поселения- </w:t>
      </w:r>
      <w:r w:rsidR="00E20213">
        <w:rPr>
          <w:color w:val="000000"/>
          <w:spacing w:val="2"/>
          <w:sz w:val="28"/>
          <w:szCs w:val="28"/>
        </w:rPr>
        <w:t>18</w:t>
      </w:r>
      <w:r w:rsidR="00ED4B6F">
        <w:rPr>
          <w:color w:val="000000"/>
          <w:spacing w:val="2"/>
          <w:sz w:val="28"/>
          <w:szCs w:val="28"/>
        </w:rPr>
        <w:t>5,0</w:t>
      </w:r>
      <w:r w:rsidR="00296B7C">
        <w:rPr>
          <w:color w:val="000000"/>
          <w:spacing w:val="2"/>
          <w:sz w:val="28"/>
          <w:szCs w:val="28"/>
        </w:rPr>
        <w:t>тыс. рублей.</w:t>
      </w:r>
    </w:p>
    <w:p w:rsidR="0041039C" w:rsidRDefault="00296B7C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Об</w:t>
      </w:r>
      <w:r w:rsidR="004437B3">
        <w:rPr>
          <w:color w:val="000000"/>
          <w:spacing w:val="2"/>
          <w:sz w:val="28"/>
          <w:szCs w:val="28"/>
        </w:rPr>
        <w:t>щий объем финансирования на 2022</w:t>
      </w:r>
      <w:r>
        <w:rPr>
          <w:color w:val="000000"/>
          <w:spacing w:val="2"/>
          <w:sz w:val="28"/>
          <w:szCs w:val="28"/>
        </w:rPr>
        <w:t xml:space="preserve"> год -  </w:t>
      </w:r>
      <w:r w:rsidR="0041039C">
        <w:rPr>
          <w:color w:val="000000"/>
          <w:spacing w:val="2"/>
          <w:sz w:val="28"/>
          <w:szCs w:val="28"/>
        </w:rPr>
        <w:t xml:space="preserve">595,0 </w:t>
      </w:r>
      <w:r>
        <w:rPr>
          <w:color w:val="000000"/>
          <w:spacing w:val="2"/>
          <w:sz w:val="28"/>
          <w:szCs w:val="28"/>
        </w:rPr>
        <w:t xml:space="preserve">тыс. рублей, в том </w:t>
      </w:r>
    </w:p>
    <w:p w:rsidR="00296B7C" w:rsidRDefault="0041039C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proofErr w:type="gramStart"/>
      <w:r w:rsidR="00296B7C">
        <w:rPr>
          <w:color w:val="000000"/>
          <w:spacing w:val="2"/>
          <w:sz w:val="28"/>
          <w:szCs w:val="28"/>
        </w:rPr>
        <w:t>чи</w:t>
      </w:r>
      <w:r w:rsidR="00296B7C">
        <w:rPr>
          <w:color w:val="000000"/>
          <w:spacing w:val="2"/>
          <w:sz w:val="28"/>
          <w:szCs w:val="28"/>
        </w:rPr>
        <w:t>с</w:t>
      </w:r>
      <w:r w:rsidR="00296B7C">
        <w:rPr>
          <w:color w:val="000000"/>
          <w:spacing w:val="2"/>
          <w:sz w:val="28"/>
          <w:szCs w:val="28"/>
        </w:rPr>
        <w:t>ле</w:t>
      </w:r>
      <w:proofErr w:type="gramEnd"/>
      <w:r w:rsidR="00296B7C">
        <w:rPr>
          <w:color w:val="000000"/>
          <w:spacing w:val="2"/>
          <w:sz w:val="28"/>
          <w:szCs w:val="28"/>
        </w:rPr>
        <w:t>:</w:t>
      </w:r>
    </w:p>
    <w:p w:rsidR="00296B7C" w:rsidRDefault="00296B7C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районного бюджета</w:t>
      </w:r>
      <w:r w:rsidR="00ED4B6F">
        <w:rPr>
          <w:color w:val="000000"/>
          <w:spacing w:val="2"/>
          <w:sz w:val="28"/>
          <w:szCs w:val="28"/>
        </w:rPr>
        <w:t xml:space="preserve"> </w:t>
      </w:r>
      <w:r w:rsidR="00E20213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E20213">
        <w:rPr>
          <w:color w:val="000000"/>
          <w:spacing w:val="2"/>
          <w:sz w:val="28"/>
          <w:szCs w:val="28"/>
        </w:rPr>
        <w:t xml:space="preserve">410,0 </w:t>
      </w:r>
      <w:r>
        <w:rPr>
          <w:color w:val="000000"/>
          <w:spacing w:val="2"/>
          <w:sz w:val="28"/>
          <w:szCs w:val="28"/>
        </w:rPr>
        <w:t>тыс. рублей</w:t>
      </w:r>
    </w:p>
    <w:p w:rsidR="00296B7C" w:rsidRDefault="00296B7C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бюджета городского поселения</w:t>
      </w:r>
      <w:r w:rsidR="00E20213">
        <w:rPr>
          <w:color w:val="000000"/>
          <w:spacing w:val="2"/>
          <w:sz w:val="28"/>
          <w:szCs w:val="28"/>
        </w:rPr>
        <w:t xml:space="preserve"> –</w:t>
      </w:r>
      <w:r>
        <w:rPr>
          <w:color w:val="000000"/>
          <w:spacing w:val="2"/>
          <w:sz w:val="28"/>
          <w:szCs w:val="28"/>
        </w:rPr>
        <w:t xml:space="preserve"> </w:t>
      </w:r>
      <w:r w:rsidR="00E20213">
        <w:rPr>
          <w:color w:val="000000"/>
          <w:spacing w:val="2"/>
          <w:sz w:val="28"/>
          <w:szCs w:val="28"/>
        </w:rPr>
        <w:t xml:space="preserve">185,0 </w:t>
      </w:r>
      <w:r>
        <w:rPr>
          <w:color w:val="000000"/>
          <w:spacing w:val="2"/>
          <w:sz w:val="28"/>
          <w:szCs w:val="28"/>
        </w:rPr>
        <w:t>тыс. рублей.</w:t>
      </w:r>
    </w:p>
    <w:p w:rsidR="0041039C" w:rsidRDefault="00296B7C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Об</w:t>
      </w:r>
      <w:r w:rsidR="004437B3">
        <w:rPr>
          <w:color w:val="000000"/>
          <w:spacing w:val="2"/>
          <w:sz w:val="28"/>
          <w:szCs w:val="28"/>
        </w:rPr>
        <w:t>щий объем финансирования на 2023</w:t>
      </w:r>
      <w:r w:rsidR="000973B7">
        <w:rPr>
          <w:color w:val="000000"/>
          <w:spacing w:val="2"/>
          <w:sz w:val="28"/>
          <w:szCs w:val="28"/>
        </w:rPr>
        <w:t xml:space="preserve"> год </w:t>
      </w:r>
      <w:r>
        <w:rPr>
          <w:color w:val="000000"/>
          <w:spacing w:val="2"/>
          <w:sz w:val="28"/>
          <w:szCs w:val="28"/>
        </w:rPr>
        <w:t xml:space="preserve">-  </w:t>
      </w:r>
      <w:r w:rsidR="0041039C">
        <w:rPr>
          <w:color w:val="000000"/>
          <w:spacing w:val="2"/>
          <w:sz w:val="28"/>
          <w:szCs w:val="28"/>
        </w:rPr>
        <w:t xml:space="preserve">595,0 </w:t>
      </w:r>
      <w:r>
        <w:rPr>
          <w:color w:val="000000"/>
          <w:spacing w:val="2"/>
          <w:sz w:val="28"/>
          <w:szCs w:val="28"/>
        </w:rPr>
        <w:t xml:space="preserve">тыс. рублей, в том </w:t>
      </w:r>
    </w:p>
    <w:p w:rsidR="00296B7C" w:rsidRDefault="0041039C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proofErr w:type="gramStart"/>
      <w:r w:rsidR="00296B7C">
        <w:rPr>
          <w:color w:val="000000"/>
          <w:spacing w:val="2"/>
          <w:sz w:val="28"/>
          <w:szCs w:val="28"/>
        </w:rPr>
        <w:t>чи</w:t>
      </w:r>
      <w:r w:rsidR="00296B7C">
        <w:rPr>
          <w:color w:val="000000"/>
          <w:spacing w:val="2"/>
          <w:sz w:val="28"/>
          <w:szCs w:val="28"/>
        </w:rPr>
        <w:t>с</w:t>
      </w:r>
      <w:r w:rsidR="00296B7C">
        <w:rPr>
          <w:color w:val="000000"/>
          <w:spacing w:val="2"/>
          <w:sz w:val="28"/>
          <w:szCs w:val="28"/>
        </w:rPr>
        <w:t>ле</w:t>
      </w:r>
      <w:proofErr w:type="gramEnd"/>
      <w:r w:rsidR="00296B7C">
        <w:rPr>
          <w:color w:val="000000"/>
          <w:spacing w:val="2"/>
          <w:sz w:val="28"/>
          <w:szCs w:val="28"/>
        </w:rPr>
        <w:t>:</w:t>
      </w:r>
    </w:p>
    <w:p w:rsidR="00296B7C" w:rsidRDefault="00296B7C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районного бюджета</w:t>
      </w:r>
      <w:r w:rsidR="00ED4B6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- </w:t>
      </w:r>
      <w:r w:rsidR="00ED4B6F">
        <w:rPr>
          <w:color w:val="000000"/>
          <w:spacing w:val="2"/>
          <w:sz w:val="28"/>
          <w:szCs w:val="28"/>
        </w:rPr>
        <w:t xml:space="preserve"> 410,0 </w:t>
      </w:r>
      <w:r>
        <w:rPr>
          <w:color w:val="000000"/>
          <w:spacing w:val="2"/>
          <w:sz w:val="28"/>
          <w:szCs w:val="28"/>
        </w:rPr>
        <w:t>тыс. рублей</w:t>
      </w:r>
    </w:p>
    <w:p w:rsidR="00296B7C" w:rsidRDefault="00296B7C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бюджета городского поселения</w:t>
      </w:r>
      <w:r w:rsidR="00ED4B6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- </w:t>
      </w:r>
      <w:r w:rsidR="00ED4B6F">
        <w:rPr>
          <w:color w:val="000000"/>
          <w:spacing w:val="2"/>
          <w:sz w:val="28"/>
          <w:szCs w:val="28"/>
        </w:rPr>
        <w:t>1</w:t>
      </w:r>
      <w:r w:rsidR="00E20213">
        <w:rPr>
          <w:color w:val="000000"/>
          <w:spacing w:val="2"/>
          <w:sz w:val="28"/>
          <w:szCs w:val="28"/>
        </w:rPr>
        <w:t>8</w:t>
      </w:r>
      <w:r w:rsidR="00ED4B6F">
        <w:rPr>
          <w:color w:val="000000"/>
          <w:spacing w:val="2"/>
          <w:sz w:val="28"/>
          <w:szCs w:val="28"/>
        </w:rPr>
        <w:t xml:space="preserve">5,0 </w:t>
      </w:r>
      <w:r>
        <w:rPr>
          <w:color w:val="000000"/>
          <w:spacing w:val="2"/>
          <w:sz w:val="28"/>
          <w:szCs w:val="28"/>
        </w:rPr>
        <w:t>тыс. рублей.</w:t>
      </w:r>
    </w:p>
    <w:p w:rsidR="0041039C" w:rsidRDefault="004437B3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Общий объем финансирования на 2024 год -  </w:t>
      </w:r>
      <w:r w:rsidR="0041039C">
        <w:rPr>
          <w:color w:val="000000"/>
          <w:spacing w:val="2"/>
          <w:sz w:val="28"/>
          <w:szCs w:val="28"/>
        </w:rPr>
        <w:t xml:space="preserve">595,0 </w:t>
      </w:r>
      <w:r>
        <w:rPr>
          <w:color w:val="000000"/>
          <w:spacing w:val="2"/>
          <w:sz w:val="28"/>
          <w:szCs w:val="28"/>
        </w:rPr>
        <w:t>тыс. рублей, в том</w:t>
      </w:r>
    </w:p>
    <w:p w:rsidR="004437B3" w:rsidRDefault="0041039C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4437B3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4437B3">
        <w:rPr>
          <w:color w:val="000000"/>
          <w:spacing w:val="2"/>
          <w:sz w:val="28"/>
          <w:szCs w:val="28"/>
        </w:rPr>
        <w:t>чи</w:t>
      </w:r>
      <w:r w:rsidR="004437B3">
        <w:rPr>
          <w:color w:val="000000"/>
          <w:spacing w:val="2"/>
          <w:sz w:val="28"/>
          <w:szCs w:val="28"/>
        </w:rPr>
        <w:t>с</w:t>
      </w:r>
      <w:r w:rsidR="004437B3">
        <w:rPr>
          <w:color w:val="000000"/>
          <w:spacing w:val="2"/>
          <w:sz w:val="28"/>
          <w:szCs w:val="28"/>
        </w:rPr>
        <w:t>ле</w:t>
      </w:r>
      <w:proofErr w:type="gramEnd"/>
      <w:r w:rsidR="004437B3">
        <w:rPr>
          <w:color w:val="000000"/>
          <w:spacing w:val="2"/>
          <w:sz w:val="28"/>
          <w:szCs w:val="28"/>
        </w:rPr>
        <w:t>:</w:t>
      </w:r>
    </w:p>
    <w:p w:rsidR="004437B3" w:rsidRDefault="004437B3" w:rsidP="00ED4B6F">
      <w:pPr>
        <w:pStyle w:val="formattext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районного бюджета</w:t>
      </w:r>
      <w:r w:rsidR="00ED4B6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-</w:t>
      </w:r>
      <w:r w:rsidR="00ED4B6F">
        <w:rPr>
          <w:color w:val="000000"/>
          <w:spacing w:val="2"/>
          <w:sz w:val="28"/>
          <w:szCs w:val="28"/>
        </w:rPr>
        <w:t xml:space="preserve"> 410,0</w:t>
      </w:r>
      <w:r>
        <w:rPr>
          <w:color w:val="000000"/>
          <w:spacing w:val="2"/>
          <w:sz w:val="28"/>
          <w:szCs w:val="28"/>
        </w:rPr>
        <w:t xml:space="preserve"> тыс. рублей</w:t>
      </w:r>
    </w:p>
    <w:p w:rsidR="004437B3" w:rsidRDefault="004437B3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бюджета городского поселения- </w:t>
      </w:r>
      <w:r w:rsidR="00E20213">
        <w:rPr>
          <w:color w:val="000000"/>
          <w:spacing w:val="2"/>
          <w:sz w:val="28"/>
          <w:szCs w:val="28"/>
        </w:rPr>
        <w:t>18</w:t>
      </w:r>
      <w:r w:rsidR="00ED4B6F">
        <w:rPr>
          <w:color w:val="000000"/>
          <w:spacing w:val="2"/>
          <w:sz w:val="28"/>
          <w:szCs w:val="28"/>
        </w:rPr>
        <w:t xml:space="preserve">5,0 </w:t>
      </w:r>
      <w:r>
        <w:rPr>
          <w:color w:val="000000"/>
          <w:spacing w:val="2"/>
          <w:sz w:val="28"/>
          <w:szCs w:val="28"/>
        </w:rPr>
        <w:t>тыс. рублей.</w:t>
      </w:r>
    </w:p>
    <w:p w:rsidR="00296B7C" w:rsidRDefault="00296B7C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proofErr w:type="gramStart"/>
      <w:r>
        <w:rPr>
          <w:color w:val="000000"/>
          <w:spacing w:val="2"/>
          <w:sz w:val="28"/>
          <w:szCs w:val="28"/>
        </w:rPr>
        <w:t xml:space="preserve">Объемы финансирования мероприятий программы </w:t>
      </w:r>
      <w:r w:rsidR="006249E6">
        <w:rPr>
          <w:color w:val="000000"/>
          <w:spacing w:val="2"/>
          <w:sz w:val="28"/>
          <w:szCs w:val="28"/>
        </w:rPr>
        <w:t>подлежат ежегодному уточнению в соответствии</w:t>
      </w:r>
      <w:r>
        <w:rPr>
          <w:color w:val="000000"/>
          <w:spacing w:val="2"/>
          <w:sz w:val="28"/>
          <w:szCs w:val="28"/>
        </w:rPr>
        <w:t xml:space="preserve"> </w:t>
      </w:r>
      <w:r w:rsidR="006249E6">
        <w:rPr>
          <w:color w:val="000000"/>
          <w:spacing w:val="2"/>
          <w:sz w:val="28"/>
          <w:szCs w:val="28"/>
        </w:rPr>
        <w:t xml:space="preserve">с </w:t>
      </w:r>
      <w:r>
        <w:rPr>
          <w:color w:val="000000"/>
          <w:spacing w:val="2"/>
          <w:sz w:val="28"/>
          <w:szCs w:val="28"/>
        </w:rPr>
        <w:t>приня</w:t>
      </w:r>
      <w:r w:rsidR="006249E6">
        <w:rPr>
          <w:color w:val="000000"/>
          <w:spacing w:val="2"/>
          <w:sz w:val="28"/>
          <w:szCs w:val="28"/>
        </w:rPr>
        <w:t>тием</w:t>
      </w:r>
      <w:r>
        <w:rPr>
          <w:color w:val="000000"/>
          <w:spacing w:val="2"/>
          <w:sz w:val="28"/>
          <w:szCs w:val="28"/>
        </w:rPr>
        <w:t xml:space="preserve"> по данным вопросам решения органов местного самоуправления, а также при принятии законов о федеральном, краевом, местных бюджетах на соответс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вующий финансовый год.</w:t>
      </w:r>
      <w:proofErr w:type="gramEnd"/>
    </w:p>
    <w:p w:rsidR="00296B7C" w:rsidRDefault="00010148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Объем финансовых ресурсов, необходимых для реализации программы, представлен в </w:t>
      </w:r>
      <w:r w:rsidR="005020A0">
        <w:rPr>
          <w:color w:val="000000"/>
          <w:spacing w:val="2"/>
          <w:sz w:val="28"/>
          <w:szCs w:val="28"/>
        </w:rPr>
        <w:t>приложении 2</w:t>
      </w:r>
      <w:r>
        <w:rPr>
          <w:color w:val="000000"/>
          <w:spacing w:val="2"/>
          <w:sz w:val="28"/>
          <w:szCs w:val="28"/>
        </w:rPr>
        <w:t>.</w:t>
      </w:r>
    </w:p>
    <w:p w:rsidR="00010148" w:rsidRDefault="00010148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96B7C" w:rsidRDefault="00296B7C" w:rsidP="00FC1F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96A39">
        <w:rPr>
          <w:b/>
          <w:sz w:val="28"/>
          <w:szCs w:val="28"/>
        </w:rPr>
        <w:t>5.</w:t>
      </w:r>
      <w:r w:rsidR="00596A39">
        <w:rPr>
          <w:b/>
          <w:sz w:val="28"/>
          <w:szCs w:val="28"/>
        </w:rPr>
        <w:t xml:space="preserve"> </w:t>
      </w:r>
      <w:r w:rsidRPr="00596A39">
        <w:rPr>
          <w:b/>
          <w:sz w:val="28"/>
          <w:szCs w:val="28"/>
        </w:rPr>
        <w:t>Анализ рисков реализации программы и описание мер упра</w:t>
      </w:r>
      <w:r w:rsidRPr="00596A39">
        <w:rPr>
          <w:b/>
          <w:sz w:val="28"/>
          <w:szCs w:val="28"/>
        </w:rPr>
        <w:t>в</w:t>
      </w:r>
      <w:r w:rsidRPr="00596A39">
        <w:rPr>
          <w:b/>
          <w:sz w:val="28"/>
          <w:szCs w:val="28"/>
        </w:rPr>
        <w:t>ления рисками реализации программы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96A39">
        <w:rPr>
          <w:bCs/>
          <w:sz w:val="28"/>
          <w:szCs w:val="28"/>
        </w:rPr>
        <w:t>Выделяются следующие группы рисков, которые могут возникнуть в ходе реализации подпрограммы: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Внешние финансово-экономические риски: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lastRenderedPageBreak/>
        <w:t>сокращение в ходе реализации подпрограммы предусмотренных объемов бюджетных средств, что потребует внесения изменений  в муниципальную пр</w:t>
      </w:r>
      <w:r w:rsidRPr="00596A39">
        <w:rPr>
          <w:bCs/>
          <w:sz w:val="28"/>
          <w:szCs w:val="28"/>
        </w:rPr>
        <w:t>о</w:t>
      </w:r>
      <w:r w:rsidRPr="00596A39">
        <w:rPr>
          <w:bCs/>
          <w:sz w:val="28"/>
          <w:szCs w:val="28"/>
        </w:rPr>
        <w:t>грамму, пересмотра целевых значений показателей и возможно, отказа от ре</w:t>
      </w:r>
      <w:r w:rsidRPr="00596A39">
        <w:rPr>
          <w:bCs/>
          <w:sz w:val="28"/>
          <w:szCs w:val="28"/>
        </w:rPr>
        <w:t>а</w:t>
      </w:r>
      <w:r w:rsidRPr="00596A39">
        <w:rPr>
          <w:bCs/>
          <w:sz w:val="28"/>
          <w:szCs w:val="28"/>
        </w:rPr>
        <w:t>лиз</w:t>
      </w:r>
      <w:r w:rsidRPr="00596A39">
        <w:rPr>
          <w:bCs/>
          <w:sz w:val="28"/>
          <w:szCs w:val="28"/>
        </w:rPr>
        <w:t>а</w:t>
      </w:r>
      <w:r w:rsidRPr="00596A39">
        <w:rPr>
          <w:bCs/>
          <w:sz w:val="28"/>
          <w:szCs w:val="28"/>
        </w:rPr>
        <w:t>ции отдельных мероприятий и даже задач подпрограммы;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потеря с течением времени значимости отдельных мероприятий;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длительный срок реализации подпрограммы и как следствие, возрастание неопределенности по мере ее реализации могут привести к необходимости зн</w:t>
      </w:r>
      <w:r w:rsidRPr="00596A39">
        <w:rPr>
          <w:bCs/>
          <w:sz w:val="28"/>
          <w:szCs w:val="28"/>
        </w:rPr>
        <w:t>а</w:t>
      </w:r>
      <w:r w:rsidRPr="00596A39">
        <w:rPr>
          <w:bCs/>
          <w:sz w:val="28"/>
          <w:szCs w:val="28"/>
        </w:rPr>
        <w:t>чительных корректировок значений целевых показателей.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 xml:space="preserve"> Внешние законодательно-правовые риски: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изменения действующего законодательства Российской Федерации;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несовершенство законодательно-правовой базы, которое проявляется в ее неполноте, противоречивости и т.д.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 xml:space="preserve"> Внутренние риски: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неэффективность организации и управления процессом реализации мер</w:t>
      </w:r>
      <w:r w:rsidRPr="00596A39">
        <w:rPr>
          <w:bCs/>
          <w:sz w:val="28"/>
          <w:szCs w:val="28"/>
        </w:rPr>
        <w:t>о</w:t>
      </w:r>
      <w:r w:rsidRPr="00596A39">
        <w:rPr>
          <w:bCs/>
          <w:sz w:val="28"/>
          <w:szCs w:val="28"/>
        </w:rPr>
        <w:t>приятий пр</w:t>
      </w:r>
      <w:r w:rsidRPr="00596A39">
        <w:rPr>
          <w:bCs/>
          <w:sz w:val="28"/>
          <w:szCs w:val="28"/>
        </w:rPr>
        <w:t>о</w:t>
      </w:r>
      <w:r w:rsidRPr="00596A39">
        <w:rPr>
          <w:bCs/>
          <w:sz w:val="28"/>
          <w:szCs w:val="28"/>
        </w:rPr>
        <w:t>граммы;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низкая эффективность использования бюджетных средств.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Меры управления рисками.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 xml:space="preserve"> Меры управления внешними финансово-экономическими и законодател</w:t>
      </w:r>
      <w:r w:rsidRPr="00596A39">
        <w:rPr>
          <w:bCs/>
          <w:sz w:val="28"/>
          <w:szCs w:val="28"/>
        </w:rPr>
        <w:t>ь</w:t>
      </w:r>
      <w:r w:rsidRPr="00596A39">
        <w:rPr>
          <w:bCs/>
          <w:sz w:val="28"/>
          <w:szCs w:val="28"/>
        </w:rPr>
        <w:t>но-правовыми рисками: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проведение комплексного анализа внешней и внутренней среды исполн</w:t>
      </w:r>
      <w:r w:rsidRPr="00596A39">
        <w:rPr>
          <w:bCs/>
          <w:sz w:val="28"/>
          <w:szCs w:val="28"/>
        </w:rPr>
        <w:t>е</w:t>
      </w:r>
      <w:r w:rsidRPr="00596A39">
        <w:rPr>
          <w:bCs/>
          <w:sz w:val="28"/>
          <w:szCs w:val="28"/>
        </w:rPr>
        <w:t>ния программы с дальнейшим пересмотром критериев оценки и отбора ее м</w:t>
      </w:r>
      <w:r w:rsidRPr="00596A39">
        <w:rPr>
          <w:bCs/>
          <w:sz w:val="28"/>
          <w:szCs w:val="28"/>
        </w:rPr>
        <w:t>е</w:t>
      </w:r>
      <w:r w:rsidRPr="00596A39">
        <w:rPr>
          <w:bCs/>
          <w:sz w:val="28"/>
          <w:szCs w:val="28"/>
        </w:rPr>
        <w:t>роприятий. Совершенствование механизма реализации программы исходя из изменений во внутренней и внешней среде;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оперативное реагирование и внесение изменений в программу, нивел</w:t>
      </w:r>
      <w:r w:rsidRPr="00596A39">
        <w:rPr>
          <w:bCs/>
          <w:sz w:val="28"/>
          <w:szCs w:val="28"/>
        </w:rPr>
        <w:t>и</w:t>
      </w:r>
      <w:r w:rsidRPr="00596A39">
        <w:rPr>
          <w:bCs/>
          <w:sz w:val="28"/>
          <w:szCs w:val="28"/>
        </w:rPr>
        <w:t>рующих или снижающих воздействие негативных факторов на выполнение ц</w:t>
      </w:r>
      <w:r w:rsidRPr="00596A39">
        <w:rPr>
          <w:bCs/>
          <w:sz w:val="28"/>
          <w:szCs w:val="28"/>
        </w:rPr>
        <w:t>е</w:t>
      </w:r>
      <w:r w:rsidRPr="00596A39">
        <w:rPr>
          <w:bCs/>
          <w:sz w:val="28"/>
          <w:szCs w:val="28"/>
        </w:rPr>
        <w:t>левых показателей подпр</w:t>
      </w:r>
      <w:r w:rsidRPr="00596A39">
        <w:rPr>
          <w:bCs/>
          <w:sz w:val="28"/>
          <w:szCs w:val="28"/>
        </w:rPr>
        <w:t>о</w:t>
      </w:r>
      <w:r w:rsidRPr="00596A39">
        <w:rPr>
          <w:bCs/>
          <w:sz w:val="28"/>
          <w:szCs w:val="28"/>
        </w:rPr>
        <w:t>граммы.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Меры управления внутренними рисками: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разработка и внедрение эффективной системы контроля реализации мер</w:t>
      </w:r>
      <w:r w:rsidRPr="00596A39">
        <w:rPr>
          <w:bCs/>
          <w:sz w:val="28"/>
          <w:szCs w:val="28"/>
        </w:rPr>
        <w:t>о</w:t>
      </w:r>
      <w:r w:rsidRPr="00596A39">
        <w:rPr>
          <w:bCs/>
          <w:sz w:val="28"/>
          <w:szCs w:val="28"/>
        </w:rPr>
        <w:t>приятий, а также эффективности испол</w:t>
      </w:r>
      <w:r w:rsidRPr="00596A39">
        <w:rPr>
          <w:bCs/>
          <w:sz w:val="28"/>
          <w:szCs w:val="28"/>
        </w:rPr>
        <w:t>ь</w:t>
      </w:r>
      <w:r w:rsidRPr="00596A39">
        <w:rPr>
          <w:bCs/>
          <w:sz w:val="28"/>
          <w:szCs w:val="28"/>
        </w:rPr>
        <w:t>зования бюджетных средств;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A39">
        <w:rPr>
          <w:bCs/>
          <w:sz w:val="28"/>
          <w:szCs w:val="28"/>
        </w:rPr>
        <w:t>проведение регулярной оценки результативности и эффективности реал</w:t>
      </w:r>
      <w:r w:rsidRPr="00596A39">
        <w:rPr>
          <w:bCs/>
          <w:sz w:val="28"/>
          <w:szCs w:val="28"/>
        </w:rPr>
        <w:t>и</w:t>
      </w:r>
      <w:r w:rsidRPr="00596A39">
        <w:rPr>
          <w:bCs/>
          <w:sz w:val="28"/>
          <w:szCs w:val="28"/>
        </w:rPr>
        <w:t>зации  пр</w:t>
      </w:r>
      <w:r w:rsidRPr="00596A39">
        <w:rPr>
          <w:bCs/>
          <w:sz w:val="28"/>
          <w:szCs w:val="28"/>
        </w:rPr>
        <w:t>о</w:t>
      </w:r>
      <w:r w:rsidRPr="00596A39">
        <w:rPr>
          <w:bCs/>
          <w:sz w:val="28"/>
          <w:szCs w:val="28"/>
        </w:rPr>
        <w:t>граммы (возможно привлечение независимых экспертов);</w:t>
      </w:r>
    </w:p>
    <w:p w:rsidR="00296B7C" w:rsidRPr="00596A39" w:rsidRDefault="00296B7C" w:rsidP="00FC1F7E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8"/>
          <w:szCs w:val="28"/>
        </w:rPr>
      </w:pPr>
      <w:r w:rsidRPr="00596A39">
        <w:rPr>
          <w:bCs/>
          <w:sz w:val="28"/>
          <w:szCs w:val="28"/>
        </w:rPr>
        <w:t>Таким образом, из вышеперечисленных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</w:t>
      </w:r>
      <w:r w:rsidRPr="00596A39">
        <w:rPr>
          <w:bCs/>
          <w:sz w:val="28"/>
          <w:szCs w:val="28"/>
        </w:rPr>
        <w:t>м</w:t>
      </w:r>
      <w:r w:rsidRPr="00596A39">
        <w:rPr>
          <w:bCs/>
          <w:sz w:val="28"/>
          <w:szCs w:val="28"/>
        </w:rPr>
        <w:t>мы. Поскольку в рамках реализации программы практически отсутствуют р</w:t>
      </w:r>
      <w:r w:rsidRPr="00596A39">
        <w:rPr>
          <w:bCs/>
          <w:sz w:val="28"/>
          <w:szCs w:val="28"/>
        </w:rPr>
        <w:t>ы</w:t>
      </w:r>
      <w:r w:rsidRPr="00596A39">
        <w:rPr>
          <w:bCs/>
          <w:sz w:val="28"/>
          <w:szCs w:val="28"/>
        </w:rPr>
        <w:t>чаги управления непредвиденными рисками, наибольшее внимание будет уд</w:t>
      </w:r>
      <w:r w:rsidRPr="00596A39">
        <w:rPr>
          <w:bCs/>
          <w:sz w:val="28"/>
          <w:szCs w:val="28"/>
        </w:rPr>
        <w:t>е</w:t>
      </w:r>
      <w:r w:rsidRPr="00596A39">
        <w:rPr>
          <w:bCs/>
          <w:sz w:val="28"/>
          <w:szCs w:val="28"/>
        </w:rPr>
        <w:t>ляться управлению финансовыми рисками.</w:t>
      </w:r>
    </w:p>
    <w:p w:rsidR="00296B7C" w:rsidRDefault="00296B7C" w:rsidP="00FC1F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</w:p>
    <w:p w:rsidR="00296B7C" w:rsidRDefault="00296B7C" w:rsidP="00CC32B9">
      <w:pPr>
        <w:ind w:firstLine="720"/>
        <w:jc w:val="center"/>
        <w:rPr>
          <w:b/>
          <w:sz w:val="28"/>
          <w:szCs w:val="28"/>
        </w:rPr>
      </w:pPr>
      <w:r w:rsidRPr="00596A39">
        <w:rPr>
          <w:b/>
          <w:sz w:val="28"/>
          <w:szCs w:val="28"/>
        </w:rPr>
        <w:t>6. Методика оценки эффективности программы</w:t>
      </w:r>
    </w:p>
    <w:p w:rsidR="00CC32B9" w:rsidRPr="00596A39" w:rsidRDefault="00CC32B9" w:rsidP="00CC32B9">
      <w:pPr>
        <w:ind w:firstLine="720"/>
        <w:jc w:val="center"/>
        <w:rPr>
          <w:b/>
          <w:sz w:val="28"/>
          <w:szCs w:val="28"/>
        </w:rPr>
      </w:pPr>
    </w:p>
    <w:p w:rsidR="00296B7C" w:rsidRDefault="00296B7C" w:rsidP="00663360">
      <w:pPr>
        <w:ind w:firstLine="720"/>
        <w:jc w:val="both"/>
        <w:rPr>
          <w:sz w:val="28"/>
          <w:szCs w:val="28"/>
        </w:rPr>
      </w:pPr>
      <w:r w:rsidRPr="00596A39">
        <w:rPr>
          <w:sz w:val="28"/>
          <w:szCs w:val="28"/>
        </w:rPr>
        <w:t>Оценка эффективности программы осущ</w:t>
      </w:r>
      <w:r w:rsidR="00A41909">
        <w:rPr>
          <w:sz w:val="28"/>
          <w:szCs w:val="28"/>
        </w:rPr>
        <w:t>ествляется согласно приложению 2</w:t>
      </w:r>
      <w:r w:rsidRPr="00596A39">
        <w:rPr>
          <w:sz w:val="28"/>
          <w:szCs w:val="28"/>
        </w:rPr>
        <w:t xml:space="preserve"> к постановлению Администрации Каменского района Алтайского края от 26.11.2013 № 413 «Об утверждении порядка разработки, реализации и оценки эффективности муниципальных пр</w:t>
      </w:r>
      <w:r w:rsidRPr="00596A39">
        <w:rPr>
          <w:sz w:val="28"/>
          <w:szCs w:val="28"/>
        </w:rPr>
        <w:t>о</w:t>
      </w:r>
      <w:r w:rsidRPr="00596A39">
        <w:rPr>
          <w:sz w:val="28"/>
          <w:szCs w:val="28"/>
        </w:rPr>
        <w:t>грамм».</w:t>
      </w:r>
    </w:p>
    <w:p w:rsidR="00F81B4E" w:rsidRDefault="00F81B4E" w:rsidP="00663360">
      <w:pPr>
        <w:ind w:firstLine="720"/>
        <w:jc w:val="both"/>
      </w:pPr>
    </w:p>
    <w:p w:rsidR="003711C2" w:rsidRDefault="003711C2" w:rsidP="003711C2">
      <w:pPr>
        <w:jc w:val="both"/>
        <w:sectPr w:rsidR="003711C2" w:rsidSect="003711C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F30BB" w:rsidRDefault="00296B7C" w:rsidP="001F30BB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336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ПРИЛОЖЕНИЕ 1</w:t>
      </w:r>
      <w:r w:rsidR="00663360">
        <w:rPr>
          <w:sz w:val="28"/>
          <w:szCs w:val="28"/>
        </w:rPr>
        <w:t>к</w:t>
      </w:r>
      <w:r>
        <w:rPr>
          <w:sz w:val="28"/>
          <w:szCs w:val="28"/>
        </w:rPr>
        <w:t xml:space="preserve">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</w:t>
      </w:r>
    </w:p>
    <w:p w:rsidR="00663360" w:rsidRDefault="00663360" w:rsidP="00663360">
      <w:pPr>
        <w:tabs>
          <w:tab w:val="left" w:pos="8080"/>
          <w:tab w:val="left" w:pos="8789"/>
          <w:tab w:val="left" w:pos="8895"/>
          <w:tab w:val="center" w:pos="10999"/>
        </w:tabs>
        <w:ind w:left="74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0BB">
        <w:rPr>
          <w:sz w:val="28"/>
          <w:szCs w:val="28"/>
        </w:rPr>
        <w:t>"Куль</w:t>
      </w:r>
      <w:r w:rsidR="00296B7C">
        <w:rPr>
          <w:sz w:val="28"/>
          <w:szCs w:val="28"/>
        </w:rPr>
        <w:t>тура  Камен</w:t>
      </w:r>
      <w:r w:rsidR="005E2BEE">
        <w:rPr>
          <w:sz w:val="28"/>
          <w:szCs w:val="28"/>
        </w:rPr>
        <w:t>ского</w:t>
      </w:r>
      <w:r w:rsidR="00296B7C">
        <w:rPr>
          <w:sz w:val="28"/>
          <w:szCs w:val="28"/>
        </w:rPr>
        <w:t xml:space="preserve"> район</w:t>
      </w:r>
      <w:r w:rsidR="005E2BEE">
        <w:rPr>
          <w:sz w:val="28"/>
          <w:szCs w:val="28"/>
        </w:rPr>
        <w:t xml:space="preserve">а </w:t>
      </w:r>
      <w:r w:rsidR="001F30BB">
        <w:rPr>
          <w:sz w:val="28"/>
          <w:szCs w:val="28"/>
        </w:rPr>
        <w:t xml:space="preserve"> </w:t>
      </w:r>
      <w:r w:rsidR="0098445C">
        <w:rPr>
          <w:sz w:val="28"/>
          <w:szCs w:val="28"/>
        </w:rPr>
        <w:t xml:space="preserve">Алтайского </w:t>
      </w:r>
      <w:r>
        <w:rPr>
          <w:sz w:val="28"/>
          <w:szCs w:val="28"/>
        </w:rPr>
        <w:t xml:space="preserve">                                       </w:t>
      </w:r>
    </w:p>
    <w:p w:rsidR="00296B7C" w:rsidRDefault="00663360" w:rsidP="00663360">
      <w:pPr>
        <w:tabs>
          <w:tab w:val="left" w:pos="8080"/>
          <w:tab w:val="left" w:pos="8789"/>
          <w:tab w:val="left" w:pos="8895"/>
          <w:tab w:val="center" w:pos="10999"/>
        </w:tabs>
        <w:ind w:left="742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8445C">
        <w:rPr>
          <w:sz w:val="28"/>
          <w:szCs w:val="28"/>
        </w:rPr>
        <w:t>края на 2021</w:t>
      </w:r>
      <w:r w:rsidR="00296B7C">
        <w:rPr>
          <w:sz w:val="28"/>
          <w:szCs w:val="28"/>
        </w:rPr>
        <w:t>-</w:t>
      </w:r>
      <w:r w:rsidR="005E2BEE">
        <w:rPr>
          <w:sz w:val="28"/>
          <w:szCs w:val="28"/>
        </w:rPr>
        <w:t xml:space="preserve"> </w:t>
      </w:r>
      <w:r w:rsidR="0098445C">
        <w:rPr>
          <w:sz w:val="28"/>
          <w:szCs w:val="28"/>
        </w:rPr>
        <w:t xml:space="preserve">2024 </w:t>
      </w:r>
      <w:r w:rsidR="00296B7C">
        <w:rPr>
          <w:sz w:val="28"/>
          <w:szCs w:val="28"/>
        </w:rPr>
        <w:t>годы"</w:t>
      </w:r>
    </w:p>
    <w:p w:rsidR="00296B7C" w:rsidRDefault="00296B7C" w:rsidP="00FC1F7E">
      <w:pPr>
        <w:jc w:val="center"/>
        <w:rPr>
          <w:sz w:val="28"/>
          <w:szCs w:val="28"/>
        </w:rPr>
      </w:pPr>
    </w:p>
    <w:p w:rsidR="00296B7C" w:rsidRDefault="00296B7C" w:rsidP="00FC1F7E">
      <w:pPr>
        <w:tabs>
          <w:tab w:val="left" w:pos="4005"/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муниципальной  программы</w:t>
      </w:r>
    </w:p>
    <w:p w:rsidR="00596A39" w:rsidRDefault="00596A39" w:rsidP="00FC1F7E">
      <w:pPr>
        <w:tabs>
          <w:tab w:val="left" w:pos="4005"/>
          <w:tab w:val="center" w:pos="7371"/>
        </w:tabs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4"/>
        <w:gridCol w:w="1417"/>
        <w:gridCol w:w="2269"/>
        <w:gridCol w:w="1134"/>
        <w:gridCol w:w="1134"/>
        <w:gridCol w:w="1134"/>
        <w:gridCol w:w="1134"/>
        <w:gridCol w:w="992"/>
        <w:gridCol w:w="2268"/>
      </w:tblGrid>
      <w:tr w:rsidR="00F44CC9" w:rsidRPr="002E52BE" w:rsidTr="00287EA3">
        <w:tc>
          <w:tcPr>
            <w:tcW w:w="708" w:type="dxa"/>
            <w:vMerge w:val="restart"/>
          </w:tcPr>
          <w:p w:rsidR="00F44CC9" w:rsidRPr="007E1376" w:rsidRDefault="00F44CC9" w:rsidP="00FC1F7E">
            <w:pPr>
              <w:jc w:val="center"/>
            </w:pPr>
            <w:r w:rsidRPr="007E1376">
              <w:t xml:space="preserve">№ </w:t>
            </w:r>
            <w:proofErr w:type="gramStart"/>
            <w:r w:rsidRPr="007E1376">
              <w:t>п</w:t>
            </w:r>
            <w:proofErr w:type="gramEnd"/>
            <w:r w:rsidRPr="007E1376">
              <w:t>/п</w:t>
            </w:r>
          </w:p>
        </w:tc>
        <w:tc>
          <w:tcPr>
            <w:tcW w:w="2694" w:type="dxa"/>
            <w:vMerge w:val="restart"/>
          </w:tcPr>
          <w:p w:rsidR="00F44CC9" w:rsidRPr="007E1376" w:rsidRDefault="00F44CC9" w:rsidP="00FC1F7E">
            <w:pPr>
              <w:jc w:val="center"/>
            </w:pPr>
            <w:r w:rsidRPr="007E1376">
              <w:t xml:space="preserve">Цель, задача, </w:t>
            </w:r>
          </w:p>
          <w:p w:rsidR="00F44CC9" w:rsidRPr="007E1376" w:rsidRDefault="00F44CC9" w:rsidP="00FC1F7E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417" w:type="dxa"/>
            <w:vMerge w:val="restart"/>
          </w:tcPr>
          <w:p w:rsidR="00F44CC9" w:rsidRPr="007E1376" w:rsidRDefault="00F44CC9" w:rsidP="00FC1F7E">
            <w:pPr>
              <w:jc w:val="center"/>
            </w:pPr>
            <w:r w:rsidRPr="007E1376">
              <w:t xml:space="preserve">Срок </w:t>
            </w:r>
          </w:p>
          <w:p w:rsidR="00F44CC9" w:rsidRPr="007E1376" w:rsidRDefault="00F44CC9" w:rsidP="00FC1F7E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2269" w:type="dxa"/>
            <w:vMerge w:val="restart"/>
          </w:tcPr>
          <w:p w:rsidR="00F44CC9" w:rsidRPr="007E1376" w:rsidRDefault="00F44CC9" w:rsidP="00FC1F7E">
            <w:pPr>
              <w:jc w:val="center"/>
            </w:pPr>
            <w:r w:rsidRPr="007E1376">
              <w:t>Уч</w:t>
            </w:r>
            <w:r w:rsidRPr="007E1376">
              <w:t>а</w:t>
            </w:r>
            <w:r w:rsidRPr="007E1376">
              <w:t xml:space="preserve">стник </w:t>
            </w:r>
          </w:p>
          <w:p w:rsidR="00F44CC9" w:rsidRPr="007E1376" w:rsidRDefault="00F44CC9" w:rsidP="00FC1F7E">
            <w:pPr>
              <w:jc w:val="center"/>
            </w:pPr>
            <w:r w:rsidRPr="007E1376">
              <w:t>програ</w:t>
            </w:r>
            <w:r w:rsidRPr="007E1376">
              <w:t>м</w:t>
            </w:r>
            <w:r w:rsidRPr="007E1376">
              <w:t>мы</w:t>
            </w:r>
          </w:p>
        </w:tc>
        <w:tc>
          <w:tcPr>
            <w:tcW w:w="5528" w:type="dxa"/>
            <w:gridSpan w:val="5"/>
          </w:tcPr>
          <w:p w:rsidR="00F44CC9" w:rsidRPr="007E1376" w:rsidRDefault="00F44CC9" w:rsidP="00FC1F7E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F44CC9" w:rsidRDefault="00F44CC9" w:rsidP="00FC1F7E">
            <w:pPr>
              <w:jc w:val="center"/>
            </w:pPr>
            <w:r w:rsidRPr="007E1376">
              <w:t xml:space="preserve">Источники </w:t>
            </w:r>
          </w:p>
          <w:p w:rsidR="00F44CC9" w:rsidRPr="007E1376" w:rsidRDefault="00F44CC9" w:rsidP="00FC1F7E">
            <w:pPr>
              <w:jc w:val="center"/>
            </w:pPr>
            <w:r w:rsidRPr="007E1376">
              <w:t>финансиров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F44CC9" w:rsidRPr="002E52BE" w:rsidTr="00287EA3">
        <w:tc>
          <w:tcPr>
            <w:tcW w:w="708" w:type="dxa"/>
            <w:vMerge/>
          </w:tcPr>
          <w:p w:rsidR="00F44CC9" w:rsidRPr="007E1376" w:rsidRDefault="00F44CC9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F44CC9" w:rsidRPr="007E1376" w:rsidRDefault="00F44CC9" w:rsidP="00FC1F7E">
            <w:pPr>
              <w:jc w:val="center"/>
            </w:pPr>
          </w:p>
        </w:tc>
        <w:tc>
          <w:tcPr>
            <w:tcW w:w="1417" w:type="dxa"/>
            <w:vMerge/>
          </w:tcPr>
          <w:p w:rsidR="00F44CC9" w:rsidRPr="007E1376" w:rsidRDefault="00F44CC9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F44CC9" w:rsidRPr="007E1376" w:rsidRDefault="00F44CC9" w:rsidP="00FC1F7E">
            <w:pPr>
              <w:jc w:val="center"/>
            </w:pPr>
          </w:p>
        </w:tc>
        <w:tc>
          <w:tcPr>
            <w:tcW w:w="1134" w:type="dxa"/>
          </w:tcPr>
          <w:p w:rsidR="00F44CC9" w:rsidRPr="007E1376" w:rsidRDefault="00F44CC9" w:rsidP="00FC1F7E">
            <w:pPr>
              <w:jc w:val="center"/>
            </w:pPr>
            <w:r>
              <w:t>2021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F44CC9" w:rsidRPr="007E1376" w:rsidRDefault="00F44CC9" w:rsidP="00FC1F7E">
            <w:pPr>
              <w:jc w:val="center"/>
            </w:pPr>
            <w:r>
              <w:t>2022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F44CC9" w:rsidRDefault="00F44CC9" w:rsidP="00FC1F7E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F44CC9" w:rsidRPr="007E1376" w:rsidRDefault="00F44CC9" w:rsidP="00FC1F7E">
            <w:pPr>
              <w:jc w:val="center"/>
            </w:pPr>
            <w:r>
              <w:t>2024</w:t>
            </w:r>
            <w:r w:rsidRPr="007E1376">
              <w:t xml:space="preserve"> год</w:t>
            </w:r>
          </w:p>
        </w:tc>
        <w:tc>
          <w:tcPr>
            <w:tcW w:w="992" w:type="dxa"/>
          </w:tcPr>
          <w:p w:rsidR="00F44CC9" w:rsidRPr="007E1376" w:rsidRDefault="00F44CC9" w:rsidP="00FC1F7E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2268" w:type="dxa"/>
            <w:vMerge/>
          </w:tcPr>
          <w:p w:rsidR="00F44CC9" w:rsidRPr="007E1376" w:rsidRDefault="00F44CC9" w:rsidP="00FC1F7E">
            <w:pPr>
              <w:jc w:val="center"/>
            </w:pPr>
          </w:p>
        </w:tc>
      </w:tr>
      <w:tr w:rsidR="00287EA3" w:rsidRPr="002E52BE" w:rsidTr="00287EA3">
        <w:trPr>
          <w:trHeight w:val="214"/>
        </w:trPr>
        <w:tc>
          <w:tcPr>
            <w:tcW w:w="708" w:type="dxa"/>
            <w:tcBorders>
              <w:bottom w:val="single" w:sz="4" w:space="0" w:color="auto"/>
            </w:tcBorders>
          </w:tcPr>
          <w:p w:rsidR="00287EA3" w:rsidRPr="004D1960" w:rsidRDefault="00287EA3" w:rsidP="004D196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7EA3" w:rsidRPr="004D1960" w:rsidRDefault="00287EA3" w:rsidP="004D196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7EA3" w:rsidRPr="004D1960" w:rsidRDefault="00287EA3" w:rsidP="004D196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87EA3" w:rsidRPr="004D1960" w:rsidRDefault="00287EA3" w:rsidP="004D196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EA3" w:rsidRPr="004D1960" w:rsidRDefault="00287EA3" w:rsidP="004D196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EA3" w:rsidRPr="004D1960" w:rsidRDefault="00287EA3" w:rsidP="004D196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EA3" w:rsidRPr="004D1960" w:rsidRDefault="00F44CC9" w:rsidP="004D196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EA3" w:rsidRPr="004D1960" w:rsidRDefault="00F44CC9" w:rsidP="004D196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7EA3" w:rsidRPr="004D1960" w:rsidRDefault="00F44CC9" w:rsidP="004D196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A3" w:rsidRPr="004D1960" w:rsidRDefault="00F44CC9" w:rsidP="004D196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EA3" w:rsidRPr="002E52BE" w:rsidTr="00287EA3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87EA3" w:rsidRPr="00D864CD" w:rsidRDefault="00287EA3" w:rsidP="00FC1F7E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23FA7" w:rsidRDefault="00287EA3" w:rsidP="00023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</w:p>
          <w:p w:rsidR="00287EA3" w:rsidRDefault="00287EA3" w:rsidP="00023FA7">
            <w:pPr>
              <w:pStyle w:val="ConsPlusNormal"/>
              <w:ind w:firstLine="0"/>
              <w:jc w:val="both"/>
              <w:rPr>
                <w:b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ного и ист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культурным ценн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стям и инфо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</w:p>
          <w:p w:rsidR="00287EA3" w:rsidRPr="000E1F06" w:rsidRDefault="00287EA3" w:rsidP="00596A39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87EA3" w:rsidRPr="00B57D82" w:rsidRDefault="00287EA3" w:rsidP="00FC1F7E">
            <w:pPr>
              <w:jc w:val="center"/>
            </w:pPr>
            <w:r>
              <w:t xml:space="preserve">2021-2024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287EA3" w:rsidRDefault="00A41459" w:rsidP="00FC1F7E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  <w:p w:rsidR="004E3640" w:rsidRDefault="004E3640" w:rsidP="004E3640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4E3640" w:rsidRDefault="004E3640" w:rsidP="004E3640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  <w:p w:rsidR="004E3640" w:rsidRPr="00B57D82" w:rsidRDefault="004E3640" w:rsidP="004E3640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B57D82" w:rsidRDefault="00E20213" w:rsidP="00FC1F7E">
            <w:pPr>
              <w:jc w:val="center"/>
            </w:pPr>
            <w:r>
              <w:t>14</w:t>
            </w:r>
            <w:r w:rsidR="006B58A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B57D82" w:rsidRDefault="00E20213" w:rsidP="00FC1F7E">
            <w:pPr>
              <w:jc w:val="center"/>
            </w:pPr>
            <w:r>
              <w:t>14</w:t>
            </w:r>
            <w:r w:rsidR="006B58A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Default="00E20213" w:rsidP="00FC1F7E">
            <w:pPr>
              <w:jc w:val="center"/>
            </w:pPr>
            <w:r>
              <w:t>14</w:t>
            </w:r>
            <w:r w:rsidR="006B58A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B57D82" w:rsidRDefault="00E20213" w:rsidP="00FC1F7E">
            <w:pPr>
              <w:jc w:val="center"/>
            </w:pPr>
            <w:r>
              <w:t>14</w:t>
            </w:r>
            <w:r w:rsidR="006B58A4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B57D82" w:rsidRDefault="00E20213" w:rsidP="00FC1F7E">
            <w:pPr>
              <w:jc w:val="center"/>
            </w:pPr>
            <w:r>
              <w:t>58</w:t>
            </w:r>
            <w:r w:rsidR="006B58A4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074131" w:rsidRDefault="00287EA3" w:rsidP="00FC1F7E">
            <w:pPr>
              <w:jc w:val="center"/>
            </w:pPr>
            <w:r w:rsidRPr="00074131">
              <w:t>Всего</w:t>
            </w:r>
          </w:p>
        </w:tc>
      </w:tr>
      <w:tr w:rsidR="00287EA3" w:rsidRPr="002E52BE" w:rsidTr="00287EA3">
        <w:trPr>
          <w:trHeight w:val="285"/>
        </w:trPr>
        <w:tc>
          <w:tcPr>
            <w:tcW w:w="708" w:type="dxa"/>
            <w:vMerge/>
          </w:tcPr>
          <w:p w:rsidR="00287EA3" w:rsidRDefault="00287EA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87EA3" w:rsidRPr="00FE62C9" w:rsidRDefault="00287EA3" w:rsidP="00FC1F7E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287EA3" w:rsidRPr="00B57D82" w:rsidRDefault="00287EA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287EA3" w:rsidRPr="00B57D82" w:rsidRDefault="00287EA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B57D82" w:rsidRDefault="00287EA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B57D82" w:rsidRDefault="00287EA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B57D82" w:rsidRDefault="00287EA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B57D82" w:rsidRDefault="00287EA3" w:rsidP="00FC1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B57D82" w:rsidRDefault="00287EA3" w:rsidP="00FC1F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7EA3" w:rsidRPr="00074131" w:rsidRDefault="00287EA3" w:rsidP="00FC1F7E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6B58A4" w:rsidRPr="002E52BE" w:rsidTr="00287EA3">
        <w:trPr>
          <w:trHeight w:val="305"/>
        </w:trPr>
        <w:tc>
          <w:tcPr>
            <w:tcW w:w="708" w:type="dxa"/>
            <w:vMerge/>
          </w:tcPr>
          <w:p w:rsidR="006B58A4" w:rsidRDefault="006B58A4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58A4" w:rsidRPr="00FE62C9" w:rsidRDefault="006B58A4" w:rsidP="00FC1F7E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6B58A4" w:rsidRPr="00B57D82" w:rsidRDefault="006B58A4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6B58A4" w:rsidRPr="00B57D82" w:rsidRDefault="006B58A4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8A4" w:rsidRPr="00B57D82" w:rsidRDefault="006B58A4" w:rsidP="005365EF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8A4" w:rsidRPr="00B57D82" w:rsidRDefault="006B58A4" w:rsidP="005365EF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8A4" w:rsidRDefault="006B58A4" w:rsidP="005365EF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8A4" w:rsidRPr="00B57D82" w:rsidRDefault="006B58A4" w:rsidP="005365EF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8A4" w:rsidRPr="00B57D82" w:rsidRDefault="006B58A4" w:rsidP="005365EF">
            <w:pPr>
              <w:jc w:val="center"/>
            </w:pPr>
            <w: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8A4" w:rsidRPr="00074131" w:rsidRDefault="006B58A4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565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0213" w:rsidRPr="00FE62C9" w:rsidRDefault="00E20213" w:rsidP="00FC1F7E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4507A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4507A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4507A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4507A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B57D82" w:rsidRDefault="00E20213" w:rsidP="004507AD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E20213" w:rsidRPr="002E52BE" w:rsidTr="00287EA3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20213" w:rsidRPr="00D864CD" w:rsidRDefault="00E20213" w:rsidP="00FC1F7E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20213" w:rsidRDefault="00E20213" w:rsidP="00FC1F7E">
            <w:pPr>
              <w:jc w:val="both"/>
            </w:pPr>
            <w:r w:rsidRPr="00FE62C9">
              <w:t xml:space="preserve">Задача 1.1. </w:t>
            </w:r>
          </w:p>
          <w:p w:rsidR="00E20213" w:rsidRDefault="00E20213" w:rsidP="00FC1F7E">
            <w:pPr>
              <w:jc w:val="both"/>
            </w:pPr>
            <w:r w:rsidRPr="00FE62C9">
              <w:t>Обеспечение сохранн</w:t>
            </w:r>
            <w:r w:rsidRPr="00FE62C9">
              <w:t>о</w:t>
            </w:r>
            <w:r w:rsidRPr="00FE62C9">
              <w:t>сти и использ</w:t>
            </w:r>
            <w:r w:rsidRPr="00FE62C9">
              <w:t>о</w:t>
            </w:r>
            <w:r w:rsidRPr="00FE62C9">
              <w:t>вания объектов культу</w:t>
            </w:r>
            <w:r w:rsidRPr="00FE62C9">
              <w:t>р</w:t>
            </w:r>
            <w:r w:rsidRPr="00FE62C9">
              <w:t>ного наследия</w:t>
            </w:r>
          </w:p>
          <w:p w:rsidR="00E20213" w:rsidRDefault="00E20213" w:rsidP="00FC1F7E">
            <w:pPr>
              <w:jc w:val="both"/>
            </w:pPr>
          </w:p>
          <w:p w:rsidR="00E20213" w:rsidRPr="00FE62C9" w:rsidRDefault="00E20213" w:rsidP="00FC1F7E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2021-2024</w:t>
            </w:r>
          </w:p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20213" w:rsidRPr="00B57D82" w:rsidRDefault="00E20213" w:rsidP="00FC1F7E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270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FC1F7E"/>
        </w:tc>
        <w:tc>
          <w:tcPr>
            <w:tcW w:w="1417" w:type="dxa"/>
            <w:vMerge/>
          </w:tcPr>
          <w:p w:rsidR="00E20213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E20213" w:rsidRPr="002E52BE" w:rsidTr="00287EA3">
        <w:trPr>
          <w:trHeight w:val="31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FC1F7E"/>
        </w:tc>
        <w:tc>
          <w:tcPr>
            <w:tcW w:w="1417" w:type="dxa"/>
            <w:vMerge/>
          </w:tcPr>
          <w:p w:rsidR="00E20213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599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FC1F7E"/>
        </w:tc>
        <w:tc>
          <w:tcPr>
            <w:tcW w:w="1417" w:type="dxa"/>
            <w:vMerge/>
          </w:tcPr>
          <w:p w:rsidR="00E20213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E20213" w:rsidRPr="002E52BE" w:rsidTr="00287EA3">
        <w:trPr>
          <w:trHeight w:val="22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20213" w:rsidRPr="00D864CD" w:rsidRDefault="00E20213" w:rsidP="00FC1F7E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20213" w:rsidRDefault="00E20213" w:rsidP="000908AB">
            <w:pPr>
              <w:jc w:val="both"/>
            </w:pPr>
            <w:r w:rsidRPr="00FE62C9">
              <w:t xml:space="preserve">Мероприятие 1.1.1. </w:t>
            </w:r>
          </w:p>
          <w:p w:rsidR="00E20213" w:rsidRDefault="00E20213" w:rsidP="004E3640">
            <w:pPr>
              <w:jc w:val="both"/>
            </w:pPr>
            <w:r>
              <w:t>Текущий и капитал</w:t>
            </w:r>
            <w:r>
              <w:t>ь</w:t>
            </w:r>
            <w:r>
              <w:t>ный ремонт, благоус</w:t>
            </w:r>
            <w:r>
              <w:t>т</w:t>
            </w:r>
            <w:r>
              <w:t xml:space="preserve">ройство территорий объектов культурного наследия – </w:t>
            </w:r>
            <w:proofErr w:type="gramStart"/>
            <w:r>
              <w:t>памятников ВОВ</w:t>
            </w:r>
            <w:proofErr w:type="gramEnd"/>
          </w:p>
          <w:p w:rsidR="00E20213" w:rsidRPr="00FE62C9" w:rsidRDefault="00E20213" w:rsidP="004E3640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  <w:rPr>
                <w:sz w:val="20"/>
                <w:szCs w:val="20"/>
              </w:rPr>
            </w:pPr>
            <w:r>
              <w:t xml:space="preserve">2021-2024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20213" w:rsidRPr="00B57D82" w:rsidRDefault="00E20213" w:rsidP="00FC1F7E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240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87EA3">
        <w:trPr>
          <w:trHeight w:val="40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4D1960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49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Pr="00B57D82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4E3640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E20213" w:rsidRPr="002E52BE" w:rsidTr="00287EA3">
        <w:trPr>
          <w:trHeight w:val="165"/>
        </w:trPr>
        <w:tc>
          <w:tcPr>
            <w:tcW w:w="708" w:type="dxa"/>
            <w:tcBorders>
              <w:top w:val="single" w:sz="4" w:space="0" w:color="auto"/>
            </w:tcBorders>
          </w:tcPr>
          <w:p w:rsidR="00E20213" w:rsidRPr="004D1960" w:rsidRDefault="00E20213" w:rsidP="009844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4D1960" w:rsidRDefault="00E20213" w:rsidP="009844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4D1960" w:rsidRDefault="00E20213" w:rsidP="009844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4D1960" w:rsidRDefault="00E20213" w:rsidP="009844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4D1960" w:rsidRDefault="00E20213" w:rsidP="009844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4D1960" w:rsidRDefault="00E20213" w:rsidP="009844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4D1960" w:rsidRDefault="00E20213" w:rsidP="009844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4D1960" w:rsidRDefault="00E20213" w:rsidP="009844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4D1960" w:rsidRDefault="00E20213" w:rsidP="009844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4D1960" w:rsidRDefault="00E20213" w:rsidP="009844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213" w:rsidRPr="002E52BE" w:rsidTr="00287EA3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20213" w:rsidRPr="00D864CD" w:rsidRDefault="00E20213" w:rsidP="00FC1F7E">
            <w:pPr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both"/>
            </w:pPr>
            <w:r>
              <w:t>Задача 1.2</w:t>
            </w:r>
            <w:r w:rsidRPr="00FE62C9">
              <w:t>.</w:t>
            </w:r>
            <w:r>
              <w:t xml:space="preserve"> </w:t>
            </w:r>
          </w:p>
          <w:p w:rsidR="00E20213" w:rsidRPr="00FE62C9" w:rsidRDefault="00E20213" w:rsidP="00FC1F7E">
            <w:pPr>
              <w:jc w:val="both"/>
            </w:pPr>
            <w:r>
              <w:t>Повышение доступн</w:t>
            </w:r>
            <w:r>
              <w:t>о</w:t>
            </w:r>
            <w:r>
              <w:t>сти и качества услуг и работ в сфере библи</w:t>
            </w:r>
            <w:r>
              <w:t>о</w:t>
            </w:r>
            <w: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213" w:rsidRPr="00B57D82" w:rsidRDefault="00E20213" w:rsidP="00FC1F7E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A41459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E20213" w:rsidRPr="00B57D82" w:rsidRDefault="00E20213" w:rsidP="00A41459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260,0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229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E20213" w:rsidRPr="002E52BE" w:rsidTr="00287EA3">
        <w:trPr>
          <w:trHeight w:val="180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120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ED5B5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E20213" w:rsidRPr="002E52BE" w:rsidTr="00287EA3">
        <w:trPr>
          <w:trHeight w:val="330"/>
        </w:trPr>
        <w:tc>
          <w:tcPr>
            <w:tcW w:w="708" w:type="dxa"/>
            <w:vMerge w:val="restart"/>
          </w:tcPr>
          <w:p w:rsidR="00E20213" w:rsidRPr="00D864CD" w:rsidRDefault="00E20213" w:rsidP="00FC1F7E">
            <w:pPr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</w:tcPr>
          <w:p w:rsidR="00E20213" w:rsidRPr="00FE62C9" w:rsidRDefault="00E20213" w:rsidP="006A49D0">
            <w:pPr>
              <w:jc w:val="both"/>
            </w:pPr>
            <w:r w:rsidRPr="00FE62C9">
              <w:t>Мероприятие</w:t>
            </w:r>
            <w:r>
              <w:t> 1.2</w:t>
            </w:r>
            <w:r w:rsidRPr="00FE62C9">
              <w:t>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</w:t>
            </w:r>
            <w:r w:rsidRPr="00FE62C9">
              <w:t>а</w:t>
            </w:r>
            <w:r w:rsidRPr="00FE62C9">
              <w:t>туры, изданий на электронных н</w:t>
            </w:r>
            <w:r w:rsidRPr="00FE62C9">
              <w:t>о</w:t>
            </w:r>
            <w:r w:rsidRPr="00FE62C9">
              <w:t>сителях</w:t>
            </w:r>
          </w:p>
        </w:tc>
        <w:tc>
          <w:tcPr>
            <w:tcW w:w="1417" w:type="dxa"/>
            <w:vMerge w:val="restart"/>
          </w:tcPr>
          <w:p w:rsidR="00E20213" w:rsidRPr="00B57D82" w:rsidRDefault="00E20213" w:rsidP="00ED5B5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E20213" w:rsidRDefault="00E20213" w:rsidP="00ED5B5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E20213" w:rsidRPr="00B57D82" w:rsidRDefault="00E20213" w:rsidP="00ED5B5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420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6A49D0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E20213" w:rsidRPr="002E52BE" w:rsidTr="00287EA3">
        <w:trPr>
          <w:trHeight w:val="525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6A49D0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1050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6A49D0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B57D82" w:rsidRDefault="00E20213" w:rsidP="005365EF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ED5B5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E20213" w:rsidRPr="002E52BE" w:rsidTr="002B1815">
        <w:trPr>
          <w:trHeight w:val="625"/>
        </w:trPr>
        <w:tc>
          <w:tcPr>
            <w:tcW w:w="708" w:type="dxa"/>
            <w:vMerge w:val="restart"/>
          </w:tcPr>
          <w:p w:rsidR="00E20213" w:rsidRDefault="00E20213" w:rsidP="00FC1F7E">
            <w:pPr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:rsidR="00E20213" w:rsidRPr="00FF5D25" w:rsidRDefault="00E20213" w:rsidP="00A41459">
            <w:pPr>
              <w:jc w:val="both"/>
            </w:pPr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 xml:space="preserve">ных библиотек </w:t>
            </w:r>
          </w:p>
        </w:tc>
        <w:tc>
          <w:tcPr>
            <w:tcW w:w="1417" w:type="dxa"/>
            <w:vMerge w:val="restart"/>
          </w:tcPr>
          <w:p w:rsidR="00E20213" w:rsidRPr="002E52BE" w:rsidRDefault="00E20213" w:rsidP="006C73EE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E20213" w:rsidRPr="002E52BE" w:rsidRDefault="00E20213" w:rsidP="00EB5E25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</w:t>
            </w:r>
            <w:r>
              <w:t>а</w:t>
            </w:r>
            <w:r>
              <w:t>менского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074131" w:rsidRDefault="00E20213" w:rsidP="00EB5E25">
            <w:pPr>
              <w:jc w:val="center"/>
            </w:pPr>
            <w:r>
              <w:t>20,0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Pr="00074131" w:rsidRDefault="00E20213" w:rsidP="00EB5E25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B1815">
        <w:trPr>
          <w:trHeight w:val="279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EB5E25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EB5E25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B5E25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074131" w:rsidRDefault="00E20213" w:rsidP="00EB5E2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Pr="00074131" w:rsidRDefault="00E20213" w:rsidP="00EB5E2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B1815">
        <w:trPr>
          <w:trHeight w:val="417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EB5E25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EB5E25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B5E25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074131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Pr="00074131" w:rsidRDefault="00E20213" w:rsidP="00EB5E2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E20213" w:rsidRPr="002E52BE" w:rsidTr="002B1815">
        <w:trPr>
          <w:trHeight w:val="693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EB5E25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EB5E25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B5E25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E20213" w:rsidRPr="002E52BE" w:rsidTr="001D677D">
        <w:trPr>
          <w:trHeight w:val="392"/>
        </w:trPr>
        <w:tc>
          <w:tcPr>
            <w:tcW w:w="708" w:type="dxa"/>
            <w:vMerge w:val="restart"/>
          </w:tcPr>
          <w:p w:rsidR="00E20213" w:rsidRDefault="00E20213" w:rsidP="00FC1F7E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E20213" w:rsidRDefault="00E20213" w:rsidP="00A41459">
            <w:pPr>
              <w:jc w:val="both"/>
            </w:pPr>
            <w:r>
              <w:t xml:space="preserve">Мероприятие 2.1.3. </w:t>
            </w:r>
          </w:p>
          <w:p w:rsidR="00E20213" w:rsidRPr="00A41459" w:rsidRDefault="00E20213" w:rsidP="00A41459">
            <w:pPr>
              <w:jc w:val="both"/>
            </w:pPr>
            <w:r w:rsidRPr="00A41459">
              <w:rPr>
                <w:color w:val="000000"/>
              </w:rPr>
              <w:t>Подключение муниц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пальных общедосту</w:t>
            </w:r>
            <w:r w:rsidRPr="00A41459">
              <w:rPr>
                <w:color w:val="000000"/>
              </w:rPr>
              <w:t>п</w:t>
            </w:r>
            <w:r w:rsidRPr="00A41459">
              <w:rPr>
                <w:color w:val="000000"/>
              </w:rPr>
              <w:t>ных библиотек к и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но-коммуникационной с</w:t>
            </w:r>
            <w:r w:rsidRPr="00A41459">
              <w:rPr>
                <w:color w:val="000000"/>
              </w:rPr>
              <w:t>е</w:t>
            </w:r>
            <w:r w:rsidRPr="00A41459">
              <w:rPr>
                <w:color w:val="000000"/>
              </w:rPr>
              <w:t>ти «Инт</w:t>
            </w:r>
            <w:r>
              <w:rPr>
                <w:color w:val="000000"/>
              </w:rPr>
              <w:t>ернет» и</w:t>
            </w:r>
            <w:r w:rsidRPr="00A41459">
              <w:rPr>
                <w:color w:val="000000"/>
              </w:rPr>
              <w:t xml:space="preserve"> разв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тие библи</w:t>
            </w:r>
            <w:r w:rsidRPr="00A41459">
              <w:rPr>
                <w:color w:val="000000"/>
              </w:rPr>
              <w:t>о</w:t>
            </w:r>
            <w:r w:rsidRPr="00A41459">
              <w:rPr>
                <w:color w:val="000000"/>
              </w:rPr>
              <w:t>течного дела с учетом задачи расш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рения информацио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lastRenderedPageBreak/>
              <w:t>ных технологий и оцифро</w:t>
            </w:r>
            <w:r w:rsidRPr="00A41459">
              <w:rPr>
                <w:color w:val="000000"/>
              </w:rPr>
              <w:t>в</w:t>
            </w:r>
            <w:r w:rsidRPr="00A41459">
              <w:rPr>
                <w:color w:val="000000"/>
              </w:rPr>
              <w:t>ки</w:t>
            </w:r>
          </w:p>
        </w:tc>
        <w:tc>
          <w:tcPr>
            <w:tcW w:w="1417" w:type="dxa"/>
            <w:vMerge w:val="restart"/>
          </w:tcPr>
          <w:p w:rsidR="00E20213" w:rsidRPr="002E52BE" w:rsidRDefault="00E20213" w:rsidP="006C73EE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E20213" w:rsidRPr="002E52BE" w:rsidRDefault="00E20213" w:rsidP="00EB5E25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</w:t>
            </w:r>
            <w:r>
              <w:t>а</w:t>
            </w:r>
            <w:r>
              <w:t>менского района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A4145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074131" w:rsidRDefault="00E20213" w:rsidP="00EB5E25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Pr="00074131" w:rsidRDefault="00E20213" w:rsidP="00EB5E25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1D677D">
        <w:trPr>
          <w:trHeight w:val="425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EB5E25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EB5E25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B5E25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074131" w:rsidRDefault="00E20213" w:rsidP="00EB5E2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Pr="00074131" w:rsidRDefault="00E20213" w:rsidP="00EB5E2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1D677D">
        <w:trPr>
          <w:trHeight w:val="396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EB5E25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EB5E25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B5E25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074131" w:rsidRDefault="00E20213" w:rsidP="005365EF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Pr="00074131" w:rsidRDefault="00E20213" w:rsidP="00EB5E2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E20213" w:rsidRPr="002E52BE" w:rsidTr="002B1815">
        <w:trPr>
          <w:trHeight w:val="693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EB5E25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EB5E25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B5E25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EB5E25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E20213" w:rsidRPr="002E52BE" w:rsidTr="00287EA3">
        <w:trPr>
          <w:trHeight w:val="213"/>
        </w:trPr>
        <w:tc>
          <w:tcPr>
            <w:tcW w:w="708" w:type="dxa"/>
            <w:vMerge w:val="restart"/>
          </w:tcPr>
          <w:p w:rsidR="00E20213" w:rsidRDefault="00E20213" w:rsidP="006B5C35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  <w:vMerge w:val="restart"/>
          </w:tcPr>
          <w:p w:rsidR="00E20213" w:rsidRDefault="00E20213" w:rsidP="00023FA7">
            <w:pPr>
              <w:jc w:val="both"/>
            </w:pPr>
            <w:r>
              <w:t>Задача 1.3</w:t>
            </w:r>
            <w:r w:rsidRPr="00FE62C9">
              <w:t>.</w:t>
            </w:r>
            <w:r>
              <w:t xml:space="preserve"> </w:t>
            </w:r>
          </w:p>
          <w:p w:rsidR="00E20213" w:rsidRPr="00FE62C9" w:rsidRDefault="00E20213" w:rsidP="00023FA7">
            <w:pPr>
              <w:jc w:val="both"/>
            </w:pPr>
            <w:r>
              <w:t>Повышение доступн</w:t>
            </w:r>
            <w:r>
              <w:t>о</w:t>
            </w:r>
            <w:r>
              <w:t>сти и качества музе</w:t>
            </w:r>
            <w:r>
              <w:t>й</w:t>
            </w:r>
            <w:r>
              <w:t xml:space="preserve">ных услуг и работ </w:t>
            </w:r>
          </w:p>
        </w:tc>
        <w:tc>
          <w:tcPr>
            <w:tcW w:w="1417" w:type="dxa"/>
            <w:vMerge w:val="restart"/>
          </w:tcPr>
          <w:p w:rsidR="00E20213" w:rsidRDefault="00E20213" w:rsidP="00ED5B5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E20213" w:rsidRDefault="00E20213" w:rsidP="00982D37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180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441F35"/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982D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E20213" w:rsidRPr="002E52BE" w:rsidTr="00287EA3">
        <w:trPr>
          <w:trHeight w:val="135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441F35"/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982D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126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441F35"/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982D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801222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287EA3">
        <w:trPr>
          <w:trHeight w:val="267"/>
        </w:trPr>
        <w:tc>
          <w:tcPr>
            <w:tcW w:w="708" w:type="dxa"/>
            <w:vMerge w:val="restart"/>
          </w:tcPr>
          <w:p w:rsidR="00E20213" w:rsidRDefault="00E20213" w:rsidP="006B5C35">
            <w:pPr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</w:tcPr>
          <w:p w:rsidR="00E20213" w:rsidRDefault="00E20213" w:rsidP="00441F35">
            <w:pPr>
              <w:jc w:val="both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</w:p>
          <w:p w:rsidR="00E20213" w:rsidRDefault="00E20213" w:rsidP="00441F35">
            <w:pPr>
              <w:jc w:val="both"/>
            </w:pPr>
            <w:r w:rsidRPr="00FE62C9">
              <w:t>Приобретение в фо</w:t>
            </w:r>
            <w:r w:rsidRPr="00FE62C9">
              <w:t>н</w:t>
            </w:r>
            <w:r w:rsidRPr="00FE62C9">
              <w:t>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</w:t>
            </w:r>
            <w:r w:rsidRPr="00FE62C9">
              <w:t>ы</w:t>
            </w:r>
            <w:r w:rsidRPr="00FE62C9">
              <w:t>слов и других экспонатов</w:t>
            </w:r>
          </w:p>
          <w:p w:rsidR="00E20213" w:rsidRDefault="00E20213" w:rsidP="00441F35">
            <w:pPr>
              <w:jc w:val="both"/>
            </w:pPr>
          </w:p>
          <w:p w:rsidR="00E20213" w:rsidRPr="00FE62C9" w:rsidRDefault="00E20213" w:rsidP="00441F35">
            <w:pPr>
              <w:jc w:val="both"/>
            </w:pPr>
          </w:p>
        </w:tc>
        <w:tc>
          <w:tcPr>
            <w:tcW w:w="1417" w:type="dxa"/>
            <w:vMerge w:val="restart"/>
          </w:tcPr>
          <w:p w:rsidR="00E20213" w:rsidRDefault="00E20213" w:rsidP="00ED5B5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E20213" w:rsidRDefault="00E20213" w:rsidP="00982D37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210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441F35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E20213" w:rsidRPr="002E52BE" w:rsidTr="00287EA3">
        <w:trPr>
          <w:trHeight w:val="255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441F35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825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441F35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ED5B5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287EA3">
        <w:trPr>
          <w:trHeight w:val="255"/>
        </w:trPr>
        <w:tc>
          <w:tcPr>
            <w:tcW w:w="708" w:type="dxa"/>
            <w:vMerge w:val="restart"/>
          </w:tcPr>
          <w:p w:rsidR="00E20213" w:rsidRDefault="00E20213" w:rsidP="006B5C35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</w:tcPr>
          <w:p w:rsidR="00E20213" w:rsidRDefault="00E20213" w:rsidP="00184615">
            <w:pPr>
              <w:jc w:val="both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2.</w:t>
            </w:r>
          </w:p>
          <w:p w:rsidR="00E20213" w:rsidRPr="00FE62C9" w:rsidRDefault="00E20213" w:rsidP="00C86DE7">
            <w:pPr>
              <w:jc w:val="both"/>
            </w:pPr>
            <w:proofErr w:type="gramStart"/>
            <w:r w:rsidRPr="00FE62C9">
              <w:t>Закупка оборуд</w:t>
            </w:r>
            <w:r w:rsidRPr="00FE62C9">
              <w:t>о</w:t>
            </w:r>
            <w:r w:rsidRPr="00FE62C9">
              <w:t>вания (фондового, против</w:t>
            </w:r>
            <w:r w:rsidRPr="00FE62C9">
              <w:t>о</w:t>
            </w:r>
            <w:r>
              <w:t>пожарного), стендов, стеллажей, витрин и др. для м</w:t>
            </w:r>
            <w:r>
              <w:t>у</w:t>
            </w:r>
            <w:r>
              <w:t>зея</w:t>
            </w:r>
            <w:proofErr w:type="gramEnd"/>
          </w:p>
        </w:tc>
        <w:tc>
          <w:tcPr>
            <w:tcW w:w="1417" w:type="dxa"/>
            <w:vMerge w:val="restart"/>
          </w:tcPr>
          <w:p w:rsidR="00E20213" w:rsidRDefault="00E20213" w:rsidP="00ED5B5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E20213" w:rsidRDefault="00E20213" w:rsidP="00982D37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315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184615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E20213" w:rsidRPr="002E52BE" w:rsidTr="00287EA3">
        <w:trPr>
          <w:trHeight w:val="315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184615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4507A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4507A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4507A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4507A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4507AD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C86DE7">
        <w:trPr>
          <w:trHeight w:val="545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FE62C9" w:rsidRDefault="00E20213" w:rsidP="00184615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ED5B5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287EA3">
        <w:trPr>
          <w:trHeight w:val="300"/>
        </w:trPr>
        <w:tc>
          <w:tcPr>
            <w:tcW w:w="708" w:type="dxa"/>
            <w:vMerge w:val="restart"/>
          </w:tcPr>
          <w:p w:rsidR="00E20213" w:rsidRDefault="00E20213" w:rsidP="006B5C35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</w:tcPr>
          <w:p w:rsidR="00E20213" w:rsidRPr="00D65DD6" w:rsidRDefault="00E20213" w:rsidP="00C86DE7">
            <w:pPr>
              <w:jc w:val="both"/>
              <w:rPr>
                <w:b/>
              </w:rPr>
            </w:pPr>
            <w:r w:rsidRPr="001F16F3">
              <w:t xml:space="preserve"> </w:t>
            </w:r>
            <w:r w:rsidRPr="00D65DD6">
              <w:rPr>
                <w:b/>
              </w:rPr>
              <w:t xml:space="preserve">Цель 2. </w:t>
            </w:r>
          </w:p>
          <w:p w:rsidR="00E20213" w:rsidRPr="000E1F06" w:rsidRDefault="00E20213" w:rsidP="00C86DE7">
            <w:pPr>
              <w:jc w:val="both"/>
              <w:rPr>
                <w:b/>
                <w:sz w:val="20"/>
                <w:szCs w:val="20"/>
              </w:rPr>
            </w:pPr>
            <w:r w:rsidRPr="00D65DD6">
              <w:rPr>
                <w:b/>
              </w:rPr>
              <w:t>Создание у</w:t>
            </w:r>
            <w:r w:rsidRPr="00D65DD6">
              <w:rPr>
                <w:b/>
              </w:rPr>
              <w:t>с</w:t>
            </w:r>
            <w:r w:rsidRPr="00D65DD6">
              <w:rPr>
                <w:b/>
              </w:rPr>
              <w:t>ловий для сохранения и разв</w:t>
            </w:r>
            <w:r w:rsidRPr="00D65DD6">
              <w:rPr>
                <w:b/>
              </w:rPr>
              <w:t>и</w:t>
            </w:r>
            <w:r w:rsidRPr="00D65DD6">
              <w:rPr>
                <w:b/>
              </w:rPr>
              <w:t>тия исполнительских искусств, поддержка н</w:t>
            </w:r>
            <w:r w:rsidRPr="00D65DD6">
              <w:rPr>
                <w:b/>
              </w:rPr>
              <w:t>а</w:t>
            </w:r>
            <w:r w:rsidRPr="00D65DD6">
              <w:rPr>
                <w:b/>
              </w:rPr>
              <w:t>родного творчества</w:t>
            </w:r>
          </w:p>
        </w:tc>
        <w:tc>
          <w:tcPr>
            <w:tcW w:w="1417" w:type="dxa"/>
            <w:vMerge w:val="restart"/>
          </w:tcPr>
          <w:p w:rsidR="00E20213" w:rsidRPr="00620AB5" w:rsidRDefault="00E20213" w:rsidP="00E705FF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E20213" w:rsidRDefault="00E20213" w:rsidP="004E3640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E20213" w:rsidRDefault="00E20213" w:rsidP="004E3640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225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184615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E20213" w:rsidRPr="002E52BE" w:rsidTr="00287EA3">
        <w:trPr>
          <w:trHeight w:val="300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184615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240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184615">
            <w:pPr>
              <w:jc w:val="both"/>
            </w:pPr>
          </w:p>
        </w:tc>
        <w:tc>
          <w:tcPr>
            <w:tcW w:w="1417" w:type="dxa"/>
            <w:vMerge/>
          </w:tcPr>
          <w:p w:rsidR="00E20213" w:rsidRDefault="00E20213" w:rsidP="00ED5B56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ED5B56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ED5B5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287EA3">
        <w:trPr>
          <w:trHeight w:val="240"/>
        </w:trPr>
        <w:tc>
          <w:tcPr>
            <w:tcW w:w="708" w:type="dxa"/>
          </w:tcPr>
          <w:p w:rsidR="00E20213" w:rsidRDefault="00E20213" w:rsidP="005365EF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E20213" w:rsidRDefault="00E20213" w:rsidP="005365E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20213" w:rsidRDefault="00E20213" w:rsidP="005365EF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E20213" w:rsidRPr="00B858B3" w:rsidRDefault="00E20213" w:rsidP="005365E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Pr="00074131" w:rsidRDefault="00E20213" w:rsidP="005365EF">
            <w:pPr>
              <w:jc w:val="center"/>
            </w:pPr>
            <w:r>
              <w:t>10</w:t>
            </w:r>
          </w:p>
        </w:tc>
      </w:tr>
      <w:tr w:rsidR="00E20213" w:rsidRPr="002E52BE" w:rsidTr="00287EA3">
        <w:tc>
          <w:tcPr>
            <w:tcW w:w="708" w:type="dxa"/>
            <w:vMerge w:val="restart"/>
          </w:tcPr>
          <w:p w:rsidR="00E20213" w:rsidRPr="00D864CD" w:rsidRDefault="00E20213" w:rsidP="00FC1F7E">
            <w:pPr>
              <w:jc w:val="center"/>
            </w:pPr>
            <w:r>
              <w:t>12</w:t>
            </w:r>
          </w:p>
        </w:tc>
        <w:tc>
          <w:tcPr>
            <w:tcW w:w="2694" w:type="dxa"/>
            <w:vMerge w:val="restart"/>
          </w:tcPr>
          <w:p w:rsidR="00E20213" w:rsidRDefault="00E20213" w:rsidP="00E705FF">
            <w:pPr>
              <w:jc w:val="both"/>
            </w:pPr>
            <w:r>
              <w:t xml:space="preserve">Задача </w:t>
            </w:r>
            <w:r w:rsidRPr="00FE62C9">
              <w:t>2.</w:t>
            </w:r>
            <w:r>
              <w:t xml:space="preserve">1. </w:t>
            </w:r>
          </w:p>
          <w:p w:rsidR="00E20213" w:rsidRPr="002E52BE" w:rsidRDefault="00E20213" w:rsidP="00077E01">
            <w:pPr>
              <w:jc w:val="both"/>
              <w:rPr>
                <w:sz w:val="20"/>
                <w:szCs w:val="20"/>
              </w:rPr>
            </w:pPr>
            <w:r>
              <w:t>Организация  и пров</w:t>
            </w:r>
            <w:r>
              <w:t>е</w:t>
            </w:r>
            <w:r>
              <w:t xml:space="preserve">дение мероприятий, </w:t>
            </w:r>
            <w:r>
              <w:lastRenderedPageBreak/>
              <w:t>направленных на во</w:t>
            </w:r>
            <w:r>
              <w:t>з</w:t>
            </w:r>
            <w:r>
              <w:t>рождение, развитие и с</w:t>
            </w:r>
            <w:r>
              <w:t>о</w:t>
            </w:r>
            <w:r>
              <w:t>хранение народных художественных пр</w:t>
            </w:r>
            <w:r>
              <w:t>о</w:t>
            </w:r>
            <w:r>
              <w:t>мыслов и рем</w:t>
            </w:r>
            <w:r>
              <w:t>е</w:t>
            </w:r>
            <w:r>
              <w:t xml:space="preserve">сел </w:t>
            </w:r>
          </w:p>
        </w:tc>
        <w:tc>
          <w:tcPr>
            <w:tcW w:w="1417" w:type="dxa"/>
            <w:vMerge w:val="restart"/>
          </w:tcPr>
          <w:p w:rsidR="00E20213" w:rsidRPr="002E52BE" w:rsidRDefault="00E20213" w:rsidP="00E705FF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E20213" w:rsidRDefault="00E20213" w:rsidP="004E3640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E20213" w:rsidRPr="00B57D82" w:rsidRDefault="00E20213" w:rsidP="004E3640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E20213" w:rsidRPr="007C137C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Pr="007C137C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Pr="007C137C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E20213" w:rsidRPr="007C137C" w:rsidRDefault="00E20213" w:rsidP="005365EF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2E52BE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Pr="007C137C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7C137C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7C137C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7C137C" w:rsidRDefault="00E20213" w:rsidP="00FC1F7E">
            <w:pPr>
              <w:jc w:val="center"/>
            </w:pPr>
          </w:p>
        </w:tc>
        <w:tc>
          <w:tcPr>
            <w:tcW w:w="992" w:type="dxa"/>
          </w:tcPr>
          <w:p w:rsidR="00E20213" w:rsidRPr="007C137C" w:rsidRDefault="00E20213" w:rsidP="00FC1F7E">
            <w:pPr>
              <w:jc w:val="center"/>
            </w:pP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87EA3">
        <w:trPr>
          <w:trHeight w:val="31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2E52BE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Pr="007C137C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Pr="007C137C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Pr="007C137C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0213" w:rsidRPr="007C137C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463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2E52BE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7C137C" w:rsidRDefault="00E20213" w:rsidP="00FC1F7E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7C137C" w:rsidRDefault="00E20213" w:rsidP="00FC1F7E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7C137C" w:rsidRDefault="00E20213" w:rsidP="00FC1F7E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7C137C" w:rsidRDefault="00E20213" w:rsidP="00FC1F7E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F44CC9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20213" w:rsidRPr="00D864CD" w:rsidRDefault="00E20213" w:rsidP="00305914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20213" w:rsidRDefault="00E20213" w:rsidP="00E705FF">
            <w:r>
              <w:t>Мероприятие 2</w:t>
            </w:r>
            <w:r w:rsidRPr="00D53F7D">
              <w:t>.1.1. О</w:t>
            </w:r>
            <w:r w:rsidRPr="00D53F7D">
              <w:t>р</w:t>
            </w:r>
            <w:r w:rsidRPr="00D53F7D">
              <w:t>ганизация и проведение массовых мероприятий, выставок-ярморок «Камнерезный ш</w:t>
            </w:r>
            <w:r w:rsidRPr="00D53F7D">
              <w:t>е</w:t>
            </w:r>
            <w:r w:rsidRPr="00D53F7D">
              <w:t>девр», фестивалей «Ц</w:t>
            </w:r>
            <w:r w:rsidRPr="00D53F7D">
              <w:t>а</w:t>
            </w:r>
            <w:r w:rsidRPr="00D53F7D">
              <w:t>рица-уха», «Медовый спас», туристических маршрутов «Купеч</w:t>
            </w:r>
            <w:r w:rsidRPr="00D53F7D">
              <w:t>е</w:t>
            </w:r>
            <w:r w:rsidRPr="00D53F7D">
              <w:t>ские усадьбы», напра</w:t>
            </w:r>
            <w:r w:rsidRPr="00D53F7D">
              <w:t>в</w:t>
            </w:r>
            <w:r w:rsidRPr="00D53F7D">
              <w:t>ленных на сохранение  и развитие народных  промыслов и р</w:t>
            </w:r>
            <w:r w:rsidRPr="00D53F7D">
              <w:t>е</w:t>
            </w:r>
            <w:r w:rsidRPr="00D53F7D">
              <w:t>месел</w:t>
            </w:r>
          </w:p>
          <w:p w:rsidR="00E20213" w:rsidRPr="00D53F7D" w:rsidRDefault="00E20213" w:rsidP="00E705FF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0213" w:rsidRPr="00D53F7D" w:rsidRDefault="00E20213" w:rsidP="00E705FF">
            <w:pPr>
              <w:jc w:val="center"/>
            </w:pPr>
            <w:r>
              <w:t>2021-2024</w:t>
            </w:r>
          </w:p>
          <w:p w:rsidR="00E20213" w:rsidRPr="00D53F7D" w:rsidRDefault="00E20213" w:rsidP="00E705FF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20213" w:rsidRDefault="00E20213" w:rsidP="004E3640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E20213" w:rsidRPr="00D53F7D" w:rsidRDefault="00E20213" w:rsidP="004E3640"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D53F7D" w:rsidRDefault="00E20213" w:rsidP="00E705FF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D53F7D" w:rsidRDefault="00E20213" w:rsidP="00E705FF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D53F7D" w:rsidRDefault="00E20213" w:rsidP="00E705FF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D53F7D" w:rsidRDefault="00E20213" w:rsidP="00E705FF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19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87EA3">
        <w:trPr>
          <w:trHeight w:val="330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F44CC9">
        <w:trPr>
          <w:trHeight w:val="469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F44CC9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287EA3">
        <w:trPr>
          <w:trHeight w:val="147"/>
        </w:trPr>
        <w:tc>
          <w:tcPr>
            <w:tcW w:w="708" w:type="dxa"/>
            <w:vMerge w:val="restart"/>
          </w:tcPr>
          <w:p w:rsidR="00E20213" w:rsidRPr="00D864CD" w:rsidRDefault="00E20213" w:rsidP="00FC1F7E">
            <w:pPr>
              <w:jc w:val="center"/>
            </w:pPr>
            <w:r>
              <w:t>14</w:t>
            </w:r>
          </w:p>
        </w:tc>
        <w:tc>
          <w:tcPr>
            <w:tcW w:w="2694" w:type="dxa"/>
            <w:vMerge w:val="restart"/>
          </w:tcPr>
          <w:p w:rsidR="00E20213" w:rsidRDefault="00E20213" w:rsidP="00E705FF">
            <w:pPr>
              <w:jc w:val="both"/>
            </w:pPr>
            <w:r w:rsidRPr="00041A9A">
              <w:t>Задача</w:t>
            </w:r>
            <w:r>
              <w:t xml:space="preserve"> 2.2. </w:t>
            </w:r>
          </w:p>
          <w:p w:rsidR="00E20213" w:rsidRPr="00041A9A" w:rsidRDefault="00E20213" w:rsidP="00E705FF">
            <w:pPr>
              <w:jc w:val="both"/>
            </w:pPr>
            <w:r>
              <w:t>Сохранение и развитие традиционной наро</w:t>
            </w:r>
            <w:r>
              <w:t>д</w:t>
            </w:r>
            <w:r>
              <w:t>ной культуры</w:t>
            </w:r>
          </w:p>
        </w:tc>
        <w:tc>
          <w:tcPr>
            <w:tcW w:w="1417" w:type="dxa"/>
            <w:vMerge w:val="restart"/>
          </w:tcPr>
          <w:p w:rsidR="00E20213" w:rsidRPr="002E52BE" w:rsidRDefault="00E20213" w:rsidP="00E705FF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E20213" w:rsidRDefault="00E20213" w:rsidP="00C86DE7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E20213" w:rsidRDefault="00E20213" w:rsidP="00C86DE7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E20213" w:rsidRPr="00D53F7D" w:rsidRDefault="00E20213" w:rsidP="00C86DE7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330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B43378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87EA3">
        <w:trPr>
          <w:trHeight w:val="660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B43378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D5B5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1260"/>
        </w:trPr>
        <w:tc>
          <w:tcPr>
            <w:tcW w:w="708" w:type="dxa"/>
            <w:vMerge/>
          </w:tcPr>
          <w:p w:rsidR="00E20213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B43378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7C137C" w:rsidRDefault="00E20213" w:rsidP="005365EF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7C137C" w:rsidRDefault="00E20213" w:rsidP="005365EF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7C137C" w:rsidRDefault="00E20213" w:rsidP="005365EF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7C137C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ED5B5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ED4B6F">
        <w:trPr>
          <w:trHeight w:val="289"/>
        </w:trPr>
        <w:tc>
          <w:tcPr>
            <w:tcW w:w="708" w:type="dxa"/>
          </w:tcPr>
          <w:p w:rsidR="00E20213" w:rsidRDefault="00E20213" w:rsidP="004507AD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E20213" w:rsidRDefault="00E20213" w:rsidP="004507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20213" w:rsidRDefault="00E20213" w:rsidP="004507AD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E20213" w:rsidRPr="00B858B3" w:rsidRDefault="00E20213" w:rsidP="004507A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4507A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4507A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4507A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4507A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3D2852" w:rsidRDefault="00E20213" w:rsidP="004507AD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Pr="00074131" w:rsidRDefault="00E20213" w:rsidP="004507AD">
            <w:pPr>
              <w:jc w:val="center"/>
            </w:pPr>
            <w:r>
              <w:t>10</w:t>
            </w:r>
          </w:p>
        </w:tc>
      </w:tr>
      <w:tr w:rsidR="00E20213" w:rsidRPr="002E52BE" w:rsidTr="00287EA3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20213" w:rsidRPr="00041A9A" w:rsidRDefault="00E20213" w:rsidP="00305914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20213" w:rsidRDefault="00E20213" w:rsidP="00C86DE7">
            <w:pPr>
              <w:jc w:val="both"/>
            </w:pPr>
            <w:r>
              <w:t>Мероприятие 2.2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  <w:r>
              <w:t xml:space="preserve"> Содействие организ</w:t>
            </w:r>
            <w:r>
              <w:t>а</w:t>
            </w:r>
            <w:r>
              <w:t>ции работы с творч</w:t>
            </w:r>
            <w:r>
              <w:t>е</w:t>
            </w:r>
            <w:r>
              <w:lastRenderedPageBreak/>
              <w:t>скими коллективами, проведение фест</w:t>
            </w:r>
            <w:r>
              <w:t>и</w:t>
            </w:r>
            <w:r>
              <w:t>валей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0213" w:rsidRPr="00620AB5" w:rsidRDefault="00E20213" w:rsidP="00E705FF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20213" w:rsidRDefault="00E20213" w:rsidP="00E705FF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E20213" w:rsidRDefault="00E20213" w:rsidP="00E705FF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E20213" w:rsidRDefault="00E20213" w:rsidP="00E705FF"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300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577E8" w:rsidRDefault="00E20213" w:rsidP="00FC1F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87EA3">
        <w:trPr>
          <w:trHeight w:val="34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FC1F7E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FC1F7E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FC1F7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215312" w:rsidRDefault="00E20213" w:rsidP="00FC1F7E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603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C137C" w:rsidRDefault="00E20213" w:rsidP="005365EF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C137C" w:rsidRDefault="00E20213" w:rsidP="005365EF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C137C" w:rsidRDefault="00E20213" w:rsidP="005365EF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C137C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44CC9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287EA3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20213" w:rsidRPr="00D864CD" w:rsidRDefault="00E20213" w:rsidP="00FC1F7E">
            <w:pPr>
              <w:jc w:val="center"/>
            </w:pPr>
            <w:r>
              <w:lastRenderedPageBreak/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20213" w:rsidRDefault="00E20213" w:rsidP="00E705FF">
            <w:pPr>
              <w:jc w:val="both"/>
              <w:rPr>
                <w:b/>
              </w:rPr>
            </w:pPr>
            <w:r w:rsidRPr="00ED5B56">
              <w:rPr>
                <w:b/>
              </w:rPr>
              <w:t>Цель</w:t>
            </w:r>
            <w:r>
              <w:rPr>
                <w:b/>
              </w:rPr>
              <w:t xml:space="preserve"> 3 </w:t>
            </w:r>
          </w:p>
          <w:p w:rsidR="00E20213" w:rsidRPr="00912DBF" w:rsidRDefault="00E20213" w:rsidP="00E705FF">
            <w:pPr>
              <w:jc w:val="both"/>
              <w:rPr>
                <w:b/>
              </w:rPr>
            </w:pPr>
            <w:r>
              <w:rPr>
                <w:b/>
              </w:rPr>
              <w:t>Создание совреме</w:t>
            </w:r>
            <w:r>
              <w:rPr>
                <w:b/>
              </w:rPr>
              <w:t>н</w:t>
            </w:r>
            <w:r>
              <w:rPr>
                <w:b/>
              </w:rPr>
              <w:t>ных условий для 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мероприятий, р</w:t>
            </w:r>
            <w:r>
              <w:rPr>
                <w:b/>
              </w:rPr>
              <w:t>а</w:t>
            </w:r>
            <w:r>
              <w:rPr>
                <w:b/>
              </w:rPr>
              <w:t>боты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0213" w:rsidRPr="00620AB5" w:rsidRDefault="00E20213" w:rsidP="00E705FF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20213" w:rsidRDefault="00E20213" w:rsidP="00CB50F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  <w: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  <w: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  <w: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  <w:r>
              <w:t>1620,0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28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87EA3">
        <w:trPr>
          <w:trHeight w:val="330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1020,0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659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F44CC9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  <w:p w:rsidR="00E20213" w:rsidRDefault="00E20213" w:rsidP="00F44CC9">
            <w:pPr>
              <w:jc w:val="center"/>
            </w:pPr>
          </w:p>
          <w:p w:rsidR="00E20213" w:rsidRDefault="00E20213" w:rsidP="00F44CC9">
            <w:pPr>
              <w:jc w:val="center"/>
            </w:pPr>
          </w:p>
          <w:p w:rsidR="00E20213" w:rsidRDefault="00E20213" w:rsidP="00F44CC9">
            <w:pPr>
              <w:jc w:val="center"/>
            </w:pPr>
          </w:p>
        </w:tc>
      </w:tr>
      <w:tr w:rsidR="00E20213" w:rsidRPr="002E52BE" w:rsidTr="00287EA3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20213" w:rsidRPr="00D864CD" w:rsidRDefault="00E20213" w:rsidP="00FC1F7E">
            <w:pPr>
              <w:jc w:val="center"/>
            </w:pPr>
            <w: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20213" w:rsidRDefault="00E20213" w:rsidP="00E705FF">
            <w:pPr>
              <w:jc w:val="both"/>
            </w:pPr>
            <w:r>
              <w:t xml:space="preserve">Задача 3.1. </w:t>
            </w:r>
          </w:p>
          <w:p w:rsidR="00E20213" w:rsidRPr="00B858B3" w:rsidRDefault="00E20213" w:rsidP="00E705FF">
            <w:pPr>
              <w:jc w:val="both"/>
            </w:pPr>
            <w:r>
              <w:t>Создание условий для организации и пров</w:t>
            </w:r>
            <w:r>
              <w:t>е</w:t>
            </w:r>
            <w:r>
              <w:t>дения м</w:t>
            </w:r>
            <w:r>
              <w:t>е</w:t>
            </w:r>
            <w:r>
              <w:t>роприятий, обеспечения доступн</w:t>
            </w:r>
            <w:r>
              <w:t>о</w:t>
            </w:r>
            <w:r>
              <w:t>сти услуг населению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0213" w:rsidRPr="00104E61" w:rsidRDefault="00E20213" w:rsidP="00E705FF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E20213" w:rsidRDefault="00E20213" w:rsidP="00FC1F7E">
            <w:pPr>
              <w:jc w:val="center"/>
            </w:pPr>
            <w:r w:rsidRPr="00E20213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1400,0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25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87EA3">
        <w:trPr>
          <w:trHeight w:val="30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FC1F7E">
            <w:pPr>
              <w:jc w:val="center"/>
            </w:pPr>
            <w: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61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FB7EBA" w:rsidRDefault="00E20213" w:rsidP="005365EF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FB7EBA" w:rsidRDefault="00E20213" w:rsidP="005365EF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FB7EBA" w:rsidRDefault="00E20213" w:rsidP="005365EF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FB7EBA" w:rsidRDefault="00E20213" w:rsidP="005365EF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287EA3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20213" w:rsidRPr="00D864CD" w:rsidRDefault="00E20213" w:rsidP="00FC1F7E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20213" w:rsidRDefault="00E20213" w:rsidP="00E705FF">
            <w:pPr>
              <w:jc w:val="both"/>
            </w:pPr>
            <w:r>
              <w:t>Мероприятие 3.1.1.</w:t>
            </w:r>
          </w:p>
          <w:p w:rsidR="00E20213" w:rsidRDefault="00E20213" w:rsidP="00305914">
            <w:pPr>
              <w:jc w:val="both"/>
            </w:pPr>
            <w:r>
              <w:t>Организация и пров</w:t>
            </w:r>
            <w:r>
              <w:t>е</w:t>
            </w:r>
            <w:r>
              <w:t>дение  массовых мер</w:t>
            </w:r>
            <w:r>
              <w:t>о</w:t>
            </w:r>
            <w:r>
              <w:t>приятий, выставок, а</w:t>
            </w:r>
            <w:r>
              <w:t>к</w:t>
            </w:r>
            <w:r>
              <w:t>ций, посвященных зн</w:t>
            </w:r>
            <w:r>
              <w:t>а</w:t>
            </w:r>
            <w:r>
              <w:t>чимым событиям в России, Алтайском крае и Каменском ра</w:t>
            </w:r>
            <w:r>
              <w:t>й</w:t>
            </w:r>
            <w:r>
              <w:t xml:space="preserve">оне </w:t>
            </w:r>
          </w:p>
          <w:p w:rsidR="00E20213" w:rsidRPr="00604690" w:rsidRDefault="00E20213" w:rsidP="00305914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0213" w:rsidRPr="00104E61" w:rsidRDefault="00E20213" w:rsidP="00E705FF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20213" w:rsidRDefault="00E20213" w:rsidP="00E705FF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E20213" w:rsidRDefault="00E20213" w:rsidP="00E705FF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E20213" w:rsidRDefault="00E20213" w:rsidP="00E705FF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E705FF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E705FF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E705FF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E705FF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705FF">
            <w:pPr>
              <w:jc w:val="center"/>
            </w:pPr>
            <w:r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5365EF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C00BF7" w:rsidRDefault="00E20213" w:rsidP="00FC1F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5365E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87EA3">
        <w:trPr>
          <w:trHeight w:val="239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5365EF">
            <w:pPr>
              <w:jc w:val="center"/>
            </w:pPr>
            <w:r>
              <w:t>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5365E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16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FC1F7E">
            <w:pPr>
              <w:jc w:val="both"/>
            </w:pPr>
          </w:p>
        </w:tc>
        <w:tc>
          <w:tcPr>
            <w:tcW w:w="1417" w:type="dxa"/>
            <w:vMerge/>
          </w:tcPr>
          <w:p w:rsidR="00E20213" w:rsidRPr="00620AB5" w:rsidRDefault="00E20213" w:rsidP="00FC1F7E">
            <w:pPr>
              <w:jc w:val="center"/>
            </w:pPr>
          </w:p>
        </w:tc>
        <w:tc>
          <w:tcPr>
            <w:tcW w:w="2269" w:type="dxa"/>
            <w:vMerge/>
          </w:tcPr>
          <w:p w:rsidR="00E20213" w:rsidRDefault="00E20213" w:rsidP="00FC1F7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5365EF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5365EF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5365EF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FB7EBA" w:rsidRDefault="00E20213" w:rsidP="005365EF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F44CC9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287EA3">
        <w:trPr>
          <w:trHeight w:val="165"/>
        </w:trPr>
        <w:tc>
          <w:tcPr>
            <w:tcW w:w="708" w:type="dxa"/>
          </w:tcPr>
          <w:p w:rsidR="00E20213" w:rsidRDefault="00E20213" w:rsidP="004507AD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E20213" w:rsidRDefault="00E20213" w:rsidP="004507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20213" w:rsidRDefault="00E20213" w:rsidP="004507AD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E20213" w:rsidRPr="00B858B3" w:rsidRDefault="00E20213" w:rsidP="004507A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4507A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4507A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Default="00E20213" w:rsidP="004507A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4507A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4507AD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4507AD">
            <w:pPr>
              <w:jc w:val="center"/>
            </w:pPr>
            <w:r>
              <w:t>10</w:t>
            </w:r>
          </w:p>
        </w:tc>
      </w:tr>
      <w:tr w:rsidR="00E20213" w:rsidRPr="002E52BE" w:rsidTr="00287EA3">
        <w:tc>
          <w:tcPr>
            <w:tcW w:w="708" w:type="dxa"/>
            <w:vMerge w:val="restart"/>
          </w:tcPr>
          <w:p w:rsidR="00E20213" w:rsidRPr="00D864CD" w:rsidRDefault="00E20213" w:rsidP="00FC1F7E">
            <w:pPr>
              <w:jc w:val="center"/>
            </w:pPr>
            <w:r>
              <w:t>19</w:t>
            </w:r>
          </w:p>
        </w:tc>
        <w:tc>
          <w:tcPr>
            <w:tcW w:w="2694" w:type="dxa"/>
            <w:vMerge w:val="restart"/>
          </w:tcPr>
          <w:p w:rsidR="00E20213" w:rsidRPr="00077E01" w:rsidRDefault="00E20213" w:rsidP="00E705FF">
            <w:r>
              <w:t>Мероприятие 3.1.2</w:t>
            </w:r>
            <w:r w:rsidRPr="00077E01">
              <w:t>.</w:t>
            </w:r>
          </w:p>
          <w:p w:rsidR="00E20213" w:rsidRPr="00604690" w:rsidRDefault="00E20213" w:rsidP="00E705FF">
            <w:r w:rsidRPr="00077E01">
              <w:t xml:space="preserve"> Реализация ремон</w:t>
            </w:r>
            <w:r w:rsidRPr="00077E01">
              <w:t>т</w:t>
            </w:r>
            <w:r w:rsidRPr="00077E01">
              <w:t>ных работ, подготовка пр</w:t>
            </w:r>
            <w:r w:rsidRPr="00077E01">
              <w:t>о</w:t>
            </w:r>
            <w:r w:rsidRPr="00077E01">
              <w:t>ектно-сметных док</w:t>
            </w:r>
            <w:r w:rsidRPr="00077E01">
              <w:t>у</w:t>
            </w:r>
            <w:r w:rsidRPr="00077E01">
              <w:t>ментаций</w:t>
            </w:r>
            <w:r>
              <w:t xml:space="preserve">  учреждений культуры</w:t>
            </w:r>
          </w:p>
        </w:tc>
        <w:tc>
          <w:tcPr>
            <w:tcW w:w="1417" w:type="dxa"/>
            <w:vMerge w:val="restart"/>
          </w:tcPr>
          <w:p w:rsidR="00E20213" w:rsidRPr="00104E61" w:rsidRDefault="00E20213" w:rsidP="00E705F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269" w:type="dxa"/>
            <w:vMerge w:val="restart"/>
          </w:tcPr>
          <w:p w:rsidR="00E20213" w:rsidRPr="00104E61" w:rsidRDefault="00E20213" w:rsidP="00E705FF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E20213" w:rsidRDefault="00E20213" w:rsidP="00E705FF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E20213" w:rsidRDefault="00E20213" w:rsidP="00E705FF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E20213" w:rsidRPr="00491996" w:rsidRDefault="00E20213" w:rsidP="00E705FF">
            <w:pPr>
              <w:jc w:val="center"/>
            </w:pPr>
            <w:r w:rsidRPr="00491996">
              <w:t>50,0</w:t>
            </w:r>
          </w:p>
        </w:tc>
        <w:tc>
          <w:tcPr>
            <w:tcW w:w="1134" w:type="dxa"/>
          </w:tcPr>
          <w:p w:rsidR="00E20213" w:rsidRPr="00491996" w:rsidRDefault="00E20213" w:rsidP="00E705FF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</w:tcPr>
          <w:p w:rsidR="00E20213" w:rsidRPr="003D2852" w:rsidRDefault="00E20213" w:rsidP="00FC1F7E">
            <w:pPr>
              <w:jc w:val="center"/>
            </w:pPr>
            <w:r>
              <w:t>200,0</w:t>
            </w: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2E52BE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992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87EA3">
        <w:trPr>
          <w:trHeight w:val="330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2E52BE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Pr="00491996" w:rsidRDefault="00E20213" w:rsidP="005365EF">
            <w:pPr>
              <w:jc w:val="center"/>
            </w:pPr>
            <w:r w:rsidRPr="00491996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Pr="00491996" w:rsidRDefault="00E20213" w:rsidP="005365EF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200,0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076CBD">
        <w:trPr>
          <w:trHeight w:val="616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2E52BE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3D2852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F44CC9">
        <w:trPr>
          <w:trHeight w:val="351"/>
        </w:trPr>
        <w:tc>
          <w:tcPr>
            <w:tcW w:w="708" w:type="dxa"/>
            <w:vMerge w:val="restart"/>
          </w:tcPr>
          <w:p w:rsidR="00E20213" w:rsidRPr="007E1376" w:rsidRDefault="00E20213" w:rsidP="006B5C35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94" w:type="dxa"/>
            <w:vMerge w:val="restart"/>
          </w:tcPr>
          <w:p w:rsidR="00E20213" w:rsidRDefault="00E20213" w:rsidP="00E705FF">
            <w:r>
              <w:t xml:space="preserve">  Мероприятие 3.1.3.</w:t>
            </w:r>
          </w:p>
          <w:p w:rsidR="00E20213" w:rsidRPr="00B858B3" w:rsidRDefault="00E20213" w:rsidP="00E705FF"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>ний сферы культуры (компьютерного, зв</w:t>
            </w:r>
            <w:r w:rsidRPr="00B858B3">
              <w:t>у</w:t>
            </w:r>
            <w:r w:rsidRPr="00B858B3">
              <w:t>коусилительного,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</w:t>
            </w:r>
            <w:r w:rsidRPr="00B858B3">
              <w:t>а</w:t>
            </w:r>
            <w:r w:rsidRPr="00B858B3">
              <w:t>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</w:tc>
        <w:tc>
          <w:tcPr>
            <w:tcW w:w="1417" w:type="dxa"/>
            <w:vMerge w:val="restart"/>
          </w:tcPr>
          <w:p w:rsidR="00E20213" w:rsidRPr="00104E61" w:rsidRDefault="00E20213" w:rsidP="00E705F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269" w:type="dxa"/>
            <w:vMerge w:val="restart"/>
          </w:tcPr>
          <w:p w:rsidR="00E20213" w:rsidRPr="00104E61" w:rsidRDefault="00E20213" w:rsidP="00E705FF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E705F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E705F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E705F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E705FF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E705FF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44CC9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F44CC9">
        <w:trPr>
          <w:trHeight w:val="210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A246C8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269" w:type="dxa"/>
            <w:vMerge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44CC9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F44CC9">
        <w:trPr>
          <w:trHeight w:val="255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A246C8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269" w:type="dxa"/>
            <w:vMerge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213" w:rsidRPr="00074131" w:rsidRDefault="00E20213" w:rsidP="00F44CC9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287EA3">
        <w:trPr>
          <w:trHeight w:val="585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Default="00E20213" w:rsidP="00A246C8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269" w:type="dxa"/>
            <w:vMerge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F44CC9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2E52BE" w:rsidTr="00287EA3">
        <w:tc>
          <w:tcPr>
            <w:tcW w:w="708" w:type="dxa"/>
            <w:vMerge w:val="restart"/>
          </w:tcPr>
          <w:p w:rsidR="00E20213" w:rsidRPr="00D864CD" w:rsidRDefault="00E20213" w:rsidP="00FC1F7E">
            <w:pPr>
              <w:jc w:val="center"/>
            </w:pPr>
            <w:r>
              <w:t>21</w:t>
            </w:r>
          </w:p>
        </w:tc>
        <w:tc>
          <w:tcPr>
            <w:tcW w:w="2694" w:type="dxa"/>
            <w:vMerge w:val="restart"/>
          </w:tcPr>
          <w:p w:rsidR="00E20213" w:rsidRPr="00D53F7D" w:rsidRDefault="00E20213" w:rsidP="00E705FF">
            <w:r w:rsidRPr="00D53F7D">
              <w:t xml:space="preserve">Мероприятие </w:t>
            </w:r>
            <w:r>
              <w:t>3</w:t>
            </w:r>
            <w:r w:rsidRPr="00D53F7D">
              <w:t>.</w:t>
            </w:r>
            <w:r>
              <w:t>1</w:t>
            </w:r>
            <w:r w:rsidRPr="00D53F7D">
              <w:t>.</w:t>
            </w:r>
            <w:r>
              <w:t>4</w:t>
            </w:r>
          </w:p>
          <w:p w:rsidR="00E20213" w:rsidRPr="00D53F7D" w:rsidRDefault="00E20213" w:rsidP="00E705FF">
            <w:pPr>
              <w:tabs>
                <w:tab w:val="left" w:pos="0"/>
              </w:tabs>
              <w:jc w:val="both"/>
            </w:pPr>
            <w:r w:rsidRPr="00D53F7D">
              <w:t>Обеспечение разв</w:t>
            </w:r>
            <w:r w:rsidRPr="00D53F7D">
              <w:t>и</w:t>
            </w:r>
            <w:r w:rsidRPr="00D53F7D">
              <w:t>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E20213" w:rsidRPr="00D53F7D" w:rsidRDefault="00E20213" w:rsidP="00E705FF">
            <w:pPr>
              <w:tabs>
                <w:tab w:val="left" w:pos="0"/>
              </w:tabs>
              <w:jc w:val="both"/>
            </w:pPr>
            <w:r w:rsidRPr="00D53F7D">
              <w:t>2018-2020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E20213" w:rsidRPr="00D53F7D" w:rsidRDefault="00E20213" w:rsidP="00E705FF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E20213" w:rsidRDefault="00E20213" w:rsidP="00E705FF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E20213" w:rsidRDefault="00E20213" w:rsidP="00E705FF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E20213" w:rsidRPr="009F4A86" w:rsidRDefault="00E20213" w:rsidP="00E7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E20213" w:rsidRPr="009F4A86" w:rsidRDefault="00E20213" w:rsidP="00E7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E20213" w:rsidRPr="007E1376" w:rsidRDefault="00E20213" w:rsidP="00E705FF">
            <w:pPr>
              <w:jc w:val="center"/>
            </w:pPr>
            <w:r>
              <w:t>80,0</w:t>
            </w:r>
          </w:p>
        </w:tc>
        <w:tc>
          <w:tcPr>
            <w:tcW w:w="2268" w:type="dxa"/>
          </w:tcPr>
          <w:p w:rsidR="00E20213" w:rsidRPr="00074131" w:rsidRDefault="00E20213" w:rsidP="00E705FF">
            <w:pPr>
              <w:jc w:val="center"/>
            </w:pPr>
            <w:r w:rsidRPr="00074131">
              <w:t>Всего</w:t>
            </w:r>
          </w:p>
        </w:tc>
      </w:tr>
      <w:tr w:rsidR="00E20213" w:rsidRPr="002E52BE" w:rsidTr="00287EA3"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2E52BE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20213" w:rsidRPr="003D2852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2E52BE" w:rsidTr="00287EA3">
        <w:trPr>
          <w:trHeight w:val="360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2E52BE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Default="00E20213" w:rsidP="005365E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Pr="009F4A86" w:rsidRDefault="00E20213" w:rsidP="00536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13" w:rsidRPr="009F4A86" w:rsidRDefault="00E20213" w:rsidP="00536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0213" w:rsidRPr="007E1376" w:rsidRDefault="00E20213" w:rsidP="005365EF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213" w:rsidRPr="00074131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2E52BE" w:rsidTr="005365EF">
        <w:trPr>
          <w:trHeight w:val="1287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2E52BE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2E52BE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213" w:rsidRDefault="00E20213" w:rsidP="00FC1F7E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E20213" w:rsidRPr="00D864CD" w:rsidRDefault="00E20213" w:rsidP="00FC1F7E">
            <w:pPr>
              <w:tabs>
                <w:tab w:val="center" w:pos="148"/>
              </w:tabs>
            </w:pPr>
            <w:r>
              <w:tab/>
              <w:t>22</w:t>
            </w:r>
          </w:p>
        </w:tc>
        <w:tc>
          <w:tcPr>
            <w:tcW w:w="2694" w:type="dxa"/>
            <w:vMerge w:val="restart"/>
          </w:tcPr>
          <w:p w:rsidR="00E20213" w:rsidRDefault="00E20213" w:rsidP="00E705FF">
            <w:pPr>
              <w:jc w:val="both"/>
            </w:pPr>
            <w:r>
              <w:t>Задача 3.2</w:t>
            </w:r>
          </w:p>
          <w:p w:rsidR="00E20213" w:rsidRPr="00B858B3" w:rsidRDefault="00E20213" w:rsidP="00397C01">
            <w:pPr>
              <w:jc w:val="both"/>
            </w:pPr>
            <w:r>
              <w:t>Укрепление материал</w:t>
            </w:r>
            <w:r>
              <w:t>ь</w:t>
            </w:r>
            <w:r>
              <w:t>но-технической базы детской школы и</w:t>
            </w:r>
            <w:r>
              <w:t>с</w:t>
            </w:r>
            <w:r>
              <w:t>кусств,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E20213" w:rsidRPr="00104E61" w:rsidRDefault="00E20213" w:rsidP="00E705FF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E20213" w:rsidRPr="00104E61" w:rsidRDefault="00E20213" w:rsidP="00E705FF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E20213" w:rsidRPr="003D2852" w:rsidRDefault="00E20213" w:rsidP="00E705FF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E20213" w:rsidRPr="003D2852" w:rsidRDefault="00E20213" w:rsidP="00E705FF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E20213" w:rsidRPr="005365EF" w:rsidRDefault="00E20213" w:rsidP="00E705FF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E20213" w:rsidRPr="005365EF" w:rsidRDefault="00E20213" w:rsidP="00E705FF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E20213" w:rsidRPr="003D2852" w:rsidRDefault="00E20213" w:rsidP="00FC1F7E">
            <w:pPr>
              <w:jc w:val="center"/>
            </w:pPr>
            <w:r>
              <w:t>120,0</w:t>
            </w: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 w:rsidRPr="00074131">
              <w:t>Всего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104E61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992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104E61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E20213" w:rsidRPr="005365EF" w:rsidRDefault="00E20213" w:rsidP="005365EF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E20213" w:rsidRPr="005365EF" w:rsidRDefault="00E20213" w:rsidP="005365EF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E20213" w:rsidRPr="003D2852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104E61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20213" w:rsidRDefault="00E20213" w:rsidP="00FC1F7E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E20213" w:rsidRPr="00D864CD" w:rsidRDefault="00E20213" w:rsidP="00FC1F7E">
            <w:pPr>
              <w:jc w:val="center"/>
            </w:pPr>
            <w:r>
              <w:t>23</w:t>
            </w:r>
          </w:p>
        </w:tc>
        <w:tc>
          <w:tcPr>
            <w:tcW w:w="2694" w:type="dxa"/>
            <w:vMerge w:val="restart"/>
          </w:tcPr>
          <w:p w:rsidR="00E20213" w:rsidRDefault="00E20213" w:rsidP="00E705FF">
            <w:r>
              <w:t xml:space="preserve">  Мероприятие 3.2.1.</w:t>
            </w:r>
          </w:p>
          <w:p w:rsidR="00E20213" w:rsidRPr="00B858B3" w:rsidRDefault="00E20213" w:rsidP="00E705FF"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 xml:space="preserve">детских </w:t>
            </w:r>
            <w:r>
              <w:lastRenderedPageBreak/>
              <w:t>школ искусств.</w:t>
            </w:r>
          </w:p>
        </w:tc>
        <w:tc>
          <w:tcPr>
            <w:tcW w:w="1417" w:type="dxa"/>
            <w:vMerge w:val="restart"/>
          </w:tcPr>
          <w:p w:rsidR="00E20213" w:rsidRPr="00104E61" w:rsidRDefault="00E20213" w:rsidP="00E705FF">
            <w:pPr>
              <w:jc w:val="center"/>
              <w:rPr>
                <w:sz w:val="20"/>
                <w:szCs w:val="20"/>
              </w:rPr>
            </w:pPr>
            <w:r w:rsidRPr="00620AB5">
              <w:lastRenderedPageBreak/>
              <w:t>2018 - 2020</w:t>
            </w:r>
          </w:p>
        </w:tc>
        <w:tc>
          <w:tcPr>
            <w:tcW w:w="2269" w:type="dxa"/>
            <w:vMerge w:val="restart"/>
          </w:tcPr>
          <w:p w:rsidR="00E20213" w:rsidRPr="00104E61" w:rsidRDefault="00E20213" w:rsidP="00E705FF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E20213" w:rsidRPr="005365EF" w:rsidRDefault="00E20213" w:rsidP="005365EF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E20213" w:rsidRPr="005365EF" w:rsidRDefault="00E20213" w:rsidP="005365EF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E20213" w:rsidRPr="003D2852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</w:tcPr>
          <w:p w:rsidR="00E20213" w:rsidRPr="00074131" w:rsidRDefault="00E20213" w:rsidP="00E705FF">
            <w:pPr>
              <w:jc w:val="center"/>
            </w:pPr>
            <w:r w:rsidRPr="00074131">
              <w:t>Всего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104E61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1134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992" w:type="dxa"/>
          </w:tcPr>
          <w:p w:rsidR="00E20213" w:rsidRPr="003D2852" w:rsidRDefault="00E20213" w:rsidP="00FC1F7E">
            <w:pPr>
              <w:jc w:val="center"/>
            </w:pP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104E61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E20213" w:rsidRPr="005365EF" w:rsidRDefault="00E20213" w:rsidP="005365EF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E20213" w:rsidRPr="005365EF" w:rsidRDefault="00E20213" w:rsidP="005365EF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E20213" w:rsidRPr="003D2852" w:rsidRDefault="00E20213" w:rsidP="005365EF">
            <w:pPr>
              <w:jc w:val="center"/>
            </w:pPr>
            <w:r>
              <w:t>120,0</w:t>
            </w:r>
          </w:p>
        </w:tc>
        <w:tc>
          <w:tcPr>
            <w:tcW w:w="2268" w:type="dxa"/>
          </w:tcPr>
          <w:p w:rsidR="00E20213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213" w:rsidRPr="00104E61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Pr="003D2852" w:rsidRDefault="00E20213" w:rsidP="00E705F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Pr="003D2852" w:rsidRDefault="00E20213" w:rsidP="00E705F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Default="00E20213" w:rsidP="00E705F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Pr="003D2852" w:rsidRDefault="00E20213" w:rsidP="00E705F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20213" w:rsidRPr="003D2852" w:rsidRDefault="00E20213" w:rsidP="00FC1F7E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20213" w:rsidRDefault="00E20213" w:rsidP="00FC1F7E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104E61" w:rsidTr="00811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vMerge w:val="restart"/>
          </w:tcPr>
          <w:p w:rsidR="00E20213" w:rsidRPr="007E1376" w:rsidRDefault="00E20213" w:rsidP="006B5C35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94" w:type="dxa"/>
            <w:vMerge w:val="restart"/>
          </w:tcPr>
          <w:p w:rsidR="00E20213" w:rsidRDefault="00E20213" w:rsidP="00491996">
            <w:pPr>
              <w:jc w:val="both"/>
            </w:pPr>
            <w:r>
              <w:t xml:space="preserve"> Задача 3.3</w:t>
            </w:r>
          </w:p>
          <w:p w:rsidR="00E20213" w:rsidRPr="00D53F7D" w:rsidRDefault="00E20213" w:rsidP="00491996">
            <w:pPr>
              <w:tabs>
                <w:tab w:val="left" w:pos="0"/>
              </w:tabs>
              <w:jc w:val="both"/>
            </w:pPr>
            <w:r w:rsidRPr="00947C75">
              <w:t>Поддержка добровол</w:t>
            </w:r>
            <w:r w:rsidRPr="00947C75">
              <w:t>ь</w:t>
            </w:r>
            <w:r w:rsidRPr="00947C75">
              <w:t>ческих (волонте</w:t>
            </w:r>
            <w:r w:rsidRPr="00947C75">
              <w:t>р</w:t>
            </w:r>
            <w:r w:rsidRPr="00947C75">
              <w:t>ских)</w:t>
            </w:r>
            <w:r>
              <w:t xml:space="preserve"> организаций  в учре</w:t>
            </w:r>
            <w:r>
              <w:t>ж</w:t>
            </w:r>
            <w:r>
              <w:t>дениях культуры</w:t>
            </w:r>
          </w:p>
        </w:tc>
        <w:tc>
          <w:tcPr>
            <w:tcW w:w="1417" w:type="dxa"/>
            <w:vMerge w:val="restart"/>
          </w:tcPr>
          <w:p w:rsidR="00E20213" w:rsidRPr="00D53F7D" w:rsidRDefault="00E20213" w:rsidP="00E705FF">
            <w:pPr>
              <w:tabs>
                <w:tab w:val="left" w:pos="0"/>
              </w:tabs>
              <w:jc w:val="both"/>
            </w:pPr>
          </w:p>
        </w:tc>
        <w:tc>
          <w:tcPr>
            <w:tcW w:w="2269" w:type="dxa"/>
            <w:vMerge w:val="restart"/>
          </w:tcPr>
          <w:p w:rsidR="00E20213" w:rsidRPr="00D53F7D" w:rsidRDefault="00E20213" w:rsidP="00E705FF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E20213" w:rsidRDefault="00E20213" w:rsidP="00E705F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Default="00E20213" w:rsidP="00E705F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Pr="009F4A86" w:rsidRDefault="00E20213" w:rsidP="00E7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E20213" w:rsidRPr="009F4A86" w:rsidRDefault="00E20213" w:rsidP="00E7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E20213" w:rsidRPr="007E1376" w:rsidRDefault="00E20213" w:rsidP="006B5C35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E20213" w:rsidRPr="00074131" w:rsidRDefault="00E20213" w:rsidP="00A82A63">
            <w:pPr>
              <w:jc w:val="center"/>
            </w:pPr>
            <w:r w:rsidRPr="00074131">
              <w:t>Всего</w:t>
            </w:r>
          </w:p>
        </w:tc>
      </w:tr>
      <w:tr w:rsidR="00E20213" w:rsidRPr="00104E61" w:rsidTr="00811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ED5B56" w:rsidRDefault="00E20213" w:rsidP="00ED5B5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2269" w:type="dxa"/>
            <w:vMerge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992" w:type="dxa"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2268" w:type="dxa"/>
          </w:tcPr>
          <w:p w:rsidR="00E20213" w:rsidRPr="00074131" w:rsidRDefault="00E20213" w:rsidP="00A82A63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104E61" w:rsidTr="00811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ED5B56" w:rsidRDefault="00E20213" w:rsidP="00ED5B5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2269" w:type="dxa"/>
            <w:vMerge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Pr="009F4A86" w:rsidRDefault="00E20213" w:rsidP="00536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E20213" w:rsidRPr="009F4A86" w:rsidRDefault="00E20213" w:rsidP="00536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E20213" w:rsidRPr="007E1376" w:rsidRDefault="00E20213" w:rsidP="005365EF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E20213" w:rsidRPr="00074131" w:rsidRDefault="00E20213" w:rsidP="00A82A63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vMerge/>
          </w:tcPr>
          <w:p w:rsidR="00E20213" w:rsidRDefault="00E20213" w:rsidP="006B5C35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ED5B56" w:rsidRDefault="00E20213" w:rsidP="00ED5B5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2269" w:type="dxa"/>
            <w:vMerge/>
          </w:tcPr>
          <w:p w:rsidR="00E20213" w:rsidRPr="007E1376" w:rsidRDefault="00E20213" w:rsidP="006B5C35">
            <w:pPr>
              <w:jc w:val="center"/>
            </w:pP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20213" w:rsidRPr="003D2852" w:rsidRDefault="00E20213" w:rsidP="005365E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20213" w:rsidRDefault="00E20213" w:rsidP="00A82A63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8" w:type="dxa"/>
            <w:vMerge w:val="restart"/>
          </w:tcPr>
          <w:p w:rsidR="00E20213" w:rsidRPr="00D864CD" w:rsidRDefault="00E20213" w:rsidP="00F81B4E">
            <w:pPr>
              <w:jc w:val="center"/>
            </w:pPr>
            <w:r>
              <w:t>2</w:t>
            </w:r>
            <w:r w:rsidR="00F81B4E">
              <w:t>5</w:t>
            </w:r>
          </w:p>
        </w:tc>
        <w:tc>
          <w:tcPr>
            <w:tcW w:w="2694" w:type="dxa"/>
            <w:vMerge w:val="restart"/>
          </w:tcPr>
          <w:p w:rsidR="00E20213" w:rsidRDefault="00E20213" w:rsidP="005365EF">
            <w:pPr>
              <w:tabs>
                <w:tab w:val="left" w:pos="0"/>
              </w:tabs>
              <w:jc w:val="both"/>
            </w:pPr>
            <w:r>
              <w:t>Мероприятие 3.3.1.</w:t>
            </w:r>
          </w:p>
          <w:p w:rsidR="00E20213" w:rsidRPr="00D53F7D" w:rsidRDefault="00E20213" w:rsidP="005365EF">
            <w:pPr>
              <w:tabs>
                <w:tab w:val="left" w:pos="0"/>
              </w:tabs>
              <w:jc w:val="both"/>
            </w:pPr>
            <w:r>
              <w:t>Реализация социокул</w:t>
            </w:r>
            <w:r>
              <w:t>ь</w:t>
            </w:r>
            <w:r>
              <w:t xml:space="preserve">турных проектов </w:t>
            </w:r>
          </w:p>
        </w:tc>
        <w:tc>
          <w:tcPr>
            <w:tcW w:w="1417" w:type="dxa"/>
            <w:vMerge w:val="restart"/>
          </w:tcPr>
          <w:p w:rsidR="00E20213" w:rsidRPr="00104E61" w:rsidRDefault="00E20213" w:rsidP="00FC1F7E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Pr="009F4A86" w:rsidRDefault="00E20213" w:rsidP="00536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E20213" w:rsidRPr="009F4A86" w:rsidRDefault="00E20213" w:rsidP="00536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E20213" w:rsidRPr="007E1376" w:rsidRDefault="00E20213" w:rsidP="005365EF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 w:rsidRPr="00074131">
              <w:t>Всего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604690" w:rsidRDefault="00E20213" w:rsidP="00FC1F7E"/>
        </w:tc>
        <w:tc>
          <w:tcPr>
            <w:tcW w:w="1417" w:type="dxa"/>
            <w:vMerge/>
          </w:tcPr>
          <w:p w:rsidR="00E20213" w:rsidRPr="00104E61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Pr="007E1376" w:rsidRDefault="00E20213" w:rsidP="005365EF">
            <w:pPr>
              <w:jc w:val="center"/>
            </w:pPr>
          </w:p>
        </w:tc>
        <w:tc>
          <w:tcPr>
            <w:tcW w:w="1134" w:type="dxa"/>
          </w:tcPr>
          <w:p w:rsidR="00E20213" w:rsidRPr="007E1376" w:rsidRDefault="00E20213" w:rsidP="005365EF">
            <w:pPr>
              <w:jc w:val="center"/>
            </w:pPr>
          </w:p>
        </w:tc>
        <w:tc>
          <w:tcPr>
            <w:tcW w:w="1134" w:type="dxa"/>
          </w:tcPr>
          <w:p w:rsidR="00E20213" w:rsidRPr="007E1376" w:rsidRDefault="00E20213" w:rsidP="005365EF">
            <w:pPr>
              <w:jc w:val="center"/>
            </w:pPr>
          </w:p>
        </w:tc>
        <w:tc>
          <w:tcPr>
            <w:tcW w:w="1134" w:type="dxa"/>
          </w:tcPr>
          <w:p w:rsidR="00E20213" w:rsidRPr="007E1376" w:rsidRDefault="00E20213" w:rsidP="005365EF">
            <w:pPr>
              <w:jc w:val="center"/>
            </w:pPr>
          </w:p>
        </w:tc>
        <w:tc>
          <w:tcPr>
            <w:tcW w:w="992" w:type="dxa"/>
          </w:tcPr>
          <w:p w:rsidR="00E20213" w:rsidRPr="007E1376" w:rsidRDefault="00E20213" w:rsidP="005365EF">
            <w:pPr>
              <w:jc w:val="center"/>
            </w:pP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E20213" w:rsidRPr="00104E61" w:rsidTr="002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8" w:type="dxa"/>
            <w:vMerge/>
          </w:tcPr>
          <w:p w:rsidR="00E20213" w:rsidRPr="00D864CD" w:rsidRDefault="00E20213" w:rsidP="00FC1F7E">
            <w:pPr>
              <w:jc w:val="center"/>
            </w:pPr>
          </w:p>
        </w:tc>
        <w:tc>
          <w:tcPr>
            <w:tcW w:w="2694" w:type="dxa"/>
            <w:vMerge/>
          </w:tcPr>
          <w:p w:rsidR="00E20213" w:rsidRPr="00604690" w:rsidRDefault="00E20213" w:rsidP="00FC1F7E"/>
        </w:tc>
        <w:tc>
          <w:tcPr>
            <w:tcW w:w="1417" w:type="dxa"/>
            <w:vMerge/>
          </w:tcPr>
          <w:p w:rsidR="00E20213" w:rsidRPr="00104E61" w:rsidRDefault="00E20213" w:rsidP="00FC1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0213" w:rsidRPr="00104E61" w:rsidRDefault="00E20213" w:rsidP="00FC1F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Default="00E20213" w:rsidP="005365E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20213" w:rsidRPr="009F4A86" w:rsidRDefault="00E20213" w:rsidP="00536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E20213" w:rsidRPr="009F4A86" w:rsidRDefault="00E20213" w:rsidP="00536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E20213" w:rsidRPr="007E1376" w:rsidRDefault="00E20213" w:rsidP="005365EF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E20213" w:rsidRPr="00074131" w:rsidRDefault="00E20213" w:rsidP="00FC1F7E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E20213" w:rsidRPr="00104E61" w:rsidTr="0045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7088" w:type="dxa"/>
            <w:gridSpan w:val="4"/>
          </w:tcPr>
          <w:p w:rsidR="00E20213" w:rsidRPr="00197EDD" w:rsidRDefault="00E20213" w:rsidP="00FC1F7E">
            <w:pPr>
              <w:rPr>
                <w:sz w:val="28"/>
                <w:szCs w:val="28"/>
              </w:rPr>
            </w:pPr>
            <w:r w:rsidRPr="00197E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20213" w:rsidRDefault="00D2705B" w:rsidP="005365EF">
            <w:pPr>
              <w:jc w:val="center"/>
            </w:pPr>
            <w:r>
              <w:t>59</w:t>
            </w:r>
            <w:r w:rsidR="00E20213">
              <w:t>5,0</w:t>
            </w:r>
          </w:p>
        </w:tc>
        <w:tc>
          <w:tcPr>
            <w:tcW w:w="1134" w:type="dxa"/>
          </w:tcPr>
          <w:p w:rsidR="00E20213" w:rsidRDefault="00D2705B" w:rsidP="005365EF">
            <w:pPr>
              <w:jc w:val="center"/>
            </w:pPr>
            <w:r>
              <w:t>59</w:t>
            </w:r>
            <w:r w:rsidR="00E20213">
              <w:t>5,0</w:t>
            </w:r>
          </w:p>
        </w:tc>
        <w:tc>
          <w:tcPr>
            <w:tcW w:w="1134" w:type="dxa"/>
          </w:tcPr>
          <w:p w:rsidR="00E20213" w:rsidRDefault="00D2705B" w:rsidP="005365EF">
            <w:pPr>
              <w:jc w:val="center"/>
            </w:pPr>
            <w:r>
              <w:t>59</w:t>
            </w:r>
            <w:r w:rsidR="00E20213">
              <w:t>5,0</w:t>
            </w:r>
          </w:p>
        </w:tc>
        <w:tc>
          <w:tcPr>
            <w:tcW w:w="1134" w:type="dxa"/>
          </w:tcPr>
          <w:p w:rsidR="00E20213" w:rsidRDefault="00D2705B" w:rsidP="005365EF">
            <w:pPr>
              <w:jc w:val="center"/>
            </w:pPr>
            <w:r>
              <w:t>59</w:t>
            </w:r>
            <w:r w:rsidR="00E20213">
              <w:t>5,0</w:t>
            </w:r>
          </w:p>
        </w:tc>
        <w:tc>
          <w:tcPr>
            <w:tcW w:w="992" w:type="dxa"/>
          </w:tcPr>
          <w:p w:rsidR="00E20213" w:rsidRDefault="00E20213" w:rsidP="00D2705B">
            <w:pPr>
              <w:jc w:val="center"/>
            </w:pPr>
            <w:r>
              <w:t>23</w:t>
            </w:r>
            <w:r w:rsidR="00D2705B">
              <w:t>8</w:t>
            </w:r>
            <w:r>
              <w:t>0,0</w:t>
            </w:r>
          </w:p>
        </w:tc>
        <w:tc>
          <w:tcPr>
            <w:tcW w:w="2268" w:type="dxa"/>
          </w:tcPr>
          <w:p w:rsidR="00E20213" w:rsidRDefault="00E20213" w:rsidP="00FC1F7E">
            <w:pPr>
              <w:jc w:val="center"/>
            </w:pPr>
          </w:p>
        </w:tc>
      </w:tr>
    </w:tbl>
    <w:p w:rsidR="00982D37" w:rsidRDefault="00982D37" w:rsidP="00FC1F7E">
      <w:pPr>
        <w:jc w:val="center"/>
        <w:rPr>
          <w:sz w:val="28"/>
          <w:szCs w:val="28"/>
        </w:rPr>
      </w:pPr>
    </w:p>
    <w:p w:rsidR="00982D37" w:rsidRDefault="00982D37" w:rsidP="00FC1F7E">
      <w:pPr>
        <w:jc w:val="center"/>
        <w:rPr>
          <w:sz w:val="28"/>
          <w:szCs w:val="28"/>
        </w:rPr>
      </w:pPr>
    </w:p>
    <w:p w:rsidR="00982D37" w:rsidRDefault="00982D37" w:rsidP="00FC1F7E">
      <w:pPr>
        <w:jc w:val="center"/>
        <w:rPr>
          <w:sz w:val="28"/>
          <w:szCs w:val="28"/>
        </w:rPr>
      </w:pPr>
    </w:p>
    <w:p w:rsidR="00D65DD6" w:rsidRDefault="00D65DD6" w:rsidP="00FC1F7E">
      <w:pPr>
        <w:jc w:val="center"/>
        <w:rPr>
          <w:sz w:val="28"/>
          <w:szCs w:val="28"/>
        </w:rPr>
      </w:pPr>
    </w:p>
    <w:p w:rsidR="00D65DD6" w:rsidRDefault="00D65DD6" w:rsidP="00FC1F7E">
      <w:pPr>
        <w:jc w:val="center"/>
        <w:rPr>
          <w:sz w:val="28"/>
          <w:szCs w:val="28"/>
        </w:rPr>
      </w:pPr>
    </w:p>
    <w:p w:rsidR="00D65DD6" w:rsidRDefault="00D65DD6" w:rsidP="00FC1F7E">
      <w:pPr>
        <w:jc w:val="center"/>
        <w:rPr>
          <w:sz w:val="28"/>
          <w:szCs w:val="28"/>
        </w:rPr>
      </w:pPr>
    </w:p>
    <w:p w:rsidR="00D65DD6" w:rsidRDefault="00D65DD6" w:rsidP="00FC1F7E">
      <w:pPr>
        <w:jc w:val="center"/>
        <w:rPr>
          <w:sz w:val="28"/>
          <w:szCs w:val="28"/>
        </w:rPr>
      </w:pPr>
    </w:p>
    <w:p w:rsidR="00D65DD6" w:rsidRDefault="00D65DD6" w:rsidP="00FC1F7E">
      <w:pPr>
        <w:jc w:val="center"/>
        <w:rPr>
          <w:sz w:val="28"/>
          <w:szCs w:val="28"/>
        </w:rPr>
      </w:pPr>
    </w:p>
    <w:p w:rsidR="00D65DD6" w:rsidRDefault="00D65DD6" w:rsidP="00FC1F7E">
      <w:pPr>
        <w:jc w:val="center"/>
        <w:rPr>
          <w:sz w:val="28"/>
          <w:szCs w:val="28"/>
        </w:rPr>
      </w:pPr>
    </w:p>
    <w:p w:rsidR="005C2597" w:rsidRDefault="005C2597" w:rsidP="00FC1F7E">
      <w:pPr>
        <w:jc w:val="center"/>
        <w:rPr>
          <w:sz w:val="28"/>
          <w:szCs w:val="28"/>
        </w:rPr>
      </w:pPr>
    </w:p>
    <w:p w:rsidR="005C2597" w:rsidRDefault="005C2597" w:rsidP="00FC1F7E">
      <w:pPr>
        <w:jc w:val="center"/>
        <w:rPr>
          <w:sz w:val="28"/>
          <w:szCs w:val="28"/>
        </w:rPr>
      </w:pPr>
    </w:p>
    <w:p w:rsidR="00D65DD6" w:rsidRDefault="00D65DD6" w:rsidP="00FC1F7E">
      <w:pPr>
        <w:jc w:val="center"/>
        <w:rPr>
          <w:sz w:val="28"/>
          <w:szCs w:val="28"/>
        </w:rPr>
      </w:pPr>
    </w:p>
    <w:p w:rsidR="00D65DD6" w:rsidRDefault="00D65DD6" w:rsidP="00FC1F7E">
      <w:pPr>
        <w:jc w:val="center"/>
        <w:rPr>
          <w:sz w:val="28"/>
          <w:szCs w:val="28"/>
        </w:rPr>
      </w:pPr>
    </w:p>
    <w:p w:rsidR="00D65DD6" w:rsidRDefault="00D65DD6" w:rsidP="00FC1F7E">
      <w:pPr>
        <w:jc w:val="center"/>
        <w:rPr>
          <w:sz w:val="28"/>
          <w:szCs w:val="28"/>
        </w:rPr>
      </w:pPr>
    </w:p>
    <w:p w:rsidR="00296B7C" w:rsidRDefault="00296B7C" w:rsidP="00FC1F7E">
      <w:pPr>
        <w:jc w:val="center"/>
        <w:rPr>
          <w:sz w:val="28"/>
          <w:szCs w:val="28"/>
        </w:rPr>
      </w:pPr>
    </w:p>
    <w:p w:rsidR="006B5C35" w:rsidRDefault="006B5C35" w:rsidP="00FC1F7E">
      <w:pPr>
        <w:jc w:val="center"/>
        <w:rPr>
          <w:sz w:val="28"/>
          <w:szCs w:val="28"/>
        </w:rPr>
      </w:pPr>
    </w:p>
    <w:p w:rsidR="006B5C35" w:rsidRDefault="006B5C35" w:rsidP="00FC1F7E">
      <w:pPr>
        <w:jc w:val="center"/>
        <w:rPr>
          <w:sz w:val="28"/>
          <w:szCs w:val="28"/>
        </w:rPr>
      </w:pPr>
    </w:p>
    <w:p w:rsidR="00663360" w:rsidRDefault="00663360" w:rsidP="00FC1F7E">
      <w:pPr>
        <w:jc w:val="center"/>
        <w:rPr>
          <w:sz w:val="28"/>
          <w:szCs w:val="28"/>
        </w:rPr>
      </w:pPr>
    </w:p>
    <w:p w:rsidR="00815AD9" w:rsidRDefault="00663360" w:rsidP="0066336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6B5C35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="000973B7">
        <w:rPr>
          <w:sz w:val="28"/>
          <w:szCs w:val="28"/>
        </w:rPr>
        <w:t>к муниципальной програ</w:t>
      </w:r>
      <w:r w:rsidR="000973B7">
        <w:rPr>
          <w:sz w:val="28"/>
          <w:szCs w:val="28"/>
        </w:rPr>
        <w:t>м</w:t>
      </w:r>
      <w:r w:rsidR="000973B7">
        <w:rPr>
          <w:sz w:val="28"/>
          <w:szCs w:val="28"/>
        </w:rPr>
        <w:t xml:space="preserve">ме </w:t>
      </w:r>
    </w:p>
    <w:p w:rsidR="00663360" w:rsidRDefault="00663360" w:rsidP="00663360">
      <w:pPr>
        <w:tabs>
          <w:tab w:val="left" w:pos="8820"/>
          <w:tab w:val="center" w:pos="11254"/>
        </w:tabs>
        <w:ind w:left="7938"/>
        <w:rPr>
          <w:sz w:val="28"/>
          <w:szCs w:val="28"/>
        </w:rPr>
      </w:pPr>
      <w:r>
        <w:rPr>
          <w:sz w:val="28"/>
          <w:szCs w:val="28"/>
        </w:rPr>
        <w:tab/>
      </w:r>
      <w:r w:rsidR="000973B7">
        <w:rPr>
          <w:sz w:val="28"/>
          <w:szCs w:val="28"/>
        </w:rPr>
        <w:t xml:space="preserve">"Культура Каменского </w:t>
      </w:r>
      <w:r w:rsidR="006B5C35">
        <w:rPr>
          <w:sz w:val="28"/>
          <w:szCs w:val="28"/>
        </w:rPr>
        <w:t>район</w:t>
      </w:r>
      <w:r w:rsidR="000973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74F47">
        <w:rPr>
          <w:sz w:val="28"/>
          <w:szCs w:val="28"/>
        </w:rPr>
        <w:t xml:space="preserve"> </w:t>
      </w:r>
      <w:r w:rsidR="00815AD9">
        <w:rPr>
          <w:sz w:val="28"/>
          <w:szCs w:val="28"/>
        </w:rPr>
        <w:t xml:space="preserve">Алтайского </w:t>
      </w:r>
      <w:r>
        <w:rPr>
          <w:sz w:val="28"/>
          <w:szCs w:val="28"/>
        </w:rPr>
        <w:t xml:space="preserve">  </w:t>
      </w:r>
    </w:p>
    <w:p w:rsidR="006B5C35" w:rsidRDefault="00663360" w:rsidP="00663360">
      <w:pPr>
        <w:tabs>
          <w:tab w:val="left" w:pos="8820"/>
          <w:tab w:val="center" w:pos="11254"/>
        </w:tabs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5AD9">
        <w:rPr>
          <w:sz w:val="28"/>
          <w:szCs w:val="28"/>
        </w:rPr>
        <w:t xml:space="preserve">края на 2021-2024 </w:t>
      </w:r>
      <w:r w:rsidR="006B5C35">
        <w:rPr>
          <w:sz w:val="28"/>
          <w:szCs w:val="28"/>
        </w:rPr>
        <w:t>г</w:t>
      </w:r>
      <w:r w:rsidR="006B5C35">
        <w:rPr>
          <w:sz w:val="28"/>
          <w:szCs w:val="28"/>
        </w:rPr>
        <w:t>о</w:t>
      </w:r>
      <w:r w:rsidR="006B5C35">
        <w:rPr>
          <w:sz w:val="28"/>
          <w:szCs w:val="28"/>
        </w:rPr>
        <w:t>ды"</w:t>
      </w:r>
    </w:p>
    <w:p w:rsidR="006B5C35" w:rsidRPr="00037366" w:rsidRDefault="006B5C35" w:rsidP="006B5C35">
      <w:pPr>
        <w:jc w:val="center"/>
        <w:rPr>
          <w:sz w:val="28"/>
          <w:szCs w:val="28"/>
        </w:rPr>
      </w:pPr>
    </w:p>
    <w:p w:rsidR="006B5C35" w:rsidRPr="00037366" w:rsidRDefault="006B5C35" w:rsidP="006B5C35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6B5C35" w:rsidRPr="00037366" w:rsidRDefault="006B5C35" w:rsidP="006B5C35">
      <w:pPr>
        <w:jc w:val="center"/>
        <w:rPr>
          <w:sz w:val="28"/>
          <w:szCs w:val="28"/>
        </w:rPr>
      </w:pPr>
      <w:proofErr w:type="gramStart"/>
      <w:r w:rsidRPr="00037366">
        <w:rPr>
          <w:sz w:val="28"/>
          <w:szCs w:val="28"/>
        </w:rPr>
        <w:t>необходимых</w:t>
      </w:r>
      <w:proofErr w:type="gramEnd"/>
      <w:r w:rsidRPr="00037366">
        <w:rPr>
          <w:sz w:val="28"/>
          <w:szCs w:val="28"/>
        </w:rPr>
        <w:t xml:space="preserve"> для реализации муниципальной программы</w:t>
      </w:r>
    </w:p>
    <w:p w:rsidR="006B5C35" w:rsidRPr="00037366" w:rsidRDefault="006B5C35" w:rsidP="006B5C35">
      <w:pPr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944"/>
        <w:gridCol w:w="1985"/>
        <w:gridCol w:w="1984"/>
        <w:gridCol w:w="1989"/>
        <w:gridCol w:w="1980"/>
      </w:tblGrid>
      <w:tr w:rsidR="006B5C35" w:rsidRPr="006B5C35" w:rsidTr="006B5C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C35" w:rsidRPr="006B5C35" w:rsidRDefault="006B5C35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6B5C35" w:rsidRPr="006B5C35" w:rsidRDefault="006B5C35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35" w:rsidRPr="006B5C35" w:rsidRDefault="006B5C35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F47" w:rsidRPr="006B5C35" w:rsidRDefault="00274F47" w:rsidP="00274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F47" w:rsidRPr="006B5C35" w:rsidRDefault="00274F47" w:rsidP="00274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E20213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97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E20213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97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E20213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97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F47" w:rsidRPr="006B5C35" w:rsidRDefault="00E20213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97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E20213" w:rsidP="006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197E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F47" w:rsidRPr="006B5C35" w:rsidRDefault="00197EDD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F47" w:rsidRPr="006B5C35" w:rsidRDefault="00197EDD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F47" w:rsidRPr="006B5C35" w:rsidRDefault="00197EDD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F47" w:rsidRPr="006B5C35" w:rsidRDefault="00197EDD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F47" w:rsidRPr="006B5C35" w:rsidRDefault="00197EDD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E20213" w:rsidP="00197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7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E20213" w:rsidP="00197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7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E20213" w:rsidP="00197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7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F47" w:rsidRPr="006B5C35" w:rsidRDefault="00E20213" w:rsidP="00197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7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E20213" w:rsidP="00197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97E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47" w:rsidRPr="006B5C35" w:rsidTr="00274F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6B5C3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F47" w:rsidRPr="006B5C35" w:rsidRDefault="00274F47" w:rsidP="0019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C35" w:rsidRDefault="006B5C35" w:rsidP="006B5C35">
      <w:pPr>
        <w:rPr>
          <w:sz w:val="28"/>
          <w:szCs w:val="28"/>
        </w:rPr>
      </w:pPr>
    </w:p>
    <w:p w:rsidR="00296B7C" w:rsidRDefault="00296B7C" w:rsidP="00FC1F7E">
      <w:pPr>
        <w:jc w:val="right"/>
      </w:pPr>
    </w:p>
    <w:p w:rsidR="00296B7C" w:rsidRDefault="00296B7C" w:rsidP="00FC1F7E">
      <w:pPr>
        <w:jc w:val="right"/>
      </w:pPr>
    </w:p>
    <w:p w:rsidR="005365EF" w:rsidRDefault="009E372A" w:rsidP="0066336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360">
        <w:rPr>
          <w:sz w:val="28"/>
          <w:szCs w:val="28"/>
        </w:rPr>
        <w:t xml:space="preserve">    </w:t>
      </w:r>
    </w:p>
    <w:p w:rsidR="00397C01" w:rsidRDefault="00397C01" w:rsidP="00663360">
      <w:pPr>
        <w:ind w:left="7938"/>
        <w:jc w:val="both"/>
        <w:rPr>
          <w:sz w:val="28"/>
          <w:szCs w:val="28"/>
        </w:rPr>
      </w:pPr>
    </w:p>
    <w:p w:rsidR="00397C01" w:rsidRDefault="00397C01" w:rsidP="00663360">
      <w:pPr>
        <w:ind w:left="7938"/>
        <w:jc w:val="both"/>
        <w:rPr>
          <w:sz w:val="28"/>
          <w:szCs w:val="28"/>
        </w:rPr>
      </w:pPr>
    </w:p>
    <w:p w:rsidR="00397C01" w:rsidRDefault="00397C01" w:rsidP="00663360">
      <w:pPr>
        <w:ind w:left="7938"/>
        <w:jc w:val="both"/>
        <w:rPr>
          <w:sz w:val="28"/>
          <w:szCs w:val="28"/>
        </w:rPr>
      </w:pPr>
    </w:p>
    <w:p w:rsidR="005C2597" w:rsidRDefault="005C2597" w:rsidP="00663360">
      <w:pPr>
        <w:ind w:left="7938"/>
        <w:jc w:val="both"/>
        <w:rPr>
          <w:sz w:val="28"/>
          <w:szCs w:val="28"/>
        </w:rPr>
      </w:pPr>
    </w:p>
    <w:p w:rsidR="005C2597" w:rsidRDefault="005C2597" w:rsidP="00663360">
      <w:pPr>
        <w:ind w:left="7938"/>
        <w:jc w:val="both"/>
        <w:rPr>
          <w:sz w:val="28"/>
          <w:szCs w:val="28"/>
        </w:rPr>
      </w:pPr>
    </w:p>
    <w:p w:rsidR="00663360" w:rsidRDefault="005365EF" w:rsidP="0066336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63360">
        <w:rPr>
          <w:sz w:val="28"/>
          <w:szCs w:val="28"/>
        </w:rPr>
        <w:t xml:space="preserve"> </w:t>
      </w:r>
      <w:r w:rsidR="006B5C35">
        <w:rPr>
          <w:sz w:val="28"/>
          <w:szCs w:val="28"/>
        </w:rPr>
        <w:t xml:space="preserve">ПРИЛОЖЕНИЕ 3 к муниципальной программе </w:t>
      </w:r>
      <w:r w:rsidR="00663360">
        <w:rPr>
          <w:sz w:val="28"/>
          <w:szCs w:val="28"/>
        </w:rPr>
        <w:t xml:space="preserve">         </w:t>
      </w:r>
    </w:p>
    <w:p w:rsidR="00550214" w:rsidRDefault="00663360" w:rsidP="0066336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6B5C35">
        <w:rPr>
          <w:sz w:val="28"/>
          <w:szCs w:val="28"/>
        </w:rPr>
        <w:t>Куль</w:t>
      </w:r>
      <w:r w:rsidR="009E372A">
        <w:rPr>
          <w:sz w:val="28"/>
          <w:szCs w:val="28"/>
        </w:rPr>
        <w:t>тура</w:t>
      </w:r>
      <w:r w:rsidR="006B5C35">
        <w:rPr>
          <w:sz w:val="28"/>
          <w:szCs w:val="28"/>
        </w:rPr>
        <w:t xml:space="preserve"> </w:t>
      </w:r>
      <w:r w:rsidR="009E372A">
        <w:rPr>
          <w:sz w:val="28"/>
          <w:szCs w:val="28"/>
        </w:rPr>
        <w:t> Каменского района</w:t>
      </w:r>
      <w:r>
        <w:rPr>
          <w:sz w:val="28"/>
          <w:szCs w:val="28"/>
        </w:rPr>
        <w:t xml:space="preserve"> </w:t>
      </w:r>
      <w:r w:rsidR="009E372A">
        <w:rPr>
          <w:sz w:val="28"/>
          <w:szCs w:val="28"/>
        </w:rPr>
        <w:t xml:space="preserve">Алтайского края </w:t>
      </w:r>
    </w:p>
    <w:p w:rsidR="006B5C35" w:rsidRDefault="00550214" w:rsidP="0066336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372A">
        <w:rPr>
          <w:sz w:val="28"/>
          <w:szCs w:val="28"/>
        </w:rPr>
        <w:t xml:space="preserve">на 2021-2024 </w:t>
      </w:r>
      <w:r w:rsidR="006B5C35">
        <w:rPr>
          <w:sz w:val="28"/>
          <w:szCs w:val="28"/>
        </w:rPr>
        <w:t>годы"</w:t>
      </w:r>
    </w:p>
    <w:p w:rsidR="006B5C35" w:rsidRDefault="006B5C35" w:rsidP="006B5C35">
      <w:pPr>
        <w:jc w:val="center"/>
        <w:rPr>
          <w:sz w:val="28"/>
          <w:szCs w:val="28"/>
        </w:rPr>
      </w:pPr>
    </w:p>
    <w:p w:rsidR="007E252E" w:rsidRDefault="007E252E" w:rsidP="006B5C35">
      <w:pPr>
        <w:jc w:val="center"/>
        <w:rPr>
          <w:sz w:val="28"/>
          <w:szCs w:val="28"/>
        </w:rPr>
      </w:pPr>
    </w:p>
    <w:p w:rsidR="006B5C35" w:rsidRDefault="006B5C35" w:rsidP="006B5C3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индикаторах муниципальной программы и их значениях</w:t>
      </w:r>
    </w:p>
    <w:p w:rsidR="00550214" w:rsidRDefault="00550214" w:rsidP="006B5C35">
      <w:pPr>
        <w:jc w:val="center"/>
        <w:rPr>
          <w:sz w:val="28"/>
          <w:szCs w:val="28"/>
        </w:rPr>
      </w:pPr>
    </w:p>
    <w:p w:rsidR="006B5C35" w:rsidRDefault="006B5C35" w:rsidP="006B5C35">
      <w:pPr>
        <w:jc w:val="center"/>
        <w:rPr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1418"/>
        <w:gridCol w:w="1134"/>
        <w:gridCol w:w="1134"/>
        <w:gridCol w:w="1134"/>
        <w:gridCol w:w="1276"/>
        <w:gridCol w:w="1134"/>
        <w:gridCol w:w="1134"/>
      </w:tblGrid>
      <w:tr w:rsidR="007E252E" w:rsidRPr="006B5C35" w:rsidTr="00E7117E">
        <w:tc>
          <w:tcPr>
            <w:tcW w:w="709" w:type="dxa"/>
            <w:vMerge w:val="restart"/>
          </w:tcPr>
          <w:p w:rsidR="007E252E" w:rsidRPr="006B5C35" w:rsidRDefault="007E252E" w:rsidP="006B5C35">
            <w:pPr>
              <w:jc w:val="center"/>
            </w:pPr>
            <w:r w:rsidRPr="006B5C35">
              <w:t xml:space="preserve">№ </w:t>
            </w:r>
            <w:proofErr w:type="gramStart"/>
            <w:r w:rsidRPr="006B5C35">
              <w:t>п</w:t>
            </w:r>
            <w:proofErr w:type="gramEnd"/>
            <w:r w:rsidRPr="006B5C35">
              <w:t>/п</w:t>
            </w:r>
          </w:p>
        </w:tc>
        <w:tc>
          <w:tcPr>
            <w:tcW w:w="6237" w:type="dxa"/>
            <w:vMerge w:val="restart"/>
          </w:tcPr>
          <w:p w:rsidR="007E252E" w:rsidRPr="006B5C35" w:rsidRDefault="007E252E" w:rsidP="006B5C35">
            <w:pPr>
              <w:jc w:val="center"/>
            </w:pPr>
            <w:r w:rsidRPr="006B5C35">
              <w:t>Наименование индикатора (пок</w:t>
            </w:r>
            <w:r w:rsidRPr="006B5C35">
              <w:t>а</w:t>
            </w:r>
            <w:r w:rsidRPr="006B5C35">
              <w:t>зателя)</w:t>
            </w:r>
          </w:p>
        </w:tc>
        <w:tc>
          <w:tcPr>
            <w:tcW w:w="1418" w:type="dxa"/>
            <w:vMerge w:val="restart"/>
          </w:tcPr>
          <w:p w:rsidR="007E252E" w:rsidRDefault="007E252E" w:rsidP="006B5C35">
            <w:pPr>
              <w:jc w:val="center"/>
            </w:pPr>
            <w:r>
              <w:t>Единица</w:t>
            </w:r>
          </w:p>
          <w:p w:rsidR="007E252E" w:rsidRPr="006B5C35" w:rsidRDefault="007E252E" w:rsidP="006B5C35">
            <w:pPr>
              <w:jc w:val="center"/>
            </w:pPr>
            <w:r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6946" w:type="dxa"/>
            <w:gridSpan w:val="6"/>
          </w:tcPr>
          <w:p w:rsidR="007E252E" w:rsidRPr="006B5C35" w:rsidRDefault="007E252E" w:rsidP="006B5C35">
            <w:pPr>
              <w:jc w:val="center"/>
            </w:pPr>
            <w:r w:rsidRPr="006B5C35">
              <w:t>Значение по годам:</w:t>
            </w:r>
          </w:p>
        </w:tc>
      </w:tr>
      <w:tr w:rsidR="00C61990" w:rsidRPr="006B5C35" w:rsidTr="00E7117E">
        <w:tc>
          <w:tcPr>
            <w:tcW w:w="709" w:type="dxa"/>
            <w:vMerge/>
          </w:tcPr>
          <w:p w:rsidR="00C61990" w:rsidRPr="006B5C35" w:rsidRDefault="00C61990" w:rsidP="006B5C35">
            <w:pPr>
              <w:jc w:val="center"/>
            </w:pPr>
          </w:p>
        </w:tc>
        <w:tc>
          <w:tcPr>
            <w:tcW w:w="6237" w:type="dxa"/>
            <w:vMerge/>
          </w:tcPr>
          <w:p w:rsidR="00C61990" w:rsidRPr="006B5C35" w:rsidRDefault="00C61990" w:rsidP="006B5C35">
            <w:pPr>
              <w:jc w:val="center"/>
            </w:pPr>
          </w:p>
        </w:tc>
        <w:tc>
          <w:tcPr>
            <w:tcW w:w="1418" w:type="dxa"/>
            <w:vMerge/>
          </w:tcPr>
          <w:p w:rsidR="00C61990" w:rsidRPr="006B5C35" w:rsidRDefault="00C61990" w:rsidP="006B5C3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61990" w:rsidRDefault="00C61990" w:rsidP="006B5C35">
            <w:pPr>
              <w:jc w:val="center"/>
            </w:pPr>
            <w:r>
              <w:t>2019 год</w:t>
            </w:r>
          </w:p>
          <w:p w:rsidR="00C61990" w:rsidRPr="006B5C35" w:rsidRDefault="00C61990" w:rsidP="006B5C35">
            <w:pPr>
              <w:jc w:val="center"/>
            </w:pPr>
            <w:r>
              <w:t>(факт)</w:t>
            </w:r>
          </w:p>
        </w:tc>
        <w:tc>
          <w:tcPr>
            <w:tcW w:w="1134" w:type="dxa"/>
            <w:vMerge w:val="restart"/>
          </w:tcPr>
          <w:p w:rsidR="00C61990" w:rsidRDefault="00C61990" w:rsidP="006B5C35">
            <w:pPr>
              <w:jc w:val="center"/>
            </w:pPr>
            <w:r>
              <w:t>2020 год</w:t>
            </w:r>
          </w:p>
          <w:p w:rsidR="00C61990" w:rsidRPr="006B5C35" w:rsidRDefault="00C61990" w:rsidP="006B5C35">
            <w:pPr>
              <w:jc w:val="center"/>
            </w:pPr>
            <w:r>
              <w:t>(оценка)</w:t>
            </w:r>
          </w:p>
        </w:tc>
        <w:tc>
          <w:tcPr>
            <w:tcW w:w="4678" w:type="dxa"/>
            <w:gridSpan w:val="4"/>
          </w:tcPr>
          <w:p w:rsidR="00C61990" w:rsidRPr="006B5C35" w:rsidRDefault="00C61990" w:rsidP="006B5C35">
            <w:pPr>
              <w:jc w:val="center"/>
            </w:pPr>
            <w:r w:rsidRPr="006B5C35">
              <w:t>Реализации муниципальной пр</w:t>
            </w:r>
            <w:r w:rsidRPr="006B5C35">
              <w:t>о</w:t>
            </w:r>
            <w:r w:rsidRPr="006B5C35">
              <w:t>граммы</w:t>
            </w:r>
          </w:p>
        </w:tc>
      </w:tr>
      <w:tr w:rsidR="00C61990" w:rsidRPr="006B5C35" w:rsidTr="00E7117E">
        <w:tc>
          <w:tcPr>
            <w:tcW w:w="709" w:type="dxa"/>
            <w:vMerge/>
          </w:tcPr>
          <w:p w:rsidR="00C61990" w:rsidRPr="006B5C35" w:rsidRDefault="00C61990" w:rsidP="006B5C35">
            <w:pPr>
              <w:jc w:val="center"/>
            </w:pPr>
          </w:p>
        </w:tc>
        <w:tc>
          <w:tcPr>
            <w:tcW w:w="6237" w:type="dxa"/>
            <w:vMerge/>
          </w:tcPr>
          <w:p w:rsidR="00C61990" w:rsidRPr="006B5C35" w:rsidRDefault="00C61990" w:rsidP="006B5C35">
            <w:pPr>
              <w:jc w:val="center"/>
            </w:pPr>
          </w:p>
        </w:tc>
        <w:tc>
          <w:tcPr>
            <w:tcW w:w="1418" w:type="dxa"/>
            <w:vMerge/>
          </w:tcPr>
          <w:p w:rsidR="00C61990" w:rsidRPr="006B5C35" w:rsidRDefault="00C61990" w:rsidP="006B5C35">
            <w:pPr>
              <w:jc w:val="center"/>
            </w:pPr>
          </w:p>
        </w:tc>
        <w:tc>
          <w:tcPr>
            <w:tcW w:w="1134" w:type="dxa"/>
            <w:vMerge/>
          </w:tcPr>
          <w:p w:rsidR="00C61990" w:rsidRPr="006B5C35" w:rsidRDefault="00C61990" w:rsidP="006B5C35">
            <w:pPr>
              <w:jc w:val="center"/>
            </w:pPr>
          </w:p>
        </w:tc>
        <w:tc>
          <w:tcPr>
            <w:tcW w:w="1134" w:type="dxa"/>
            <w:vMerge/>
          </w:tcPr>
          <w:p w:rsidR="00C61990" w:rsidRPr="006B5C35" w:rsidRDefault="00C61990" w:rsidP="006B5C35">
            <w:pPr>
              <w:jc w:val="center"/>
            </w:pP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2021</w:t>
            </w:r>
            <w:r w:rsidRPr="006B5C35">
              <w:t xml:space="preserve"> год</w:t>
            </w:r>
          </w:p>
        </w:tc>
        <w:tc>
          <w:tcPr>
            <w:tcW w:w="1276" w:type="dxa"/>
          </w:tcPr>
          <w:p w:rsidR="00C61990" w:rsidRPr="006B5C35" w:rsidRDefault="00C61990" w:rsidP="006B5C35">
            <w:pPr>
              <w:jc w:val="center"/>
            </w:pPr>
            <w:r>
              <w:t>2022</w:t>
            </w:r>
            <w:r w:rsidRPr="006B5C35">
              <w:t xml:space="preserve"> год</w:t>
            </w:r>
          </w:p>
        </w:tc>
        <w:tc>
          <w:tcPr>
            <w:tcW w:w="1134" w:type="dxa"/>
          </w:tcPr>
          <w:p w:rsidR="00C61990" w:rsidRDefault="00C61990" w:rsidP="006B5C35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990" w:rsidRPr="006B5C35" w:rsidRDefault="00C61990" w:rsidP="006B5C35">
            <w:pPr>
              <w:jc w:val="center"/>
            </w:pPr>
            <w:r>
              <w:t>2024</w:t>
            </w:r>
            <w:r w:rsidRPr="006B5C35">
              <w:t xml:space="preserve"> год</w:t>
            </w:r>
          </w:p>
        </w:tc>
      </w:tr>
      <w:tr w:rsidR="00C61990" w:rsidRPr="006B5C35" w:rsidTr="00E7117E">
        <w:tc>
          <w:tcPr>
            <w:tcW w:w="709" w:type="dxa"/>
          </w:tcPr>
          <w:p w:rsidR="00C61990" w:rsidRPr="006B5C35" w:rsidRDefault="00C61990" w:rsidP="006B5C35">
            <w:pPr>
              <w:jc w:val="center"/>
            </w:pPr>
            <w:r w:rsidRPr="006B5C35">
              <w:t>1</w:t>
            </w:r>
          </w:p>
        </w:tc>
        <w:tc>
          <w:tcPr>
            <w:tcW w:w="6237" w:type="dxa"/>
          </w:tcPr>
          <w:p w:rsidR="00C61990" w:rsidRPr="006B5C35" w:rsidRDefault="00C61990" w:rsidP="006B5C35">
            <w:pPr>
              <w:jc w:val="center"/>
            </w:pPr>
            <w:r w:rsidRPr="006B5C35">
              <w:t>2</w:t>
            </w:r>
          </w:p>
        </w:tc>
        <w:tc>
          <w:tcPr>
            <w:tcW w:w="1418" w:type="dxa"/>
          </w:tcPr>
          <w:p w:rsidR="00C61990" w:rsidRPr="006B5C35" w:rsidRDefault="00C61990" w:rsidP="006B5C35">
            <w:pPr>
              <w:jc w:val="center"/>
            </w:pPr>
            <w:r w:rsidRPr="006B5C35">
              <w:t>3</w:t>
            </w:r>
          </w:p>
        </w:tc>
        <w:tc>
          <w:tcPr>
            <w:tcW w:w="1134" w:type="dxa"/>
          </w:tcPr>
          <w:p w:rsidR="00C61990" w:rsidRPr="006B5C35" w:rsidRDefault="00C61990" w:rsidP="003A56C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61990" w:rsidRPr="006B5C35" w:rsidRDefault="00C61990" w:rsidP="006B5C3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9</w:t>
            </w:r>
          </w:p>
        </w:tc>
      </w:tr>
      <w:tr w:rsidR="00B34BB9" w:rsidRPr="006B5C35" w:rsidTr="00DB1C35">
        <w:tc>
          <w:tcPr>
            <w:tcW w:w="709" w:type="dxa"/>
          </w:tcPr>
          <w:p w:rsidR="00B34BB9" w:rsidRPr="006B5C35" w:rsidRDefault="00B34BB9" w:rsidP="000973B7">
            <w:pPr>
              <w:jc w:val="center"/>
            </w:pPr>
          </w:p>
        </w:tc>
        <w:tc>
          <w:tcPr>
            <w:tcW w:w="14601" w:type="dxa"/>
            <w:gridSpan w:val="8"/>
          </w:tcPr>
          <w:p w:rsidR="00B34BB9" w:rsidRDefault="00B34BB9" w:rsidP="000973B7">
            <w:pPr>
              <w:jc w:val="center"/>
            </w:pPr>
            <w:r w:rsidRPr="006B5C35">
              <w:t xml:space="preserve">Муниципальная программа «Культура </w:t>
            </w:r>
            <w:r>
              <w:t>Каменского</w:t>
            </w:r>
            <w:r w:rsidRPr="006B5C35">
              <w:t xml:space="preserve"> район</w:t>
            </w:r>
            <w:r>
              <w:t>а Алтайского края  на 2021-2024</w:t>
            </w:r>
            <w:r w:rsidRPr="006B5C35">
              <w:t xml:space="preserve"> годы"</w:t>
            </w:r>
          </w:p>
          <w:p w:rsidR="00550214" w:rsidRPr="006B5C35" w:rsidRDefault="00550214" w:rsidP="000973B7">
            <w:pPr>
              <w:jc w:val="center"/>
            </w:pPr>
          </w:p>
        </w:tc>
      </w:tr>
      <w:tr w:rsidR="00C61990" w:rsidRPr="006B5C35" w:rsidTr="00E7117E">
        <w:tc>
          <w:tcPr>
            <w:tcW w:w="709" w:type="dxa"/>
          </w:tcPr>
          <w:p w:rsidR="00C61990" w:rsidRPr="006B5C35" w:rsidRDefault="00C61990" w:rsidP="006B5C35">
            <w:pPr>
              <w:jc w:val="center"/>
            </w:pPr>
            <w:r w:rsidRPr="006B5C35">
              <w:t>1</w:t>
            </w:r>
            <w:r>
              <w:t>.</w:t>
            </w:r>
          </w:p>
        </w:tc>
        <w:tc>
          <w:tcPr>
            <w:tcW w:w="6237" w:type="dxa"/>
          </w:tcPr>
          <w:p w:rsidR="00C61990" w:rsidRPr="006B5C35" w:rsidRDefault="00C61990" w:rsidP="00872949">
            <w:pPr>
              <w:pStyle w:val="af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посещений организаций культуры по 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шению к уровню 2018 года </w:t>
            </w:r>
          </w:p>
        </w:tc>
        <w:tc>
          <w:tcPr>
            <w:tcW w:w="1418" w:type="dxa"/>
          </w:tcPr>
          <w:p w:rsidR="00C61990" w:rsidRPr="006B5C35" w:rsidRDefault="00C61990" w:rsidP="006B5C35">
            <w:pPr>
              <w:jc w:val="center"/>
            </w:pPr>
          </w:p>
          <w:p w:rsidR="00C61990" w:rsidRPr="006B5C35" w:rsidRDefault="00C61990" w:rsidP="006B5C35">
            <w:pPr>
              <w:jc w:val="center"/>
            </w:pPr>
            <w:r w:rsidRPr="006B5C35">
              <w:t>%</w:t>
            </w:r>
          </w:p>
        </w:tc>
        <w:tc>
          <w:tcPr>
            <w:tcW w:w="1134" w:type="dxa"/>
          </w:tcPr>
          <w:p w:rsidR="00C61990" w:rsidRPr="006B5C35" w:rsidRDefault="00C61990" w:rsidP="003A56C8">
            <w:pPr>
              <w:jc w:val="center"/>
            </w:pPr>
            <w:r>
              <w:t>101,0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106,0</w:t>
            </w:r>
          </w:p>
        </w:tc>
        <w:tc>
          <w:tcPr>
            <w:tcW w:w="1134" w:type="dxa"/>
          </w:tcPr>
          <w:p w:rsidR="00C61990" w:rsidRPr="006B5C35" w:rsidRDefault="00197EDD" w:rsidP="00197EDD">
            <w:pPr>
              <w:jc w:val="center"/>
            </w:pPr>
            <w:r>
              <w:t>111</w:t>
            </w:r>
            <w:r w:rsidR="00C61990">
              <w:t>,</w:t>
            </w:r>
            <w:r>
              <w:t>9</w:t>
            </w:r>
          </w:p>
        </w:tc>
        <w:tc>
          <w:tcPr>
            <w:tcW w:w="1276" w:type="dxa"/>
          </w:tcPr>
          <w:p w:rsidR="00C61990" w:rsidRPr="006B5C35" w:rsidRDefault="00C61990" w:rsidP="006B5C35">
            <w:pPr>
              <w:jc w:val="center"/>
            </w:pPr>
            <w:r>
              <w:t>110,4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115,</w:t>
            </w:r>
            <w:r w:rsidR="00197EDD">
              <w:t>4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121,9</w:t>
            </w:r>
          </w:p>
        </w:tc>
      </w:tr>
      <w:tr w:rsidR="00C61990" w:rsidRPr="006B5C35" w:rsidTr="00E7117E">
        <w:trPr>
          <w:trHeight w:val="274"/>
        </w:trPr>
        <w:tc>
          <w:tcPr>
            <w:tcW w:w="709" w:type="dxa"/>
          </w:tcPr>
          <w:p w:rsidR="00C61990" w:rsidRPr="006B5C35" w:rsidRDefault="00C61990" w:rsidP="006B5C35">
            <w:pPr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61990" w:rsidRPr="00E12D0B" w:rsidRDefault="00C61990" w:rsidP="00EF6B1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созданных (реконструированных) и кап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тально отремонтированных объектов учреждений культ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 и детских школ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кусств </w:t>
            </w:r>
          </w:p>
        </w:tc>
        <w:tc>
          <w:tcPr>
            <w:tcW w:w="1418" w:type="dxa"/>
          </w:tcPr>
          <w:p w:rsidR="00C61990" w:rsidRPr="006B5C35" w:rsidRDefault="00C61990" w:rsidP="006B5C35">
            <w:pPr>
              <w:jc w:val="center"/>
            </w:pPr>
          </w:p>
          <w:p w:rsidR="00C61990" w:rsidRPr="006B5C35" w:rsidRDefault="00C61990" w:rsidP="006B5C35">
            <w:pPr>
              <w:jc w:val="center"/>
            </w:pPr>
            <w:r w:rsidRPr="006B5C35">
              <w:t>ед.</w:t>
            </w:r>
          </w:p>
        </w:tc>
        <w:tc>
          <w:tcPr>
            <w:tcW w:w="1134" w:type="dxa"/>
          </w:tcPr>
          <w:p w:rsidR="00C61990" w:rsidRPr="006B5C35" w:rsidRDefault="00C61990" w:rsidP="003A56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61990" w:rsidRPr="006B5C35" w:rsidRDefault="00C61990" w:rsidP="006B5C3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</w:t>
            </w:r>
          </w:p>
        </w:tc>
      </w:tr>
      <w:tr w:rsidR="00C61990" w:rsidRPr="006B5C35" w:rsidTr="00E7117E">
        <w:trPr>
          <w:trHeight w:val="572"/>
        </w:trPr>
        <w:tc>
          <w:tcPr>
            <w:tcW w:w="709" w:type="dxa"/>
          </w:tcPr>
          <w:p w:rsidR="00C61990" w:rsidRPr="006B5C35" w:rsidRDefault="00C61990" w:rsidP="006B5C35">
            <w:pPr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C61990" w:rsidRPr="006B5C35" w:rsidRDefault="00C61990" w:rsidP="0057166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учреждений культуры получивших совр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менное обор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1418" w:type="dxa"/>
          </w:tcPr>
          <w:p w:rsidR="00C61990" w:rsidRPr="006B5C35" w:rsidRDefault="00C61990" w:rsidP="006B5C35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C61990" w:rsidRPr="006B5C35" w:rsidRDefault="00C61990" w:rsidP="003A56C8">
            <w:pPr>
              <w:jc w:val="center"/>
            </w:pP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61990" w:rsidRPr="006B5C35" w:rsidRDefault="00C61990" w:rsidP="006B5C3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</w:t>
            </w:r>
          </w:p>
        </w:tc>
      </w:tr>
      <w:tr w:rsidR="00C61990" w:rsidRPr="006B5C35" w:rsidTr="00E7117E">
        <w:trPr>
          <w:trHeight w:val="135"/>
        </w:trPr>
        <w:tc>
          <w:tcPr>
            <w:tcW w:w="709" w:type="dxa"/>
          </w:tcPr>
          <w:p w:rsidR="00C61990" w:rsidRPr="006B5C35" w:rsidRDefault="00C61990" w:rsidP="006B5C35">
            <w:pPr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C61990" w:rsidRPr="006B5C35" w:rsidRDefault="00C61990" w:rsidP="00EF009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специалистов, прошедших повышение 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лификации на базе центров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прерывного образования и повышения квалификации творческих управленческих 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 в сфере культуры</w:t>
            </w:r>
          </w:p>
        </w:tc>
        <w:tc>
          <w:tcPr>
            <w:tcW w:w="1418" w:type="dxa"/>
          </w:tcPr>
          <w:p w:rsidR="00C61990" w:rsidRPr="006B5C35" w:rsidRDefault="00C61990" w:rsidP="006B5C35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C61990" w:rsidRPr="006B5C35" w:rsidRDefault="00C61990" w:rsidP="003A56C8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61990" w:rsidRPr="006B5C35" w:rsidRDefault="00C61990" w:rsidP="006B5C3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5</w:t>
            </w:r>
          </w:p>
        </w:tc>
      </w:tr>
      <w:tr w:rsidR="00C61990" w:rsidRPr="006B5C35" w:rsidTr="00E7117E">
        <w:trPr>
          <w:trHeight w:val="135"/>
        </w:trPr>
        <w:tc>
          <w:tcPr>
            <w:tcW w:w="709" w:type="dxa"/>
          </w:tcPr>
          <w:p w:rsidR="00C61990" w:rsidRPr="006B5C35" w:rsidRDefault="00C61990" w:rsidP="006B5C35">
            <w:pPr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C61990" w:rsidRPr="006B5C35" w:rsidRDefault="00C61990" w:rsidP="00EF6B1E">
            <w:pPr>
              <w:jc w:val="both"/>
            </w:pPr>
            <w:r>
              <w:t>Количество волонтеров, вовлеченных в программу «В</w:t>
            </w:r>
            <w:r>
              <w:t>о</w:t>
            </w:r>
            <w:r>
              <w:t>лонтеры культуры»</w:t>
            </w:r>
          </w:p>
        </w:tc>
        <w:tc>
          <w:tcPr>
            <w:tcW w:w="1418" w:type="dxa"/>
          </w:tcPr>
          <w:p w:rsidR="00C61990" w:rsidRPr="006B5C35" w:rsidRDefault="00C61990" w:rsidP="006B5C35">
            <w:pPr>
              <w:jc w:val="center"/>
            </w:pPr>
            <w:r>
              <w:t>чел.</w:t>
            </w:r>
          </w:p>
          <w:p w:rsidR="00C61990" w:rsidRPr="006B5C35" w:rsidRDefault="00C61990" w:rsidP="006B5C35">
            <w:pPr>
              <w:jc w:val="center"/>
            </w:pPr>
          </w:p>
        </w:tc>
        <w:tc>
          <w:tcPr>
            <w:tcW w:w="1134" w:type="dxa"/>
          </w:tcPr>
          <w:p w:rsidR="00C61990" w:rsidRPr="006B5C35" w:rsidRDefault="00C61990" w:rsidP="003A56C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61990" w:rsidRPr="006B5C35" w:rsidRDefault="00C61990" w:rsidP="006B5C3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15</w:t>
            </w:r>
          </w:p>
        </w:tc>
      </w:tr>
      <w:tr w:rsidR="00C61990" w:rsidRPr="006B5C35" w:rsidTr="00E7117E">
        <w:trPr>
          <w:trHeight w:val="135"/>
        </w:trPr>
        <w:tc>
          <w:tcPr>
            <w:tcW w:w="709" w:type="dxa"/>
          </w:tcPr>
          <w:p w:rsidR="00C61990" w:rsidRPr="006B5C35" w:rsidRDefault="00C61990" w:rsidP="006B5C35">
            <w:pPr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C61990" w:rsidRDefault="00C61990" w:rsidP="00571665">
            <w:pPr>
              <w:jc w:val="both"/>
            </w:pPr>
            <w:r>
              <w:t>Количество созданных виртуальных ко</w:t>
            </w:r>
            <w:r>
              <w:t>н</w:t>
            </w:r>
            <w:r>
              <w:t xml:space="preserve">цертных залов в Каменском районе </w:t>
            </w:r>
          </w:p>
          <w:p w:rsidR="00C61990" w:rsidRDefault="00C61990" w:rsidP="00571665">
            <w:pPr>
              <w:jc w:val="both"/>
            </w:pPr>
            <w:r>
              <w:t>(нара</w:t>
            </w:r>
            <w:r>
              <w:t>с</w:t>
            </w:r>
            <w:r>
              <w:t>тающим итогом)</w:t>
            </w:r>
          </w:p>
          <w:p w:rsidR="00E7117E" w:rsidRDefault="00E7117E" w:rsidP="00571665">
            <w:pPr>
              <w:jc w:val="both"/>
            </w:pPr>
          </w:p>
          <w:p w:rsidR="00E7117E" w:rsidRDefault="00E7117E" w:rsidP="00571665">
            <w:pPr>
              <w:jc w:val="both"/>
            </w:pPr>
          </w:p>
        </w:tc>
        <w:tc>
          <w:tcPr>
            <w:tcW w:w="1418" w:type="dxa"/>
          </w:tcPr>
          <w:p w:rsidR="00C61990" w:rsidRDefault="00C61990" w:rsidP="006B5C35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C61990" w:rsidRDefault="00C61990" w:rsidP="003A56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1990" w:rsidRDefault="00C61990" w:rsidP="006B5C3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1990" w:rsidRDefault="00C61990" w:rsidP="006B5C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1990" w:rsidRDefault="00C61990" w:rsidP="006B5C3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990" w:rsidRDefault="00C61990" w:rsidP="006B5C3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1990" w:rsidRDefault="00C61990" w:rsidP="006B5C35">
            <w:pPr>
              <w:jc w:val="center"/>
            </w:pPr>
            <w:r>
              <w:t>-</w:t>
            </w:r>
          </w:p>
        </w:tc>
      </w:tr>
      <w:tr w:rsidR="00E7117E" w:rsidRPr="006B5C35" w:rsidTr="00E7117E">
        <w:trPr>
          <w:trHeight w:val="135"/>
        </w:trPr>
        <w:tc>
          <w:tcPr>
            <w:tcW w:w="709" w:type="dxa"/>
          </w:tcPr>
          <w:p w:rsidR="00E7117E" w:rsidRDefault="00E7117E" w:rsidP="006B5C35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</w:tcPr>
          <w:p w:rsidR="00E7117E" w:rsidRDefault="00E7117E" w:rsidP="00E7117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7117E" w:rsidRDefault="00E7117E" w:rsidP="006B5C3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7117E" w:rsidRDefault="00E7117E" w:rsidP="006B5C3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7117E" w:rsidRDefault="00E7117E" w:rsidP="006B5C3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7117E" w:rsidRDefault="00E7117E" w:rsidP="006B5C3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7117E" w:rsidRDefault="00E7117E" w:rsidP="0042641E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7117E" w:rsidRDefault="00E7117E" w:rsidP="0042641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7117E" w:rsidRDefault="00E7117E" w:rsidP="0042641E">
            <w:pPr>
              <w:jc w:val="center"/>
            </w:pPr>
            <w:r>
              <w:t>9</w:t>
            </w:r>
          </w:p>
        </w:tc>
      </w:tr>
      <w:tr w:rsidR="00C61990" w:rsidRPr="006B5C35" w:rsidTr="00E7117E">
        <w:trPr>
          <w:trHeight w:val="135"/>
        </w:trPr>
        <w:tc>
          <w:tcPr>
            <w:tcW w:w="709" w:type="dxa"/>
          </w:tcPr>
          <w:p w:rsidR="00C61990" w:rsidRPr="006B5C35" w:rsidRDefault="00C61990" w:rsidP="006B5C35">
            <w:pPr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C61990" w:rsidRDefault="00C61990" w:rsidP="00571665">
            <w:pPr>
              <w:jc w:val="both"/>
            </w:pPr>
            <w:r>
              <w:t xml:space="preserve"> Соотношение средней заработной </w:t>
            </w:r>
            <w:proofErr w:type="gramStart"/>
            <w:r>
              <w:t>платы работников у</w:t>
            </w:r>
            <w:r>
              <w:t>ч</w:t>
            </w:r>
            <w:r>
              <w:t>реждений культуры Каменского района Алтайского края</w:t>
            </w:r>
            <w:proofErr w:type="gramEnd"/>
            <w:r>
              <w:t xml:space="preserve"> к уровню средней з</w:t>
            </w:r>
            <w:r>
              <w:t>а</w:t>
            </w:r>
            <w:r>
              <w:t>работной платы в Алтайском крае.</w:t>
            </w:r>
          </w:p>
        </w:tc>
        <w:tc>
          <w:tcPr>
            <w:tcW w:w="1418" w:type="dxa"/>
          </w:tcPr>
          <w:p w:rsidR="00C61990" w:rsidRPr="006B5C35" w:rsidRDefault="00C61990" w:rsidP="006B5C35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95,2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не менее 100,0</w:t>
            </w:r>
          </w:p>
        </w:tc>
        <w:tc>
          <w:tcPr>
            <w:tcW w:w="1276" w:type="dxa"/>
          </w:tcPr>
          <w:p w:rsidR="00C61990" w:rsidRPr="006B5C35" w:rsidRDefault="00C61990" w:rsidP="0042641E">
            <w:pPr>
              <w:jc w:val="center"/>
            </w:pPr>
            <w:r>
              <w:t>не менее 100,0</w:t>
            </w:r>
          </w:p>
        </w:tc>
        <w:tc>
          <w:tcPr>
            <w:tcW w:w="1134" w:type="dxa"/>
          </w:tcPr>
          <w:p w:rsidR="00C61990" w:rsidRPr="006B5C35" w:rsidRDefault="00C61990" w:rsidP="0042641E">
            <w:pPr>
              <w:jc w:val="center"/>
            </w:pPr>
            <w:r>
              <w:t>не менее 100,0</w:t>
            </w:r>
          </w:p>
        </w:tc>
        <w:tc>
          <w:tcPr>
            <w:tcW w:w="1134" w:type="dxa"/>
          </w:tcPr>
          <w:p w:rsidR="00C61990" w:rsidRPr="006B5C35" w:rsidRDefault="00C61990" w:rsidP="0042641E">
            <w:pPr>
              <w:jc w:val="center"/>
            </w:pPr>
            <w:r>
              <w:t>не менее 100,0</w:t>
            </w:r>
          </w:p>
        </w:tc>
      </w:tr>
      <w:tr w:rsidR="00C61990" w:rsidRPr="006B5C35" w:rsidTr="00E7117E">
        <w:trPr>
          <w:trHeight w:val="135"/>
        </w:trPr>
        <w:tc>
          <w:tcPr>
            <w:tcW w:w="709" w:type="dxa"/>
          </w:tcPr>
          <w:p w:rsidR="00C61990" w:rsidRDefault="00C61990" w:rsidP="006B5C35">
            <w:pPr>
              <w:jc w:val="center"/>
            </w:pPr>
            <w:r>
              <w:t>8.</w:t>
            </w:r>
          </w:p>
        </w:tc>
        <w:tc>
          <w:tcPr>
            <w:tcW w:w="6237" w:type="dxa"/>
          </w:tcPr>
          <w:p w:rsidR="00C61990" w:rsidRDefault="00C61990" w:rsidP="00571665">
            <w:pPr>
              <w:jc w:val="both"/>
            </w:pPr>
            <w:r>
              <w:t>Доля объектов культурного наследия, находящихся в удовлетворительном состоянии, в общем количестве об</w:t>
            </w:r>
            <w:r>
              <w:t>ъ</w:t>
            </w:r>
            <w:r>
              <w:t>ектов культурного наследия регионального и мес</w:t>
            </w:r>
            <w:r>
              <w:t>т</w:t>
            </w:r>
            <w:r>
              <w:t>ного значения на территории Каменского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418" w:type="dxa"/>
          </w:tcPr>
          <w:p w:rsidR="00C61990" w:rsidRDefault="00C61990" w:rsidP="006B5C35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60,3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60,7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61,2</w:t>
            </w:r>
          </w:p>
        </w:tc>
        <w:tc>
          <w:tcPr>
            <w:tcW w:w="1276" w:type="dxa"/>
          </w:tcPr>
          <w:p w:rsidR="00C61990" w:rsidRPr="006B5C35" w:rsidRDefault="00C61990" w:rsidP="006B5C35">
            <w:pPr>
              <w:jc w:val="center"/>
            </w:pPr>
            <w:r>
              <w:t>62,0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62,5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63,0</w:t>
            </w:r>
          </w:p>
        </w:tc>
      </w:tr>
      <w:tr w:rsidR="00C61990" w:rsidRPr="006B5C35" w:rsidTr="00E7117E">
        <w:trPr>
          <w:trHeight w:val="135"/>
        </w:trPr>
        <w:tc>
          <w:tcPr>
            <w:tcW w:w="709" w:type="dxa"/>
          </w:tcPr>
          <w:p w:rsidR="00C61990" w:rsidRDefault="00C61990" w:rsidP="006B5C35">
            <w:pPr>
              <w:jc w:val="center"/>
            </w:pPr>
            <w:r>
              <w:t>9.</w:t>
            </w:r>
          </w:p>
        </w:tc>
        <w:tc>
          <w:tcPr>
            <w:tcW w:w="6237" w:type="dxa"/>
          </w:tcPr>
          <w:p w:rsidR="00C61990" w:rsidRDefault="00C61990" w:rsidP="00571665">
            <w:pPr>
              <w:jc w:val="both"/>
            </w:pPr>
            <w:r>
              <w:t>Доля представленных (во всех формах) зрителю музе</w:t>
            </w:r>
            <w:r>
              <w:t>й</w:t>
            </w:r>
            <w:r>
              <w:t>ных предметов в общем количес</w:t>
            </w:r>
            <w:r>
              <w:t>т</w:t>
            </w:r>
            <w:r>
              <w:t>ве музейных предметов основного фонда м</w:t>
            </w:r>
            <w:r>
              <w:t>у</w:t>
            </w:r>
            <w:r>
              <w:t>зея</w:t>
            </w:r>
          </w:p>
        </w:tc>
        <w:tc>
          <w:tcPr>
            <w:tcW w:w="1418" w:type="dxa"/>
          </w:tcPr>
          <w:p w:rsidR="00C61990" w:rsidRDefault="00C61990" w:rsidP="006B5C35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C61990" w:rsidRDefault="00C61990" w:rsidP="00431E18">
            <w:pPr>
              <w:jc w:val="center"/>
            </w:pPr>
            <w:r w:rsidRPr="00D86665">
              <w:t>20,0</w:t>
            </w:r>
          </w:p>
        </w:tc>
        <w:tc>
          <w:tcPr>
            <w:tcW w:w="1134" w:type="dxa"/>
          </w:tcPr>
          <w:p w:rsidR="00C61990" w:rsidRDefault="00C61990" w:rsidP="00431E18">
            <w:pPr>
              <w:jc w:val="center"/>
            </w:pPr>
            <w:r w:rsidRPr="00D86665">
              <w:t>20,0</w:t>
            </w:r>
          </w:p>
        </w:tc>
        <w:tc>
          <w:tcPr>
            <w:tcW w:w="1134" w:type="dxa"/>
          </w:tcPr>
          <w:p w:rsidR="00C61990" w:rsidRDefault="00C61990" w:rsidP="00431E18">
            <w:pPr>
              <w:jc w:val="center"/>
            </w:pPr>
            <w:r w:rsidRPr="00D86665">
              <w:t>20,0</w:t>
            </w:r>
          </w:p>
        </w:tc>
        <w:tc>
          <w:tcPr>
            <w:tcW w:w="1276" w:type="dxa"/>
          </w:tcPr>
          <w:p w:rsidR="00C61990" w:rsidRDefault="00C61990" w:rsidP="00431E18">
            <w:pPr>
              <w:jc w:val="center"/>
            </w:pPr>
            <w:r w:rsidRPr="00D86665">
              <w:t>20,0</w:t>
            </w:r>
          </w:p>
        </w:tc>
        <w:tc>
          <w:tcPr>
            <w:tcW w:w="1134" w:type="dxa"/>
          </w:tcPr>
          <w:p w:rsidR="00C61990" w:rsidRDefault="00C61990" w:rsidP="00431E18">
            <w:pPr>
              <w:jc w:val="center"/>
            </w:pPr>
            <w:r w:rsidRPr="00D86665">
              <w:t>20,0</w:t>
            </w:r>
          </w:p>
        </w:tc>
        <w:tc>
          <w:tcPr>
            <w:tcW w:w="1134" w:type="dxa"/>
          </w:tcPr>
          <w:p w:rsidR="00C61990" w:rsidRDefault="00C61990" w:rsidP="00431E18">
            <w:pPr>
              <w:jc w:val="center"/>
            </w:pPr>
            <w:r w:rsidRPr="00D86665">
              <w:t>20,0</w:t>
            </w:r>
          </w:p>
        </w:tc>
      </w:tr>
      <w:tr w:rsidR="00C61990" w:rsidRPr="006B5C35" w:rsidTr="00E7117E">
        <w:trPr>
          <w:trHeight w:val="135"/>
        </w:trPr>
        <w:tc>
          <w:tcPr>
            <w:tcW w:w="709" w:type="dxa"/>
          </w:tcPr>
          <w:p w:rsidR="00C61990" w:rsidRDefault="00C61990" w:rsidP="006B5C35">
            <w:pPr>
              <w:jc w:val="center"/>
            </w:pPr>
            <w:r>
              <w:t>10.</w:t>
            </w:r>
          </w:p>
        </w:tc>
        <w:tc>
          <w:tcPr>
            <w:tcW w:w="6237" w:type="dxa"/>
          </w:tcPr>
          <w:p w:rsidR="00C61990" w:rsidRDefault="00C61990" w:rsidP="00571665">
            <w:pPr>
              <w:jc w:val="both"/>
            </w:pPr>
            <w:r>
              <w:t>Посещаемость музея (на 1 жителя в год)</w:t>
            </w:r>
          </w:p>
        </w:tc>
        <w:tc>
          <w:tcPr>
            <w:tcW w:w="1418" w:type="dxa"/>
          </w:tcPr>
          <w:p w:rsidR="00C61990" w:rsidRDefault="00C61990" w:rsidP="006B5C35">
            <w:pPr>
              <w:jc w:val="center"/>
            </w:pPr>
            <w:r>
              <w:t>посещен.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0,34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0,22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0,23</w:t>
            </w:r>
          </w:p>
        </w:tc>
        <w:tc>
          <w:tcPr>
            <w:tcW w:w="1276" w:type="dxa"/>
          </w:tcPr>
          <w:p w:rsidR="00C61990" w:rsidRPr="006B5C35" w:rsidRDefault="00C61990" w:rsidP="006B5C35">
            <w:pPr>
              <w:jc w:val="center"/>
            </w:pPr>
            <w:r>
              <w:t>0,24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C61990" w:rsidRPr="006B5C35" w:rsidRDefault="00C61990" w:rsidP="006B5C35">
            <w:pPr>
              <w:jc w:val="center"/>
            </w:pPr>
            <w:r>
              <w:t>0,26</w:t>
            </w:r>
          </w:p>
        </w:tc>
      </w:tr>
      <w:tr w:rsidR="00E7117E" w:rsidRPr="006B5C35" w:rsidTr="00E7117E">
        <w:trPr>
          <w:trHeight w:val="135"/>
        </w:trPr>
        <w:tc>
          <w:tcPr>
            <w:tcW w:w="709" w:type="dxa"/>
          </w:tcPr>
          <w:p w:rsidR="00E7117E" w:rsidRDefault="00E7117E" w:rsidP="006B5C35">
            <w:pPr>
              <w:jc w:val="center"/>
            </w:pPr>
            <w:r>
              <w:t>11.</w:t>
            </w:r>
          </w:p>
        </w:tc>
        <w:tc>
          <w:tcPr>
            <w:tcW w:w="6237" w:type="dxa"/>
          </w:tcPr>
          <w:p w:rsidR="00E7117E" w:rsidRDefault="00E7117E" w:rsidP="007D4211">
            <w:pPr>
              <w:jc w:val="both"/>
            </w:pPr>
            <w:r>
              <w:t>Участие молодых дарований из числа учащихся и педаг</w:t>
            </w:r>
            <w:r>
              <w:t>о</w:t>
            </w:r>
            <w:r>
              <w:t>гических работников ДШИ в краевых межрегионал</w:t>
            </w:r>
            <w:r>
              <w:t>ь</w:t>
            </w:r>
            <w:r>
              <w:t>ных, российских и международных смотрах, конкурсах, фест</w:t>
            </w:r>
            <w:r>
              <w:t>и</w:t>
            </w:r>
            <w:r>
              <w:t>валях и мастер-классах</w:t>
            </w:r>
          </w:p>
        </w:tc>
        <w:tc>
          <w:tcPr>
            <w:tcW w:w="1418" w:type="dxa"/>
          </w:tcPr>
          <w:p w:rsidR="00E7117E" w:rsidRDefault="00E7117E" w:rsidP="006B5C35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295</w:t>
            </w:r>
          </w:p>
        </w:tc>
        <w:tc>
          <w:tcPr>
            <w:tcW w:w="1134" w:type="dxa"/>
          </w:tcPr>
          <w:p w:rsidR="00E7117E" w:rsidRPr="00D65DD6" w:rsidRDefault="00197EDD" w:rsidP="006B5C35">
            <w:pPr>
              <w:jc w:val="center"/>
            </w:pPr>
            <w:r w:rsidRPr="00D65DD6">
              <w:t>215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E7117E" w:rsidRPr="006B5C35" w:rsidRDefault="00E7117E" w:rsidP="006B5C35">
            <w:pPr>
              <w:jc w:val="center"/>
            </w:pPr>
            <w:r>
              <w:t>305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310</w:t>
            </w:r>
          </w:p>
        </w:tc>
        <w:tc>
          <w:tcPr>
            <w:tcW w:w="1134" w:type="dxa"/>
          </w:tcPr>
          <w:p w:rsidR="00E7117E" w:rsidRPr="006B5C35" w:rsidRDefault="00197EDD" w:rsidP="006B5C35">
            <w:pPr>
              <w:jc w:val="center"/>
            </w:pPr>
            <w:r>
              <w:t>3</w:t>
            </w:r>
            <w:r w:rsidR="00E7117E">
              <w:t>15</w:t>
            </w:r>
          </w:p>
        </w:tc>
      </w:tr>
      <w:tr w:rsidR="00E7117E" w:rsidRPr="006B5C35" w:rsidTr="00E7117E">
        <w:trPr>
          <w:trHeight w:val="135"/>
        </w:trPr>
        <w:tc>
          <w:tcPr>
            <w:tcW w:w="709" w:type="dxa"/>
          </w:tcPr>
          <w:p w:rsidR="00E7117E" w:rsidRDefault="00E7117E" w:rsidP="006B5C35">
            <w:pPr>
              <w:jc w:val="center"/>
            </w:pPr>
            <w:r>
              <w:t>12.</w:t>
            </w:r>
          </w:p>
        </w:tc>
        <w:tc>
          <w:tcPr>
            <w:tcW w:w="6237" w:type="dxa"/>
          </w:tcPr>
          <w:p w:rsidR="00E7117E" w:rsidRDefault="00E7117E" w:rsidP="00571665">
            <w:pPr>
              <w:jc w:val="both"/>
            </w:pPr>
            <w:r>
              <w:t>Количество посещений учреждений культуры по отнош</w:t>
            </w:r>
            <w:r>
              <w:t>е</w:t>
            </w:r>
            <w:r>
              <w:t>нию к уровню 2010 года</w:t>
            </w:r>
          </w:p>
        </w:tc>
        <w:tc>
          <w:tcPr>
            <w:tcW w:w="1418" w:type="dxa"/>
          </w:tcPr>
          <w:p w:rsidR="00E7117E" w:rsidRDefault="00E7117E" w:rsidP="006B5C35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64,3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67,0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E7117E" w:rsidRPr="006B5C35" w:rsidRDefault="00E7117E" w:rsidP="006B5C35">
            <w:pPr>
              <w:jc w:val="center"/>
            </w:pPr>
            <w:r>
              <w:t>72,8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83,0</w:t>
            </w:r>
          </w:p>
        </w:tc>
      </w:tr>
      <w:tr w:rsidR="00E7117E" w:rsidRPr="006B5C35" w:rsidTr="00E7117E">
        <w:trPr>
          <w:trHeight w:val="135"/>
        </w:trPr>
        <w:tc>
          <w:tcPr>
            <w:tcW w:w="709" w:type="dxa"/>
          </w:tcPr>
          <w:p w:rsidR="00E7117E" w:rsidRDefault="00E7117E" w:rsidP="006B5C35">
            <w:pPr>
              <w:jc w:val="center"/>
            </w:pPr>
            <w:r>
              <w:t>13.</w:t>
            </w:r>
          </w:p>
        </w:tc>
        <w:tc>
          <w:tcPr>
            <w:tcW w:w="6237" w:type="dxa"/>
          </w:tcPr>
          <w:p w:rsidR="00E7117E" w:rsidRDefault="00E7117E" w:rsidP="00E900C4">
            <w:pPr>
              <w:jc w:val="both"/>
            </w:pPr>
            <w:r>
              <w:t>Средняя численность участников клубных формиров</w:t>
            </w:r>
            <w:r>
              <w:t>а</w:t>
            </w:r>
            <w:r>
              <w:t>ний в расчете на одну тысячу человек (в домах культуры с числом жителей до 50 тыс. человек)</w:t>
            </w:r>
          </w:p>
        </w:tc>
        <w:tc>
          <w:tcPr>
            <w:tcW w:w="1418" w:type="dxa"/>
          </w:tcPr>
          <w:p w:rsidR="00E7117E" w:rsidRDefault="00E7117E" w:rsidP="006B5C35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27,2</w:t>
            </w:r>
          </w:p>
        </w:tc>
        <w:tc>
          <w:tcPr>
            <w:tcW w:w="1134" w:type="dxa"/>
          </w:tcPr>
          <w:p w:rsidR="00E7117E" w:rsidRPr="006B5C35" w:rsidRDefault="00197EDD" w:rsidP="006B5C35">
            <w:pPr>
              <w:jc w:val="center"/>
            </w:pPr>
            <w:r>
              <w:t>27,2</w:t>
            </w:r>
          </w:p>
        </w:tc>
        <w:tc>
          <w:tcPr>
            <w:tcW w:w="1134" w:type="dxa"/>
          </w:tcPr>
          <w:p w:rsidR="00E7117E" w:rsidRDefault="00E7117E" w:rsidP="006E4964">
            <w:pPr>
              <w:jc w:val="center"/>
            </w:pPr>
            <w:r w:rsidRPr="00DB0EB7">
              <w:t>27,2</w:t>
            </w:r>
          </w:p>
        </w:tc>
        <w:tc>
          <w:tcPr>
            <w:tcW w:w="1276" w:type="dxa"/>
          </w:tcPr>
          <w:p w:rsidR="00E7117E" w:rsidRDefault="00E7117E" w:rsidP="006E4964">
            <w:pPr>
              <w:jc w:val="center"/>
            </w:pPr>
            <w:r w:rsidRPr="00DB0EB7">
              <w:t>27,2</w:t>
            </w:r>
          </w:p>
        </w:tc>
        <w:tc>
          <w:tcPr>
            <w:tcW w:w="1134" w:type="dxa"/>
          </w:tcPr>
          <w:p w:rsidR="00E7117E" w:rsidRDefault="00E7117E" w:rsidP="006E4964">
            <w:pPr>
              <w:jc w:val="center"/>
            </w:pPr>
            <w:r w:rsidRPr="00DB0EB7">
              <w:t>27,2</w:t>
            </w:r>
          </w:p>
        </w:tc>
        <w:tc>
          <w:tcPr>
            <w:tcW w:w="1134" w:type="dxa"/>
          </w:tcPr>
          <w:p w:rsidR="00E7117E" w:rsidRDefault="00E7117E" w:rsidP="006E4964">
            <w:pPr>
              <w:jc w:val="center"/>
            </w:pPr>
            <w:r w:rsidRPr="00DB0EB7">
              <w:t>27,2</w:t>
            </w:r>
          </w:p>
        </w:tc>
      </w:tr>
      <w:tr w:rsidR="00E7117E" w:rsidRPr="006B5C35" w:rsidTr="00E7117E">
        <w:trPr>
          <w:trHeight w:val="135"/>
        </w:trPr>
        <w:tc>
          <w:tcPr>
            <w:tcW w:w="709" w:type="dxa"/>
          </w:tcPr>
          <w:p w:rsidR="00E7117E" w:rsidRDefault="00E7117E" w:rsidP="006B5C35">
            <w:pPr>
              <w:jc w:val="center"/>
            </w:pPr>
            <w:r>
              <w:t>14.</w:t>
            </w:r>
          </w:p>
        </w:tc>
        <w:tc>
          <w:tcPr>
            <w:tcW w:w="6237" w:type="dxa"/>
          </w:tcPr>
          <w:p w:rsidR="00E7117E" w:rsidRDefault="00E7117E" w:rsidP="00571665">
            <w:pPr>
              <w:jc w:val="both"/>
            </w:pPr>
            <w:r>
              <w:t>Количество посещений учреждений культуры на 1 ж</w:t>
            </w:r>
            <w:r>
              <w:t>и</w:t>
            </w:r>
            <w:r>
              <w:t>теля в год</w:t>
            </w:r>
          </w:p>
          <w:p w:rsidR="00E7117E" w:rsidRDefault="00E7117E" w:rsidP="00571665">
            <w:pPr>
              <w:jc w:val="both"/>
            </w:pPr>
          </w:p>
          <w:p w:rsidR="00E7117E" w:rsidRDefault="00E7117E" w:rsidP="00571665">
            <w:pPr>
              <w:jc w:val="both"/>
            </w:pPr>
          </w:p>
        </w:tc>
        <w:tc>
          <w:tcPr>
            <w:tcW w:w="1418" w:type="dxa"/>
          </w:tcPr>
          <w:p w:rsidR="00E7117E" w:rsidRDefault="00E7117E" w:rsidP="006B5C35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4,7</w:t>
            </w:r>
          </w:p>
        </w:tc>
        <w:tc>
          <w:tcPr>
            <w:tcW w:w="1276" w:type="dxa"/>
          </w:tcPr>
          <w:p w:rsidR="00E7117E" w:rsidRPr="006B5C35" w:rsidRDefault="00E7117E" w:rsidP="006B5C35">
            <w:pPr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E7117E" w:rsidRPr="006B5C35" w:rsidRDefault="00E7117E" w:rsidP="006B5C35">
            <w:pPr>
              <w:jc w:val="center"/>
            </w:pPr>
            <w:r>
              <w:t>5,2</w:t>
            </w:r>
          </w:p>
        </w:tc>
      </w:tr>
    </w:tbl>
    <w:p w:rsidR="006B5C35" w:rsidRDefault="006B5C35" w:rsidP="006B5C35"/>
    <w:p w:rsidR="006B5C35" w:rsidRDefault="006B5C35" w:rsidP="00FC1F7E">
      <w:pPr>
        <w:jc w:val="right"/>
      </w:pPr>
    </w:p>
    <w:sectPr w:rsidR="006B5C35" w:rsidSect="00841606">
      <w:headerReference w:type="default" r:id="rId10"/>
      <w:pgSz w:w="16838" w:h="11906" w:orient="landscape"/>
      <w:pgMar w:top="1134" w:right="56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00" w:rsidRDefault="00E33900">
      <w:r>
        <w:separator/>
      </w:r>
    </w:p>
  </w:endnote>
  <w:endnote w:type="continuationSeparator" w:id="0">
    <w:p w:rsidR="00E33900" w:rsidRDefault="00E3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00" w:rsidRDefault="00E33900">
      <w:r>
        <w:separator/>
      </w:r>
    </w:p>
  </w:footnote>
  <w:footnote w:type="continuationSeparator" w:id="0">
    <w:p w:rsidR="00E33900" w:rsidRDefault="00E33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EF" w:rsidRDefault="005365EF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3711C2">
      <w:rPr>
        <w:rStyle w:val="ad"/>
      </w:rPr>
      <w:fldChar w:fldCharType="separate"/>
    </w:r>
    <w:r w:rsidR="003711C2">
      <w:rPr>
        <w:rStyle w:val="ad"/>
        <w:noProof/>
      </w:rPr>
      <w:t>10</w:t>
    </w:r>
    <w:r>
      <w:rPr>
        <w:rStyle w:val="ad"/>
      </w:rPr>
      <w:fldChar w:fldCharType="end"/>
    </w:r>
  </w:p>
  <w:p w:rsidR="005365EF" w:rsidRDefault="005365E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06" w:rsidRDefault="00841606">
    <w:pPr>
      <w:pStyle w:val="ab"/>
      <w:jc w:val="center"/>
    </w:pPr>
    <w:fldSimple w:instr=" PAGE   \* MERGEFORMAT ">
      <w:r w:rsidR="00B85167">
        <w:rPr>
          <w:noProof/>
        </w:rPr>
        <w:t>10</w:t>
      </w:r>
    </w:fldSimple>
  </w:p>
  <w:p w:rsidR="005365EF" w:rsidRDefault="005365E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06" w:rsidRDefault="00841606">
    <w:pPr>
      <w:pStyle w:val="ab"/>
      <w:jc w:val="center"/>
    </w:pPr>
    <w:fldSimple w:instr=" PAGE   \* MERGEFORMAT ">
      <w:r w:rsidR="00B85167">
        <w:rPr>
          <w:noProof/>
        </w:rPr>
        <w:t>20</w:t>
      </w:r>
    </w:fldSimple>
  </w:p>
  <w:p w:rsidR="005365EF" w:rsidRDefault="005365E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0A6"/>
    <w:multiLevelType w:val="hybridMultilevel"/>
    <w:tmpl w:val="397C9EDC"/>
    <w:lvl w:ilvl="0" w:tplc="8EC20BA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59F73AF"/>
    <w:multiLevelType w:val="hybridMultilevel"/>
    <w:tmpl w:val="4210E16E"/>
    <w:lvl w:ilvl="0" w:tplc="1DBC1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6C5"/>
    <w:rsid w:val="00001189"/>
    <w:rsid w:val="00005D7F"/>
    <w:rsid w:val="00010148"/>
    <w:rsid w:val="000144CE"/>
    <w:rsid w:val="00016BF6"/>
    <w:rsid w:val="00023FA7"/>
    <w:rsid w:val="00025A9C"/>
    <w:rsid w:val="00034F00"/>
    <w:rsid w:val="00036D54"/>
    <w:rsid w:val="00037366"/>
    <w:rsid w:val="00041A9A"/>
    <w:rsid w:val="0005125A"/>
    <w:rsid w:val="00070902"/>
    <w:rsid w:val="00074131"/>
    <w:rsid w:val="00074675"/>
    <w:rsid w:val="00076CBD"/>
    <w:rsid w:val="00077E01"/>
    <w:rsid w:val="00080327"/>
    <w:rsid w:val="000908AB"/>
    <w:rsid w:val="00094882"/>
    <w:rsid w:val="0009504B"/>
    <w:rsid w:val="000973B7"/>
    <w:rsid w:val="000A20DE"/>
    <w:rsid w:val="000A2947"/>
    <w:rsid w:val="000A2B06"/>
    <w:rsid w:val="000B0B37"/>
    <w:rsid w:val="000B5143"/>
    <w:rsid w:val="000C026D"/>
    <w:rsid w:val="000C451B"/>
    <w:rsid w:val="000C5035"/>
    <w:rsid w:val="000C7685"/>
    <w:rsid w:val="000D1800"/>
    <w:rsid w:val="000D634A"/>
    <w:rsid w:val="000E1785"/>
    <w:rsid w:val="000E1F06"/>
    <w:rsid w:val="000E5FD5"/>
    <w:rsid w:val="000F76C8"/>
    <w:rsid w:val="00101A75"/>
    <w:rsid w:val="00104CE1"/>
    <w:rsid w:val="00104E61"/>
    <w:rsid w:val="00112814"/>
    <w:rsid w:val="00117BB4"/>
    <w:rsid w:val="001218A5"/>
    <w:rsid w:val="001229BE"/>
    <w:rsid w:val="00130F06"/>
    <w:rsid w:val="00134DDD"/>
    <w:rsid w:val="00154A22"/>
    <w:rsid w:val="00160791"/>
    <w:rsid w:val="00167958"/>
    <w:rsid w:val="00176A58"/>
    <w:rsid w:val="00180BC3"/>
    <w:rsid w:val="00184615"/>
    <w:rsid w:val="00197EDD"/>
    <w:rsid w:val="001A0542"/>
    <w:rsid w:val="001A3BA5"/>
    <w:rsid w:val="001A5827"/>
    <w:rsid w:val="001B3111"/>
    <w:rsid w:val="001B77BB"/>
    <w:rsid w:val="001B798F"/>
    <w:rsid w:val="001D677D"/>
    <w:rsid w:val="001E0594"/>
    <w:rsid w:val="001E7F18"/>
    <w:rsid w:val="001F16F3"/>
    <w:rsid w:val="001F3044"/>
    <w:rsid w:val="001F30BB"/>
    <w:rsid w:val="001F382E"/>
    <w:rsid w:val="002075A7"/>
    <w:rsid w:val="00215312"/>
    <w:rsid w:val="00222E18"/>
    <w:rsid w:val="002233A9"/>
    <w:rsid w:val="00235124"/>
    <w:rsid w:val="00241AF7"/>
    <w:rsid w:val="00242431"/>
    <w:rsid w:val="00246C62"/>
    <w:rsid w:val="002512BB"/>
    <w:rsid w:val="00261274"/>
    <w:rsid w:val="00262CE5"/>
    <w:rsid w:val="002738FB"/>
    <w:rsid w:val="00274F47"/>
    <w:rsid w:val="00287EA3"/>
    <w:rsid w:val="0029287B"/>
    <w:rsid w:val="00294F72"/>
    <w:rsid w:val="00296B7C"/>
    <w:rsid w:val="002A00D4"/>
    <w:rsid w:val="002A3458"/>
    <w:rsid w:val="002B1815"/>
    <w:rsid w:val="002B2476"/>
    <w:rsid w:val="002B28CB"/>
    <w:rsid w:val="002B2E00"/>
    <w:rsid w:val="002C1416"/>
    <w:rsid w:val="002D4B9F"/>
    <w:rsid w:val="002D5A6D"/>
    <w:rsid w:val="002E232D"/>
    <w:rsid w:val="002E3934"/>
    <w:rsid w:val="002E52BE"/>
    <w:rsid w:val="002E7A87"/>
    <w:rsid w:val="002F3147"/>
    <w:rsid w:val="00301550"/>
    <w:rsid w:val="00305914"/>
    <w:rsid w:val="0031607C"/>
    <w:rsid w:val="003164F5"/>
    <w:rsid w:val="00316D6C"/>
    <w:rsid w:val="003200F3"/>
    <w:rsid w:val="00323D5B"/>
    <w:rsid w:val="00324013"/>
    <w:rsid w:val="00333808"/>
    <w:rsid w:val="00343225"/>
    <w:rsid w:val="0034696E"/>
    <w:rsid w:val="00351E56"/>
    <w:rsid w:val="00354DB4"/>
    <w:rsid w:val="003711C2"/>
    <w:rsid w:val="0038241C"/>
    <w:rsid w:val="00383402"/>
    <w:rsid w:val="00384F95"/>
    <w:rsid w:val="00397C01"/>
    <w:rsid w:val="003A1CC2"/>
    <w:rsid w:val="003A51FE"/>
    <w:rsid w:val="003A5553"/>
    <w:rsid w:val="003A56C8"/>
    <w:rsid w:val="003B1BF8"/>
    <w:rsid w:val="003C49D0"/>
    <w:rsid w:val="003C5774"/>
    <w:rsid w:val="003C7749"/>
    <w:rsid w:val="003D2852"/>
    <w:rsid w:val="003E653D"/>
    <w:rsid w:val="003F0D66"/>
    <w:rsid w:val="003F7CDC"/>
    <w:rsid w:val="00401A06"/>
    <w:rsid w:val="0041039C"/>
    <w:rsid w:val="00414B33"/>
    <w:rsid w:val="004223AF"/>
    <w:rsid w:val="00423508"/>
    <w:rsid w:val="00425ACB"/>
    <w:rsid w:val="0042641E"/>
    <w:rsid w:val="00431256"/>
    <w:rsid w:val="00431E18"/>
    <w:rsid w:val="00432D7C"/>
    <w:rsid w:val="00441F35"/>
    <w:rsid w:val="004437B3"/>
    <w:rsid w:val="00445328"/>
    <w:rsid w:val="00445EEA"/>
    <w:rsid w:val="00446705"/>
    <w:rsid w:val="004507AD"/>
    <w:rsid w:val="00454B49"/>
    <w:rsid w:val="004643DE"/>
    <w:rsid w:val="00467BFF"/>
    <w:rsid w:val="0047328B"/>
    <w:rsid w:val="00476813"/>
    <w:rsid w:val="004810D3"/>
    <w:rsid w:val="0048506D"/>
    <w:rsid w:val="00491996"/>
    <w:rsid w:val="00497D49"/>
    <w:rsid w:val="00497DC8"/>
    <w:rsid w:val="004C0DE2"/>
    <w:rsid w:val="004C156E"/>
    <w:rsid w:val="004D0989"/>
    <w:rsid w:val="004D1960"/>
    <w:rsid w:val="004D1E68"/>
    <w:rsid w:val="004E3640"/>
    <w:rsid w:val="004F5FE8"/>
    <w:rsid w:val="004F6415"/>
    <w:rsid w:val="005020A0"/>
    <w:rsid w:val="005043E4"/>
    <w:rsid w:val="005212B9"/>
    <w:rsid w:val="005269EC"/>
    <w:rsid w:val="005356CD"/>
    <w:rsid w:val="005365EF"/>
    <w:rsid w:val="00537391"/>
    <w:rsid w:val="005417F5"/>
    <w:rsid w:val="00550214"/>
    <w:rsid w:val="00556372"/>
    <w:rsid w:val="00564389"/>
    <w:rsid w:val="00571665"/>
    <w:rsid w:val="00576052"/>
    <w:rsid w:val="00576312"/>
    <w:rsid w:val="00590B8A"/>
    <w:rsid w:val="00596A39"/>
    <w:rsid w:val="005A2134"/>
    <w:rsid w:val="005A71AF"/>
    <w:rsid w:val="005B4E2B"/>
    <w:rsid w:val="005C2597"/>
    <w:rsid w:val="005C27DC"/>
    <w:rsid w:val="005C5B64"/>
    <w:rsid w:val="005C7590"/>
    <w:rsid w:val="005D1E11"/>
    <w:rsid w:val="005E2BEE"/>
    <w:rsid w:val="005E74B1"/>
    <w:rsid w:val="005F1A35"/>
    <w:rsid w:val="005F3D36"/>
    <w:rsid w:val="0060409B"/>
    <w:rsid w:val="00604690"/>
    <w:rsid w:val="006050D5"/>
    <w:rsid w:val="006114EF"/>
    <w:rsid w:val="006115AA"/>
    <w:rsid w:val="0061636C"/>
    <w:rsid w:val="00620AB5"/>
    <w:rsid w:val="006235BC"/>
    <w:rsid w:val="006249E6"/>
    <w:rsid w:val="00627327"/>
    <w:rsid w:val="0063357D"/>
    <w:rsid w:val="00650AE3"/>
    <w:rsid w:val="006574C5"/>
    <w:rsid w:val="00662022"/>
    <w:rsid w:val="006629A0"/>
    <w:rsid w:val="00663360"/>
    <w:rsid w:val="006633A9"/>
    <w:rsid w:val="006635A4"/>
    <w:rsid w:val="0066513F"/>
    <w:rsid w:val="0067075B"/>
    <w:rsid w:val="00674371"/>
    <w:rsid w:val="00683722"/>
    <w:rsid w:val="00683B22"/>
    <w:rsid w:val="00683D5D"/>
    <w:rsid w:val="00690EF3"/>
    <w:rsid w:val="00692ADE"/>
    <w:rsid w:val="006A0B45"/>
    <w:rsid w:val="006A3275"/>
    <w:rsid w:val="006A469A"/>
    <w:rsid w:val="006A49D0"/>
    <w:rsid w:val="006A635C"/>
    <w:rsid w:val="006B2F54"/>
    <w:rsid w:val="006B3242"/>
    <w:rsid w:val="006B527E"/>
    <w:rsid w:val="006B58A4"/>
    <w:rsid w:val="006B5C35"/>
    <w:rsid w:val="006B63E9"/>
    <w:rsid w:val="006B7F4E"/>
    <w:rsid w:val="006C40F2"/>
    <w:rsid w:val="006C6251"/>
    <w:rsid w:val="006C73EE"/>
    <w:rsid w:val="006D09B8"/>
    <w:rsid w:val="006E4964"/>
    <w:rsid w:val="006F282B"/>
    <w:rsid w:val="00703683"/>
    <w:rsid w:val="0075453D"/>
    <w:rsid w:val="0075683A"/>
    <w:rsid w:val="007577E8"/>
    <w:rsid w:val="00766431"/>
    <w:rsid w:val="0076730D"/>
    <w:rsid w:val="007832C7"/>
    <w:rsid w:val="00795B60"/>
    <w:rsid w:val="007A0174"/>
    <w:rsid w:val="007A3F55"/>
    <w:rsid w:val="007C137C"/>
    <w:rsid w:val="007C51BA"/>
    <w:rsid w:val="007C539C"/>
    <w:rsid w:val="007C6DF0"/>
    <w:rsid w:val="007D4211"/>
    <w:rsid w:val="007E02C1"/>
    <w:rsid w:val="007E1376"/>
    <w:rsid w:val="007E1BED"/>
    <w:rsid w:val="007E213B"/>
    <w:rsid w:val="007E252E"/>
    <w:rsid w:val="007F5AFF"/>
    <w:rsid w:val="00801222"/>
    <w:rsid w:val="00801433"/>
    <w:rsid w:val="00811DAF"/>
    <w:rsid w:val="00813D3F"/>
    <w:rsid w:val="00815AD9"/>
    <w:rsid w:val="00816FE0"/>
    <w:rsid w:val="00817B86"/>
    <w:rsid w:val="00827F6E"/>
    <w:rsid w:val="00833CC8"/>
    <w:rsid w:val="00841606"/>
    <w:rsid w:val="00843924"/>
    <w:rsid w:val="008474D8"/>
    <w:rsid w:val="0086514D"/>
    <w:rsid w:val="008674F7"/>
    <w:rsid w:val="00872949"/>
    <w:rsid w:val="00881BE8"/>
    <w:rsid w:val="0088253E"/>
    <w:rsid w:val="0088710F"/>
    <w:rsid w:val="00896E6D"/>
    <w:rsid w:val="008B01A4"/>
    <w:rsid w:val="008B02A0"/>
    <w:rsid w:val="008B3EB9"/>
    <w:rsid w:val="008D5E8F"/>
    <w:rsid w:val="00912DBF"/>
    <w:rsid w:val="0091637E"/>
    <w:rsid w:val="009168E8"/>
    <w:rsid w:val="009219B8"/>
    <w:rsid w:val="009261B1"/>
    <w:rsid w:val="0093390F"/>
    <w:rsid w:val="00943846"/>
    <w:rsid w:val="00944A86"/>
    <w:rsid w:val="00947C75"/>
    <w:rsid w:val="00953F3D"/>
    <w:rsid w:val="00954DE1"/>
    <w:rsid w:val="0095611D"/>
    <w:rsid w:val="00963C7F"/>
    <w:rsid w:val="00963E9A"/>
    <w:rsid w:val="0097365E"/>
    <w:rsid w:val="00975323"/>
    <w:rsid w:val="00982D37"/>
    <w:rsid w:val="0098385B"/>
    <w:rsid w:val="0098445C"/>
    <w:rsid w:val="00991ACC"/>
    <w:rsid w:val="00997686"/>
    <w:rsid w:val="009B0651"/>
    <w:rsid w:val="009B4E25"/>
    <w:rsid w:val="009C3221"/>
    <w:rsid w:val="009D44B9"/>
    <w:rsid w:val="009D4D6C"/>
    <w:rsid w:val="009D5111"/>
    <w:rsid w:val="009E1AA6"/>
    <w:rsid w:val="009E372A"/>
    <w:rsid w:val="009E696A"/>
    <w:rsid w:val="009F5E7A"/>
    <w:rsid w:val="00A02F21"/>
    <w:rsid w:val="00A06CD5"/>
    <w:rsid w:val="00A1480B"/>
    <w:rsid w:val="00A246C8"/>
    <w:rsid w:val="00A323F5"/>
    <w:rsid w:val="00A41459"/>
    <w:rsid w:val="00A41909"/>
    <w:rsid w:val="00A510AE"/>
    <w:rsid w:val="00A60141"/>
    <w:rsid w:val="00A60CD5"/>
    <w:rsid w:val="00A82A63"/>
    <w:rsid w:val="00A82F5D"/>
    <w:rsid w:val="00A83FB4"/>
    <w:rsid w:val="00A8536C"/>
    <w:rsid w:val="00A91583"/>
    <w:rsid w:val="00A96F51"/>
    <w:rsid w:val="00AA623B"/>
    <w:rsid w:val="00AB5826"/>
    <w:rsid w:val="00AC094A"/>
    <w:rsid w:val="00AC32F5"/>
    <w:rsid w:val="00AD68B2"/>
    <w:rsid w:val="00AE276F"/>
    <w:rsid w:val="00B0021D"/>
    <w:rsid w:val="00B00C4C"/>
    <w:rsid w:val="00B01002"/>
    <w:rsid w:val="00B01040"/>
    <w:rsid w:val="00B051BB"/>
    <w:rsid w:val="00B1717C"/>
    <w:rsid w:val="00B22848"/>
    <w:rsid w:val="00B24EB0"/>
    <w:rsid w:val="00B25B31"/>
    <w:rsid w:val="00B33537"/>
    <w:rsid w:val="00B34BB9"/>
    <w:rsid w:val="00B360A8"/>
    <w:rsid w:val="00B37F3F"/>
    <w:rsid w:val="00B420D8"/>
    <w:rsid w:val="00B43378"/>
    <w:rsid w:val="00B45637"/>
    <w:rsid w:val="00B5236A"/>
    <w:rsid w:val="00B56D40"/>
    <w:rsid w:val="00B57D82"/>
    <w:rsid w:val="00B60198"/>
    <w:rsid w:val="00B65EDA"/>
    <w:rsid w:val="00B67F96"/>
    <w:rsid w:val="00B8134A"/>
    <w:rsid w:val="00B81359"/>
    <w:rsid w:val="00B85167"/>
    <w:rsid w:val="00B858B3"/>
    <w:rsid w:val="00B95E30"/>
    <w:rsid w:val="00BA2A63"/>
    <w:rsid w:val="00BA45D9"/>
    <w:rsid w:val="00BD4889"/>
    <w:rsid w:val="00BE2EB0"/>
    <w:rsid w:val="00BE37CC"/>
    <w:rsid w:val="00C00BF7"/>
    <w:rsid w:val="00C1180D"/>
    <w:rsid w:val="00C124B2"/>
    <w:rsid w:val="00C31052"/>
    <w:rsid w:val="00C3315A"/>
    <w:rsid w:val="00C40449"/>
    <w:rsid w:val="00C418C1"/>
    <w:rsid w:val="00C437A4"/>
    <w:rsid w:val="00C61990"/>
    <w:rsid w:val="00C86DE7"/>
    <w:rsid w:val="00CA5584"/>
    <w:rsid w:val="00CA5AD8"/>
    <w:rsid w:val="00CB50FB"/>
    <w:rsid w:val="00CC32B9"/>
    <w:rsid w:val="00CD1C63"/>
    <w:rsid w:val="00CD3679"/>
    <w:rsid w:val="00CD582B"/>
    <w:rsid w:val="00CE1574"/>
    <w:rsid w:val="00CF459B"/>
    <w:rsid w:val="00CF59EC"/>
    <w:rsid w:val="00D04A19"/>
    <w:rsid w:val="00D05A76"/>
    <w:rsid w:val="00D132E2"/>
    <w:rsid w:val="00D16D08"/>
    <w:rsid w:val="00D24524"/>
    <w:rsid w:val="00D2705B"/>
    <w:rsid w:val="00D30986"/>
    <w:rsid w:val="00D32D6D"/>
    <w:rsid w:val="00D43F1B"/>
    <w:rsid w:val="00D52543"/>
    <w:rsid w:val="00D536EE"/>
    <w:rsid w:val="00D54EF9"/>
    <w:rsid w:val="00D65DD6"/>
    <w:rsid w:val="00D733A0"/>
    <w:rsid w:val="00D75606"/>
    <w:rsid w:val="00D7659C"/>
    <w:rsid w:val="00D77E20"/>
    <w:rsid w:val="00D82ACB"/>
    <w:rsid w:val="00D864CD"/>
    <w:rsid w:val="00D878F9"/>
    <w:rsid w:val="00DA241A"/>
    <w:rsid w:val="00DB1C35"/>
    <w:rsid w:val="00DB396F"/>
    <w:rsid w:val="00DB4E8D"/>
    <w:rsid w:val="00DB705D"/>
    <w:rsid w:val="00DC4E05"/>
    <w:rsid w:val="00DC6113"/>
    <w:rsid w:val="00DD16C5"/>
    <w:rsid w:val="00DD531C"/>
    <w:rsid w:val="00DE2E6C"/>
    <w:rsid w:val="00DE6BB4"/>
    <w:rsid w:val="00DF07C4"/>
    <w:rsid w:val="00DF3F45"/>
    <w:rsid w:val="00DF782C"/>
    <w:rsid w:val="00E12D0B"/>
    <w:rsid w:val="00E132F0"/>
    <w:rsid w:val="00E143AF"/>
    <w:rsid w:val="00E1743F"/>
    <w:rsid w:val="00E20213"/>
    <w:rsid w:val="00E21E7B"/>
    <w:rsid w:val="00E31A13"/>
    <w:rsid w:val="00E31E81"/>
    <w:rsid w:val="00E33900"/>
    <w:rsid w:val="00E40153"/>
    <w:rsid w:val="00E501FD"/>
    <w:rsid w:val="00E5043C"/>
    <w:rsid w:val="00E627C9"/>
    <w:rsid w:val="00E641D6"/>
    <w:rsid w:val="00E70200"/>
    <w:rsid w:val="00E705FF"/>
    <w:rsid w:val="00E7117E"/>
    <w:rsid w:val="00E74909"/>
    <w:rsid w:val="00E84503"/>
    <w:rsid w:val="00E900C4"/>
    <w:rsid w:val="00E932FA"/>
    <w:rsid w:val="00EA02EE"/>
    <w:rsid w:val="00EA12EC"/>
    <w:rsid w:val="00EA2B3C"/>
    <w:rsid w:val="00EA7863"/>
    <w:rsid w:val="00EB16AD"/>
    <w:rsid w:val="00EB235D"/>
    <w:rsid w:val="00EB5E25"/>
    <w:rsid w:val="00EC0FA9"/>
    <w:rsid w:val="00ED4B6F"/>
    <w:rsid w:val="00ED5B56"/>
    <w:rsid w:val="00EE38DC"/>
    <w:rsid w:val="00EF0093"/>
    <w:rsid w:val="00EF2702"/>
    <w:rsid w:val="00EF2F7E"/>
    <w:rsid w:val="00EF5210"/>
    <w:rsid w:val="00EF6B1E"/>
    <w:rsid w:val="00F01BF8"/>
    <w:rsid w:val="00F06A48"/>
    <w:rsid w:val="00F12482"/>
    <w:rsid w:val="00F2386E"/>
    <w:rsid w:val="00F43051"/>
    <w:rsid w:val="00F4310B"/>
    <w:rsid w:val="00F43A41"/>
    <w:rsid w:val="00F43D6F"/>
    <w:rsid w:val="00F4487D"/>
    <w:rsid w:val="00F44CC9"/>
    <w:rsid w:val="00F46E9B"/>
    <w:rsid w:val="00F501D4"/>
    <w:rsid w:val="00F51F59"/>
    <w:rsid w:val="00F57182"/>
    <w:rsid w:val="00F612A2"/>
    <w:rsid w:val="00F671CE"/>
    <w:rsid w:val="00F6738E"/>
    <w:rsid w:val="00F72F83"/>
    <w:rsid w:val="00F81B4E"/>
    <w:rsid w:val="00F8456D"/>
    <w:rsid w:val="00FB7EBA"/>
    <w:rsid w:val="00FC0DAA"/>
    <w:rsid w:val="00FC1F7E"/>
    <w:rsid w:val="00FC2C31"/>
    <w:rsid w:val="00FC5E0C"/>
    <w:rsid w:val="00FC5FA7"/>
    <w:rsid w:val="00FD2C24"/>
    <w:rsid w:val="00FD5B37"/>
    <w:rsid w:val="00FE4A79"/>
    <w:rsid w:val="00FE62C9"/>
    <w:rsid w:val="00FF0D19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296B7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96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96B7C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296B7C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296B7C"/>
    <w:pPr>
      <w:ind w:left="720"/>
      <w:contextualSpacing/>
    </w:pPr>
  </w:style>
  <w:style w:type="paragraph" w:customStyle="1" w:styleId="ConsPlusCell">
    <w:name w:val="ConsPlusCell"/>
    <w:rsid w:val="006B5C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C432-E7E4-4872-A4E6-F1C6DA88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34894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root</cp:lastModifiedBy>
  <cp:revision>2</cp:revision>
  <cp:lastPrinted>2020-12-09T01:47:00Z</cp:lastPrinted>
  <dcterms:created xsi:type="dcterms:W3CDTF">2020-12-24T06:51:00Z</dcterms:created>
  <dcterms:modified xsi:type="dcterms:W3CDTF">2020-12-24T06:51:00Z</dcterms:modified>
</cp:coreProperties>
</file>