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D9" w:rsidRDefault="00610ED9" w:rsidP="00D223A9">
      <w:pPr>
        <w:suppressAutoHyphens/>
        <w:jc w:val="center"/>
        <w:rPr>
          <w:b/>
          <w:sz w:val="28"/>
          <w:szCs w:val="28"/>
        </w:rPr>
      </w:pPr>
      <w:r>
        <w:rPr>
          <w:b/>
          <w:sz w:val="28"/>
          <w:szCs w:val="28"/>
        </w:rPr>
        <w:t>РОССИЙСКАЯ ФЕДЕРАЦИЯ</w:t>
      </w:r>
    </w:p>
    <w:p w:rsidR="00610ED9" w:rsidRDefault="00610ED9" w:rsidP="00D223A9">
      <w:pPr>
        <w:suppressAutoHyphens/>
        <w:jc w:val="center"/>
        <w:rPr>
          <w:b/>
          <w:sz w:val="28"/>
          <w:szCs w:val="28"/>
        </w:rPr>
      </w:pPr>
      <w:r>
        <w:rPr>
          <w:b/>
          <w:sz w:val="28"/>
          <w:szCs w:val="28"/>
        </w:rPr>
        <w:t>Администрация Каменского района Алтайского рая</w:t>
      </w:r>
    </w:p>
    <w:p w:rsidR="00610ED9" w:rsidRDefault="00610ED9" w:rsidP="00D223A9">
      <w:pPr>
        <w:suppressAutoHyphens/>
        <w:jc w:val="center"/>
        <w:rPr>
          <w:b/>
          <w:sz w:val="28"/>
          <w:szCs w:val="28"/>
        </w:rPr>
      </w:pPr>
    </w:p>
    <w:p w:rsidR="00610ED9" w:rsidRDefault="00610ED9" w:rsidP="00D223A9">
      <w:pPr>
        <w:suppressAutoHyphens/>
        <w:jc w:val="center"/>
        <w:rPr>
          <w:b/>
          <w:sz w:val="40"/>
          <w:szCs w:val="40"/>
        </w:rPr>
      </w:pPr>
      <w:proofErr w:type="gramStart"/>
      <w:r>
        <w:rPr>
          <w:b/>
          <w:sz w:val="40"/>
          <w:szCs w:val="40"/>
        </w:rPr>
        <w:t>П</w:t>
      </w:r>
      <w:proofErr w:type="gramEnd"/>
      <w:r>
        <w:rPr>
          <w:b/>
          <w:sz w:val="40"/>
          <w:szCs w:val="40"/>
        </w:rPr>
        <w:t xml:space="preserve"> О С Т А Н О В Л Е Н И Е</w:t>
      </w:r>
    </w:p>
    <w:p w:rsidR="00610ED9" w:rsidRDefault="00610ED9" w:rsidP="00D223A9">
      <w:pPr>
        <w:suppressAutoHyphens/>
        <w:jc w:val="center"/>
        <w:rPr>
          <w:b/>
          <w:sz w:val="28"/>
          <w:szCs w:val="28"/>
        </w:rPr>
      </w:pPr>
    </w:p>
    <w:p w:rsidR="00610ED9" w:rsidRDefault="00C84D4A" w:rsidP="00D223A9">
      <w:pPr>
        <w:suppressAutoHyphens/>
        <w:jc w:val="both"/>
        <w:rPr>
          <w:b/>
          <w:sz w:val="28"/>
          <w:szCs w:val="28"/>
        </w:rPr>
      </w:pPr>
      <w:r>
        <w:rPr>
          <w:b/>
          <w:sz w:val="28"/>
          <w:szCs w:val="28"/>
        </w:rPr>
        <w:t xml:space="preserve">11.11.2019   №  902            </w:t>
      </w:r>
      <w:r w:rsidR="00610ED9">
        <w:rPr>
          <w:b/>
          <w:sz w:val="28"/>
          <w:szCs w:val="28"/>
        </w:rPr>
        <w:t xml:space="preserve">                                                       г. Камень-на-Оби</w:t>
      </w:r>
    </w:p>
    <w:p w:rsidR="00610ED9" w:rsidRDefault="00610ED9" w:rsidP="00D223A9">
      <w:pPr>
        <w:suppressAutoHyphens/>
        <w:jc w:val="both"/>
        <w:rPr>
          <w:sz w:val="28"/>
          <w:szCs w:val="20"/>
        </w:rPr>
      </w:pPr>
    </w:p>
    <w:p w:rsidR="00610ED9" w:rsidRDefault="00610ED9" w:rsidP="00D223A9">
      <w:pPr>
        <w:suppressAutoHyphens/>
        <w:ind w:right="5102"/>
        <w:jc w:val="both"/>
        <w:rPr>
          <w:sz w:val="28"/>
        </w:rPr>
      </w:pPr>
      <w:r>
        <w:rPr>
          <w:sz w:val="28"/>
        </w:rPr>
        <w:t xml:space="preserve">О внесении изменений в постановление Администрации района от 13.11.2018 № 917 «Об утверждении муниципальной программы  «Комплексное развитие систем коммунальной инфраструктуры </w:t>
      </w:r>
      <w:r>
        <w:rPr>
          <w:sz w:val="28"/>
          <w:szCs w:val="28"/>
        </w:rPr>
        <w:t>Каменского района Алтайского края на 2019-2021 годы»</w:t>
      </w:r>
    </w:p>
    <w:p w:rsidR="00610ED9" w:rsidRDefault="00610ED9" w:rsidP="00D223A9">
      <w:pPr>
        <w:suppressAutoHyphens/>
        <w:jc w:val="both"/>
        <w:rPr>
          <w:sz w:val="28"/>
        </w:rPr>
      </w:pPr>
    </w:p>
    <w:p w:rsidR="00610ED9" w:rsidRDefault="00610ED9" w:rsidP="00D223A9">
      <w:pPr>
        <w:tabs>
          <w:tab w:val="left" w:pos="709"/>
        </w:tabs>
        <w:suppressAutoHyphens/>
        <w:jc w:val="both"/>
        <w:rPr>
          <w:sz w:val="28"/>
        </w:rPr>
      </w:pPr>
      <w:r>
        <w:rPr>
          <w:sz w:val="28"/>
        </w:rPr>
        <w:t xml:space="preserve">         </w:t>
      </w:r>
      <w:proofErr w:type="gramStart"/>
      <w:r>
        <w:rPr>
          <w:sz w:val="28"/>
        </w:rPr>
        <w:t>В соответствии со статьей 179 Бюджетного кодекса Российской Федерации, пунктом 4 части 1 статьи 14 Федерального закона от 06.10.2003               № 131-ФЗ «Об общих  принципах организации местного самоуправления в Российской Федерации», 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D6164B">
        <w:rPr>
          <w:sz w:val="28"/>
        </w:rPr>
        <w:t xml:space="preserve"> </w:t>
      </w:r>
      <w:r w:rsidR="00D6164B">
        <w:rPr>
          <w:sz w:val="28"/>
          <w:szCs w:val="28"/>
        </w:rPr>
        <w:t>Порядком разработки, реализации и оценки эффективности муниципальных программ, утвержденных постановлением</w:t>
      </w:r>
      <w:proofErr w:type="gramEnd"/>
      <w:r w:rsidR="00D6164B">
        <w:rPr>
          <w:sz w:val="28"/>
          <w:szCs w:val="28"/>
        </w:rPr>
        <w:t xml:space="preserve"> Администрации района от 26.11.2013 № 413,</w:t>
      </w:r>
      <w:r>
        <w:rPr>
          <w:sz w:val="28"/>
        </w:rPr>
        <w:t xml:space="preserve"> на основании решения Совета Администрации Каменского района </w:t>
      </w:r>
      <w:r w:rsidR="00D223A9">
        <w:rPr>
          <w:sz w:val="28"/>
        </w:rPr>
        <w:t xml:space="preserve">          от 05.11.2019 № 16,</w:t>
      </w:r>
    </w:p>
    <w:p w:rsidR="00610ED9" w:rsidRDefault="00610ED9" w:rsidP="00D223A9">
      <w:pPr>
        <w:suppressAutoHyphens/>
        <w:jc w:val="both"/>
        <w:rPr>
          <w:sz w:val="20"/>
        </w:rPr>
      </w:pPr>
    </w:p>
    <w:p w:rsidR="00610ED9" w:rsidRDefault="00610ED9" w:rsidP="00D223A9">
      <w:pPr>
        <w:suppressAutoHyphens/>
        <w:jc w:val="center"/>
        <w:rPr>
          <w:sz w:val="28"/>
        </w:rPr>
      </w:pPr>
      <w:proofErr w:type="gramStart"/>
      <w:r>
        <w:rPr>
          <w:sz w:val="28"/>
        </w:rPr>
        <w:t>П</w:t>
      </w:r>
      <w:proofErr w:type="gramEnd"/>
      <w:r>
        <w:rPr>
          <w:sz w:val="28"/>
        </w:rPr>
        <w:t xml:space="preserve"> О С Т А Н О В Л Я Ю:</w:t>
      </w:r>
    </w:p>
    <w:p w:rsidR="00610ED9" w:rsidRDefault="00610ED9" w:rsidP="00D223A9">
      <w:pPr>
        <w:suppressAutoHyphens/>
        <w:jc w:val="both"/>
        <w:rPr>
          <w:b/>
          <w:sz w:val="20"/>
        </w:rPr>
      </w:pPr>
    </w:p>
    <w:p w:rsidR="00610ED9" w:rsidRDefault="00D223A9" w:rsidP="00D223A9">
      <w:pPr>
        <w:suppressAutoHyphens/>
        <w:ind w:firstLine="709"/>
        <w:jc w:val="both"/>
        <w:rPr>
          <w:sz w:val="28"/>
          <w:szCs w:val="28"/>
        </w:rPr>
      </w:pPr>
      <w:r>
        <w:rPr>
          <w:sz w:val="28"/>
          <w:szCs w:val="28"/>
        </w:rPr>
        <w:t xml:space="preserve">1. </w:t>
      </w:r>
      <w:r w:rsidR="00610ED9">
        <w:rPr>
          <w:sz w:val="28"/>
          <w:szCs w:val="28"/>
        </w:rPr>
        <w:t>Внести в постановление Администрации района от 13.11.2018 № 917 «Об</w:t>
      </w:r>
      <w:r w:rsidR="00610ED9">
        <w:rPr>
          <w:sz w:val="28"/>
        </w:rPr>
        <w:t xml:space="preserve"> утверждении муниципальной программы  «Комплексное развитие систем коммунальной инфраструктуры </w:t>
      </w:r>
      <w:r w:rsidR="00610ED9">
        <w:rPr>
          <w:sz w:val="28"/>
          <w:szCs w:val="28"/>
        </w:rPr>
        <w:t>Каменского района Алтайского края на 2019-2021 годы» (далее – Постановление) следующие изменения:</w:t>
      </w:r>
    </w:p>
    <w:p w:rsidR="00610ED9" w:rsidRDefault="00D6164B" w:rsidP="00D223A9">
      <w:pPr>
        <w:suppressAutoHyphens/>
        <w:ind w:left="709"/>
        <w:jc w:val="both"/>
        <w:rPr>
          <w:sz w:val="28"/>
          <w:szCs w:val="28"/>
        </w:rPr>
      </w:pPr>
      <w:r>
        <w:rPr>
          <w:sz w:val="28"/>
          <w:szCs w:val="28"/>
        </w:rPr>
        <w:t>н</w:t>
      </w:r>
      <w:r w:rsidR="00610ED9">
        <w:rPr>
          <w:sz w:val="28"/>
          <w:szCs w:val="28"/>
        </w:rPr>
        <w:t xml:space="preserve">аименование </w:t>
      </w:r>
      <w:r>
        <w:rPr>
          <w:sz w:val="28"/>
          <w:szCs w:val="28"/>
        </w:rPr>
        <w:t>п</w:t>
      </w:r>
      <w:r w:rsidR="00610ED9">
        <w:rPr>
          <w:sz w:val="28"/>
          <w:szCs w:val="28"/>
        </w:rPr>
        <w:t>остановления изложить в следующей редакции:</w:t>
      </w:r>
    </w:p>
    <w:p w:rsidR="00610ED9" w:rsidRDefault="00610ED9" w:rsidP="00D223A9">
      <w:pPr>
        <w:suppressAutoHyphens/>
        <w:ind w:firstLine="709"/>
        <w:jc w:val="both"/>
        <w:rPr>
          <w:sz w:val="28"/>
          <w:szCs w:val="28"/>
        </w:rPr>
      </w:pPr>
      <w:r>
        <w:rPr>
          <w:sz w:val="28"/>
          <w:szCs w:val="28"/>
        </w:rPr>
        <w:t>«Об</w:t>
      </w:r>
      <w:r>
        <w:rPr>
          <w:sz w:val="28"/>
        </w:rPr>
        <w:t xml:space="preserve"> утверждении муниципальной программы  «Комплексное развитие систем коммунальной инфраструктуры </w:t>
      </w:r>
      <w:r>
        <w:rPr>
          <w:sz w:val="28"/>
          <w:szCs w:val="28"/>
        </w:rPr>
        <w:t>Каменского района Алтайского края на 2019-2023 годы»;</w:t>
      </w:r>
    </w:p>
    <w:p w:rsidR="00D223A9" w:rsidRDefault="00610ED9" w:rsidP="00D223A9">
      <w:pPr>
        <w:suppressAutoHyphens/>
        <w:ind w:left="709"/>
        <w:jc w:val="both"/>
        <w:rPr>
          <w:sz w:val="28"/>
          <w:szCs w:val="28"/>
        </w:rPr>
      </w:pPr>
      <w:r>
        <w:rPr>
          <w:sz w:val="28"/>
          <w:szCs w:val="28"/>
        </w:rPr>
        <w:t>пункт 1 Постановления изложить в следующей редакции:</w:t>
      </w:r>
    </w:p>
    <w:p w:rsidR="00610ED9" w:rsidRDefault="00D223A9" w:rsidP="00D223A9">
      <w:pPr>
        <w:suppressAutoHyphens/>
        <w:ind w:firstLine="709"/>
        <w:jc w:val="both"/>
        <w:rPr>
          <w:sz w:val="28"/>
          <w:szCs w:val="28"/>
        </w:rPr>
      </w:pPr>
      <w:r>
        <w:rPr>
          <w:sz w:val="28"/>
          <w:szCs w:val="28"/>
        </w:rPr>
        <w:t xml:space="preserve">1. </w:t>
      </w:r>
      <w:r w:rsidR="00610ED9">
        <w:rPr>
          <w:sz w:val="28"/>
          <w:szCs w:val="28"/>
        </w:rPr>
        <w:t>«Утвердить муниципальную программу «Комплексное развитие систем коммунальной инфраструктуры Каменского района Алтайского края на 2019-2023 годы» (прилагается)»;</w:t>
      </w:r>
    </w:p>
    <w:p w:rsidR="00D223A9" w:rsidRDefault="00610ED9" w:rsidP="00D223A9">
      <w:pPr>
        <w:suppressAutoHyphens/>
        <w:ind w:firstLine="708"/>
        <w:jc w:val="both"/>
        <w:rPr>
          <w:sz w:val="28"/>
          <w:szCs w:val="28"/>
        </w:rPr>
      </w:pPr>
      <w:r>
        <w:rPr>
          <w:sz w:val="28"/>
          <w:szCs w:val="28"/>
        </w:rPr>
        <w:t>изложить муниципальную Программу «</w:t>
      </w:r>
      <w:r>
        <w:rPr>
          <w:sz w:val="28"/>
        </w:rPr>
        <w:t xml:space="preserve">Комплексное развитие систем коммунальной инфраструктуры </w:t>
      </w:r>
      <w:r>
        <w:rPr>
          <w:sz w:val="28"/>
          <w:szCs w:val="28"/>
        </w:rPr>
        <w:t xml:space="preserve">Каменского района Алтайского края на 2019-2021 годы», утвержденную постановлением Администрации района от 13.11.2018 № 917 в </w:t>
      </w:r>
      <w:r w:rsidR="00D6164B">
        <w:rPr>
          <w:sz w:val="28"/>
          <w:szCs w:val="28"/>
        </w:rPr>
        <w:t>новой</w:t>
      </w:r>
      <w:r>
        <w:rPr>
          <w:sz w:val="28"/>
          <w:szCs w:val="28"/>
        </w:rPr>
        <w:t xml:space="preserve"> редакции</w:t>
      </w:r>
      <w:r w:rsidR="00D6164B">
        <w:rPr>
          <w:sz w:val="28"/>
          <w:szCs w:val="28"/>
        </w:rPr>
        <w:t xml:space="preserve"> (прилагается).</w:t>
      </w:r>
    </w:p>
    <w:p w:rsidR="00D223A9" w:rsidRDefault="00D223A9" w:rsidP="00D223A9">
      <w:pPr>
        <w:suppressAutoHyphens/>
        <w:ind w:firstLine="708"/>
        <w:jc w:val="both"/>
        <w:rPr>
          <w:sz w:val="28"/>
          <w:szCs w:val="28"/>
        </w:rPr>
      </w:pPr>
      <w:r>
        <w:rPr>
          <w:sz w:val="28"/>
          <w:szCs w:val="28"/>
        </w:rPr>
        <w:lastRenderedPageBreak/>
        <w:t xml:space="preserve">2. </w:t>
      </w:r>
      <w:r w:rsidR="00D6164B" w:rsidRPr="00D223A9">
        <w:rPr>
          <w:sz w:val="28"/>
          <w:szCs w:val="28"/>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D6164B" w:rsidRPr="00D223A9" w:rsidRDefault="00D223A9" w:rsidP="00D223A9">
      <w:pPr>
        <w:suppressAutoHyphens/>
        <w:ind w:firstLine="708"/>
        <w:jc w:val="both"/>
        <w:rPr>
          <w:sz w:val="28"/>
          <w:szCs w:val="28"/>
        </w:rPr>
      </w:pPr>
      <w:r>
        <w:rPr>
          <w:sz w:val="28"/>
          <w:szCs w:val="28"/>
        </w:rPr>
        <w:t xml:space="preserve">3. </w:t>
      </w:r>
      <w:proofErr w:type="gramStart"/>
      <w:r w:rsidR="00D6164B" w:rsidRPr="00D223A9">
        <w:rPr>
          <w:sz w:val="28"/>
          <w:szCs w:val="28"/>
        </w:rPr>
        <w:t>Контроль за</w:t>
      </w:r>
      <w:proofErr w:type="gramEnd"/>
      <w:r w:rsidR="00D6164B" w:rsidRPr="00D223A9">
        <w:rPr>
          <w:sz w:val="28"/>
          <w:szCs w:val="28"/>
        </w:rPr>
        <w:t xml:space="preserve"> исполнением настоящего постановления возложить на           заместителя главы Администрации района А.Ю. Жихаренко.</w:t>
      </w:r>
    </w:p>
    <w:p w:rsidR="00D6164B" w:rsidRDefault="00D6164B" w:rsidP="00D223A9">
      <w:pPr>
        <w:jc w:val="both"/>
        <w:rPr>
          <w:sz w:val="28"/>
          <w:szCs w:val="28"/>
        </w:rPr>
      </w:pPr>
    </w:p>
    <w:p w:rsidR="00D6164B" w:rsidRDefault="00D6164B" w:rsidP="00D223A9">
      <w:pPr>
        <w:jc w:val="both"/>
        <w:rPr>
          <w:sz w:val="28"/>
          <w:szCs w:val="28"/>
        </w:rPr>
      </w:pPr>
    </w:p>
    <w:p w:rsidR="00D6164B" w:rsidRDefault="00D6164B" w:rsidP="00D223A9">
      <w:pPr>
        <w:jc w:val="both"/>
        <w:rPr>
          <w:sz w:val="28"/>
          <w:szCs w:val="28"/>
        </w:rPr>
      </w:pPr>
      <w:proofErr w:type="gramStart"/>
      <w:r>
        <w:rPr>
          <w:sz w:val="28"/>
          <w:szCs w:val="28"/>
        </w:rPr>
        <w:t>Исполняющий</w:t>
      </w:r>
      <w:proofErr w:type="gramEnd"/>
      <w:r>
        <w:rPr>
          <w:sz w:val="28"/>
          <w:szCs w:val="28"/>
        </w:rPr>
        <w:t xml:space="preserve"> обязанности</w:t>
      </w:r>
    </w:p>
    <w:p w:rsidR="00D6164B" w:rsidRPr="00D6164B" w:rsidRDefault="00D6164B" w:rsidP="00D223A9">
      <w:pPr>
        <w:jc w:val="both"/>
        <w:rPr>
          <w:sz w:val="28"/>
          <w:szCs w:val="28"/>
        </w:rPr>
      </w:pPr>
      <w:r>
        <w:rPr>
          <w:sz w:val="28"/>
          <w:szCs w:val="28"/>
        </w:rPr>
        <w:t>главы района                                                                                    Е.Н. Гордиенко</w:t>
      </w:r>
    </w:p>
    <w:p w:rsidR="00D6164B" w:rsidRDefault="00D6164B" w:rsidP="00D223A9"/>
    <w:p w:rsidR="00D6164B" w:rsidRPr="00D6164B" w:rsidRDefault="00D6164B" w:rsidP="00D223A9">
      <w:pPr>
        <w:pStyle w:val="ac"/>
        <w:suppressAutoHyphens/>
        <w:jc w:val="both"/>
        <w:rPr>
          <w:sz w:val="28"/>
          <w:szCs w:val="28"/>
        </w:rPr>
      </w:pPr>
    </w:p>
    <w:p w:rsidR="00610ED9" w:rsidRDefault="00610ED9" w:rsidP="00D223A9">
      <w:pPr>
        <w:jc w:val="center"/>
        <w:rPr>
          <w:b/>
        </w:rPr>
      </w:pPr>
    </w:p>
    <w:p w:rsidR="00610ED9" w:rsidRDefault="00610ED9" w:rsidP="00D223A9">
      <w:pPr>
        <w:jc w:val="center"/>
        <w:rPr>
          <w:b/>
        </w:rPr>
      </w:pPr>
    </w:p>
    <w:p w:rsidR="00610ED9" w:rsidRDefault="00610ED9" w:rsidP="00D223A9">
      <w:pPr>
        <w:jc w:val="center"/>
        <w:rPr>
          <w:b/>
        </w:rPr>
      </w:pPr>
    </w:p>
    <w:p w:rsidR="00610ED9" w:rsidRDefault="00610ED9" w:rsidP="00D223A9">
      <w:pPr>
        <w:jc w:val="center"/>
        <w:rPr>
          <w:b/>
        </w:rPr>
      </w:pPr>
    </w:p>
    <w:p w:rsidR="00610ED9" w:rsidRDefault="00610ED9"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D6164B" w:rsidRDefault="00D6164B" w:rsidP="00D223A9">
      <w:pPr>
        <w:jc w:val="center"/>
        <w:rPr>
          <w:b/>
        </w:rPr>
      </w:pPr>
    </w:p>
    <w:p w:rsidR="00610ED9" w:rsidRDefault="00610ED9" w:rsidP="00D223A9">
      <w:pPr>
        <w:jc w:val="center"/>
        <w:rPr>
          <w:b/>
        </w:rPr>
      </w:pPr>
    </w:p>
    <w:p w:rsidR="00610ED9" w:rsidRDefault="00610ED9" w:rsidP="00D223A9">
      <w:pPr>
        <w:jc w:val="center"/>
        <w:rPr>
          <w:b/>
        </w:rPr>
      </w:pPr>
    </w:p>
    <w:p w:rsidR="00902063" w:rsidRPr="00902063" w:rsidRDefault="00902063" w:rsidP="00D223A9">
      <w:pPr>
        <w:pStyle w:val="a3"/>
        <w:spacing w:before="0" w:after="0"/>
        <w:ind w:left="5387"/>
        <w:rPr>
          <w:sz w:val="28"/>
          <w:szCs w:val="28"/>
        </w:rPr>
      </w:pPr>
      <w:proofErr w:type="gramStart"/>
      <w:r w:rsidRPr="00902063">
        <w:rPr>
          <w:sz w:val="28"/>
          <w:szCs w:val="28"/>
        </w:rPr>
        <w:lastRenderedPageBreak/>
        <w:t>УТВЕРЖДЕНА</w:t>
      </w:r>
      <w:proofErr w:type="gramEnd"/>
      <w:r w:rsidRPr="00902063">
        <w:rPr>
          <w:sz w:val="28"/>
          <w:szCs w:val="28"/>
        </w:rPr>
        <w:t xml:space="preserve"> постановлением</w:t>
      </w:r>
    </w:p>
    <w:p w:rsidR="00902063" w:rsidRDefault="00902063" w:rsidP="00D223A9">
      <w:pPr>
        <w:pStyle w:val="a3"/>
        <w:spacing w:before="0" w:after="0"/>
        <w:ind w:left="5387"/>
        <w:rPr>
          <w:sz w:val="28"/>
          <w:szCs w:val="28"/>
        </w:rPr>
      </w:pPr>
      <w:r w:rsidRPr="00902063">
        <w:rPr>
          <w:sz w:val="28"/>
          <w:szCs w:val="28"/>
        </w:rPr>
        <w:t>Администрации района</w:t>
      </w:r>
    </w:p>
    <w:p w:rsidR="00D6164B" w:rsidRPr="00902063" w:rsidRDefault="00C84D4A" w:rsidP="00D223A9">
      <w:pPr>
        <w:pStyle w:val="a3"/>
        <w:spacing w:before="0" w:after="0"/>
        <w:ind w:left="5387"/>
        <w:rPr>
          <w:sz w:val="28"/>
          <w:szCs w:val="28"/>
        </w:rPr>
      </w:pPr>
      <w:r>
        <w:rPr>
          <w:sz w:val="28"/>
          <w:szCs w:val="28"/>
        </w:rPr>
        <w:t>от 11.11.2019     № 902</w:t>
      </w:r>
    </w:p>
    <w:p w:rsidR="00A44F9A" w:rsidRDefault="00A44F9A" w:rsidP="00D223A9">
      <w:pPr>
        <w:pStyle w:val="a3"/>
        <w:spacing w:before="0" w:after="0"/>
        <w:ind w:left="5387"/>
        <w:jc w:val="center"/>
        <w:rPr>
          <w:b/>
          <w:sz w:val="28"/>
          <w:szCs w:val="28"/>
        </w:rPr>
      </w:pPr>
    </w:p>
    <w:p w:rsidR="005003D2" w:rsidRDefault="00F46D2E" w:rsidP="00D223A9">
      <w:pPr>
        <w:pStyle w:val="a3"/>
        <w:tabs>
          <w:tab w:val="center" w:pos="4819"/>
          <w:tab w:val="left" w:pos="7230"/>
        </w:tabs>
        <w:spacing w:before="0" w:after="0"/>
        <w:rPr>
          <w:b/>
          <w:sz w:val="28"/>
          <w:szCs w:val="28"/>
        </w:rPr>
      </w:pPr>
      <w:r>
        <w:rPr>
          <w:b/>
          <w:sz w:val="28"/>
          <w:szCs w:val="28"/>
        </w:rPr>
        <w:tab/>
      </w:r>
      <w:r w:rsidR="001C057C">
        <w:rPr>
          <w:b/>
          <w:sz w:val="28"/>
          <w:szCs w:val="28"/>
        </w:rPr>
        <w:t>«</w:t>
      </w:r>
      <w:r w:rsidR="00FC3E0A" w:rsidRPr="00902063">
        <w:rPr>
          <w:b/>
          <w:sz w:val="28"/>
          <w:szCs w:val="28"/>
        </w:rPr>
        <w:t xml:space="preserve">Муниципальная программа </w:t>
      </w:r>
      <w:r>
        <w:rPr>
          <w:b/>
          <w:sz w:val="28"/>
          <w:szCs w:val="28"/>
        </w:rPr>
        <w:tab/>
      </w:r>
    </w:p>
    <w:p w:rsidR="00FC3E0A" w:rsidRPr="00902063" w:rsidRDefault="00FC3E0A" w:rsidP="00D223A9">
      <w:pPr>
        <w:pStyle w:val="a3"/>
        <w:spacing w:before="0" w:after="0"/>
        <w:jc w:val="center"/>
        <w:rPr>
          <w:b/>
          <w:sz w:val="28"/>
          <w:szCs w:val="28"/>
        </w:rPr>
      </w:pPr>
      <w:r w:rsidRPr="00902063">
        <w:rPr>
          <w:b/>
          <w:sz w:val="28"/>
          <w:szCs w:val="28"/>
        </w:rPr>
        <w:t>«Комплексное развитие систем коммунальной инфраструктуры Каменск</w:t>
      </w:r>
      <w:r w:rsidRPr="00902063">
        <w:rPr>
          <w:b/>
          <w:sz w:val="28"/>
          <w:szCs w:val="28"/>
        </w:rPr>
        <w:t>о</w:t>
      </w:r>
      <w:r w:rsidRPr="00902063">
        <w:rPr>
          <w:b/>
          <w:sz w:val="28"/>
          <w:szCs w:val="28"/>
        </w:rPr>
        <w:t>го района</w:t>
      </w:r>
      <w:r w:rsidR="00792BC4" w:rsidRPr="00902063">
        <w:rPr>
          <w:b/>
          <w:sz w:val="28"/>
          <w:szCs w:val="28"/>
        </w:rPr>
        <w:t xml:space="preserve"> Алтайского края </w:t>
      </w:r>
      <w:r w:rsidRPr="00902063">
        <w:rPr>
          <w:b/>
          <w:sz w:val="28"/>
          <w:szCs w:val="28"/>
        </w:rPr>
        <w:t>на 20</w:t>
      </w:r>
      <w:r w:rsidR="00902063">
        <w:rPr>
          <w:b/>
          <w:sz w:val="28"/>
          <w:szCs w:val="28"/>
        </w:rPr>
        <w:t>19</w:t>
      </w:r>
      <w:r w:rsidR="008714C4" w:rsidRPr="00902063">
        <w:rPr>
          <w:b/>
          <w:sz w:val="28"/>
          <w:szCs w:val="28"/>
        </w:rPr>
        <w:t xml:space="preserve"> - 20</w:t>
      </w:r>
      <w:r w:rsidR="00E15271">
        <w:rPr>
          <w:b/>
          <w:sz w:val="28"/>
          <w:szCs w:val="28"/>
        </w:rPr>
        <w:t>2</w:t>
      </w:r>
      <w:r w:rsidR="006F321D">
        <w:rPr>
          <w:b/>
          <w:sz w:val="28"/>
          <w:szCs w:val="28"/>
        </w:rPr>
        <w:t>3</w:t>
      </w:r>
      <w:r w:rsidRPr="00902063">
        <w:rPr>
          <w:b/>
          <w:sz w:val="28"/>
          <w:szCs w:val="28"/>
        </w:rPr>
        <w:t xml:space="preserve"> годы</w:t>
      </w:r>
      <w:r w:rsidR="00902063">
        <w:rPr>
          <w:b/>
          <w:sz w:val="28"/>
          <w:szCs w:val="28"/>
        </w:rPr>
        <w:t>»</w:t>
      </w:r>
    </w:p>
    <w:p w:rsidR="00615405" w:rsidRPr="00902063" w:rsidRDefault="005003D2" w:rsidP="00D223A9">
      <w:pPr>
        <w:pStyle w:val="a3"/>
        <w:spacing w:before="0" w:after="0"/>
        <w:jc w:val="center"/>
        <w:rPr>
          <w:b/>
          <w:sz w:val="28"/>
          <w:szCs w:val="28"/>
        </w:rPr>
      </w:pPr>
      <w:r>
        <w:rPr>
          <w:b/>
          <w:sz w:val="28"/>
          <w:szCs w:val="28"/>
        </w:rPr>
        <w:t xml:space="preserve">1. </w:t>
      </w:r>
      <w:r w:rsidR="00656CF3" w:rsidRPr="00902063">
        <w:rPr>
          <w:b/>
          <w:sz w:val="28"/>
          <w:szCs w:val="28"/>
        </w:rPr>
        <w:t>Паспорт</w:t>
      </w:r>
      <w:r w:rsidR="00615405" w:rsidRPr="00902063">
        <w:rPr>
          <w:b/>
          <w:sz w:val="28"/>
          <w:szCs w:val="28"/>
        </w:rPr>
        <w:t xml:space="preserve"> муниципальной программы «Комплексное развитие систем коммунальной инфраструктуры Каменского района</w:t>
      </w:r>
      <w:r w:rsidR="00902063">
        <w:rPr>
          <w:b/>
          <w:sz w:val="28"/>
          <w:szCs w:val="28"/>
        </w:rPr>
        <w:t xml:space="preserve"> </w:t>
      </w:r>
      <w:r w:rsidR="00792BC4" w:rsidRPr="00902063">
        <w:rPr>
          <w:b/>
          <w:sz w:val="28"/>
          <w:szCs w:val="28"/>
        </w:rPr>
        <w:t>Алтайского края</w:t>
      </w:r>
      <w:r w:rsidR="00615405" w:rsidRPr="00902063">
        <w:rPr>
          <w:b/>
          <w:sz w:val="28"/>
          <w:szCs w:val="28"/>
        </w:rPr>
        <w:t xml:space="preserve"> </w:t>
      </w:r>
      <w:r w:rsidR="00CC30ED" w:rsidRPr="00902063">
        <w:rPr>
          <w:b/>
          <w:sz w:val="28"/>
          <w:szCs w:val="28"/>
        </w:rPr>
        <w:t>на 20</w:t>
      </w:r>
      <w:r w:rsidR="00902063">
        <w:rPr>
          <w:b/>
          <w:sz w:val="28"/>
          <w:szCs w:val="28"/>
        </w:rPr>
        <w:t>19</w:t>
      </w:r>
      <w:r w:rsidR="00CC30ED" w:rsidRPr="00902063">
        <w:rPr>
          <w:b/>
          <w:sz w:val="28"/>
          <w:szCs w:val="28"/>
        </w:rPr>
        <w:t xml:space="preserve"> - 20</w:t>
      </w:r>
      <w:r w:rsidR="00E15271">
        <w:rPr>
          <w:b/>
          <w:sz w:val="28"/>
          <w:szCs w:val="28"/>
        </w:rPr>
        <w:t>23</w:t>
      </w:r>
      <w:r w:rsidR="00CC30ED" w:rsidRPr="00902063">
        <w:rPr>
          <w:b/>
          <w:sz w:val="28"/>
          <w:szCs w:val="28"/>
        </w:rPr>
        <w:t xml:space="preserve"> годы</w:t>
      </w:r>
      <w:r w:rsidR="00902063">
        <w:rPr>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522"/>
        <w:gridCol w:w="5550"/>
      </w:tblGrid>
      <w:tr w:rsidR="005003D2" w:rsidRPr="005003D2" w:rsidTr="00A44F9A">
        <w:trPr>
          <w:trHeight w:val="1191"/>
        </w:trPr>
        <w:tc>
          <w:tcPr>
            <w:tcW w:w="534" w:type="dxa"/>
          </w:tcPr>
          <w:p w:rsidR="005003D2" w:rsidRPr="005003D2" w:rsidRDefault="005003D2" w:rsidP="00D223A9">
            <w:pPr>
              <w:jc w:val="center"/>
              <w:rPr>
                <w:bCs/>
                <w:noProof/>
              </w:rPr>
            </w:pPr>
            <w:r w:rsidRPr="005003D2">
              <w:rPr>
                <w:bCs/>
                <w:noProof/>
              </w:rPr>
              <w:t>1</w:t>
            </w:r>
          </w:p>
        </w:tc>
        <w:tc>
          <w:tcPr>
            <w:tcW w:w="3522" w:type="dxa"/>
          </w:tcPr>
          <w:p w:rsidR="005003D2" w:rsidRPr="005003D2" w:rsidRDefault="005003D2" w:rsidP="00D223A9">
            <w:pPr>
              <w:jc w:val="both"/>
              <w:rPr>
                <w:bCs/>
                <w:noProof/>
              </w:rPr>
            </w:pPr>
            <w:r w:rsidRPr="005003D2">
              <w:rPr>
                <w:bCs/>
                <w:noProof/>
              </w:rPr>
              <w:t>Ответственный исполнитель программы</w:t>
            </w:r>
          </w:p>
          <w:p w:rsidR="005003D2" w:rsidRPr="005003D2" w:rsidRDefault="005003D2" w:rsidP="00D223A9">
            <w:pPr>
              <w:jc w:val="both"/>
              <w:rPr>
                <w:bCs/>
                <w:noProof/>
              </w:rPr>
            </w:pPr>
          </w:p>
          <w:p w:rsidR="005003D2" w:rsidRPr="005003D2" w:rsidRDefault="005003D2" w:rsidP="00D223A9">
            <w:pPr>
              <w:jc w:val="both"/>
              <w:rPr>
                <w:bCs/>
                <w:noProof/>
              </w:rPr>
            </w:pPr>
          </w:p>
        </w:tc>
        <w:tc>
          <w:tcPr>
            <w:tcW w:w="5550" w:type="dxa"/>
          </w:tcPr>
          <w:p w:rsidR="005003D2" w:rsidRPr="005003D2" w:rsidRDefault="005003D2" w:rsidP="00D223A9">
            <w:pPr>
              <w:jc w:val="both"/>
            </w:pPr>
            <w:r w:rsidRPr="005003D2">
              <w:t>Администрация Каменского района Алтайского края (далее - Администрация)</w:t>
            </w:r>
          </w:p>
        </w:tc>
      </w:tr>
      <w:tr w:rsidR="005003D2" w:rsidRPr="005003D2" w:rsidTr="00A44F9A">
        <w:trPr>
          <w:trHeight w:val="1125"/>
        </w:trPr>
        <w:tc>
          <w:tcPr>
            <w:tcW w:w="534" w:type="dxa"/>
          </w:tcPr>
          <w:p w:rsidR="005003D2" w:rsidRPr="005003D2" w:rsidRDefault="005003D2" w:rsidP="00D223A9">
            <w:pPr>
              <w:jc w:val="center"/>
              <w:rPr>
                <w:bCs/>
                <w:noProof/>
              </w:rPr>
            </w:pPr>
            <w:r w:rsidRPr="005003D2">
              <w:rPr>
                <w:bCs/>
                <w:noProof/>
              </w:rPr>
              <w:t>2</w:t>
            </w:r>
          </w:p>
        </w:tc>
        <w:tc>
          <w:tcPr>
            <w:tcW w:w="3522" w:type="dxa"/>
          </w:tcPr>
          <w:p w:rsidR="005003D2" w:rsidRPr="005003D2" w:rsidRDefault="004F070E" w:rsidP="00D223A9">
            <w:pPr>
              <w:jc w:val="both"/>
              <w:rPr>
                <w:bCs/>
                <w:noProof/>
              </w:rPr>
            </w:pPr>
            <w:r>
              <w:rPr>
                <w:bCs/>
                <w:noProof/>
              </w:rPr>
              <w:t>Соисполнители</w:t>
            </w:r>
            <w:r w:rsidR="005003D2" w:rsidRPr="005003D2">
              <w:rPr>
                <w:bCs/>
                <w:noProof/>
              </w:rPr>
              <w:t xml:space="preserve"> программы</w:t>
            </w:r>
          </w:p>
          <w:p w:rsidR="005003D2" w:rsidRPr="005003D2" w:rsidRDefault="005003D2" w:rsidP="00D223A9">
            <w:pPr>
              <w:jc w:val="both"/>
              <w:rPr>
                <w:bCs/>
                <w:noProof/>
              </w:rPr>
            </w:pPr>
          </w:p>
          <w:p w:rsidR="005003D2" w:rsidRPr="005003D2" w:rsidRDefault="005003D2" w:rsidP="00D223A9">
            <w:pPr>
              <w:jc w:val="both"/>
              <w:rPr>
                <w:bCs/>
                <w:noProof/>
              </w:rPr>
            </w:pPr>
          </w:p>
          <w:p w:rsidR="005003D2" w:rsidRPr="005003D2" w:rsidRDefault="005003D2" w:rsidP="00D223A9">
            <w:pPr>
              <w:jc w:val="both"/>
              <w:rPr>
                <w:bCs/>
                <w:noProof/>
              </w:rPr>
            </w:pPr>
          </w:p>
        </w:tc>
        <w:tc>
          <w:tcPr>
            <w:tcW w:w="5550" w:type="dxa"/>
          </w:tcPr>
          <w:p w:rsidR="005003D2" w:rsidRPr="005003D2" w:rsidRDefault="005003D2" w:rsidP="00D223A9">
            <w:pPr>
              <w:jc w:val="both"/>
            </w:pPr>
            <w:r w:rsidRPr="005003D2">
              <w:t>Комитет Администрации Каменского района по жилищно-коммунальному хозяйству, строительс</w:t>
            </w:r>
            <w:r w:rsidRPr="005003D2">
              <w:t>т</w:t>
            </w:r>
            <w:r w:rsidRPr="005003D2">
              <w:t xml:space="preserve">ву и архитектуре, </w:t>
            </w:r>
            <w:proofErr w:type="spellStart"/>
            <w:r w:rsidRPr="005003D2">
              <w:t>тепло-водоснабжающие</w:t>
            </w:r>
            <w:proofErr w:type="spellEnd"/>
            <w:r w:rsidRPr="005003D2">
              <w:t xml:space="preserve"> орган</w:t>
            </w:r>
            <w:r w:rsidRPr="005003D2">
              <w:t>и</w:t>
            </w:r>
            <w:r w:rsidRPr="005003D2">
              <w:t>зации района (по согласованию)</w:t>
            </w:r>
          </w:p>
        </w:tc>
      </w:tr>
      <w:tr w:rsidR="005003D2" w:rsidRPr="005003D2" w:rsidTr="00A44F9A">
        <w:trPr>
          <w:trHeight w:val="563"/>
        </w:trPr>
        <w:tc>
          <w:tcPr>
            <w:tcW w:w="534" w:type="dxa"/>
          </w:tcPr>
          <w:p w:rsidR="005003D2" w:rsidRPr="005003D2" w:rsidRDefault="004F070E" w:rsidP="00D223A9">
            <w:pPr>
              <w:jc w:val="center"/>
              <w:rPr>
                <w:bCs/>
                <w:noProof/>
              </w:rPr>
            </w:pPr>
            <w:r>
              <w:rPr>
                <w:bCs/>
                <w:noProof/>
              </w:rPr>
              <w:t>3</w:t>
            </w:r>
          </w:p>
        </w:tc>
        <w:tc>
          <w:tcPr>
            <w:tcW w:w="3522" w:type="dxa"/>
          </w:tcPr>
          <w:p w:rsidR="005003D2" w:rsidRPr="005003D2" w:rsidRDefault="005003D2" w:rsidP="00D223A9">
            <w:pPr>
              <w:jc w:val="both"/>
              <w:rPr>
                <w:bCs/>
                <w:noProof/>
              </w:rPr>
            </w:pPr>
            <w:r w:rsidRPr="005003D2">
              <w:rPr>
                <w:bCs/>
                <w:noProof/>
              </w:rPr>
              <w:t>Цель программы</w:t>
            </w:r>
          </w:p>
          <w:p w:rsidR="005003D2" w:rsidRPr="005003D2" w:rsidRDefault="005003D2" w:rsidP="00D223A9">
            <w:pPr>
              <w:jc w:val="both"/>
              <w:rPr>
                <w:bCs/>
                <w:noProof/>
              </w:rPr>
            </w:pPr>
          </w:p>
        </w:tc>
        <w:tc>
          <w:tcPr>
            <w:tcW w:w="5550" w:type="dxa"/>
          </w:tcPr>
          <w:p w:rsidR="005003D2" w:rsidRPr="005003D2" w:rsidRDefault="005003D2" w:rsidP="00D223A9">
            <w:pPr>
              <w:jc w:val="both"/>
            </w:pPr>
            <w:r w:rsidRPr="005003D2">
              <w:t>Устойчивое обеспечение жителей района комм</w:t>
            </w:r>
            <w:r w:rsidRPr="005003D2">
              <w:t>у</w:t>
            </w:r>
            <w:r w:rsidRPr="005003D2">
              <w:t>нальными услугами нормативного качества</w:t>
            </w:r>
          </w:p>
        </w:tc>
      </w:tr>
      <w:tr w:rsidR="005003D2" w:rsidRPr="005003D2" w:rsidTr="00937D32">
        <w:trPr>
          <w:trHeight w:val="571"/>
        </w:trPr>
        <w:tc>
          <w:tcPr>
            <w:tcW w:w="534" w:type="dxa"/>
          </w:tcPr>
          <w:p w:rsidR="005003D2" w:rsidRPr="005003D2" w:rsidRDefault="004F070E" w:rsidP="00D223A9">
            <w:pPr>
              <w:jc w:val="center"/>
              <w:rPr>
                <w:bCs/>
                <w:noProof/>
              </w:rPr>
            </w:pPr>
            <w:r>
              <w:rPr>
                <w:bCs/>
                <w:noProof/>
              </w:rPr>
              <w:t>4</w:t>
            </w:r>
          </w:p>
        </w:tc>
        <w:tc>
          <w:tcPr>
            <w:tcW w:w="3522" w:type="dxa"/>
          </w:tcPr>
          <w:p w:rsidR="005003D2" w:rsidRPr="00937D32" w:rsidRDefault="005003D2" w:rsidP="00D223A9">
            <w:pPr>
              <w:jc w:val="both"/>
              <w:rPr>
                <w:bCs/>
                <w:noProof/>
              </w:rPr>
            </w:pPr>
            <w:r w:rsidRPr="00937D32">
              <w:rPr>
                <w:bCs/>
                <w:noProof/>
              </w:rPr>
              <w:t>Задачи программы</w:t>
            </w:r>
          </w:p>
          <w:p w:rsidR="005003D2" w:rsidRPr="00937D32" w:rsidRDefault="005003D2" w:rsidP="00D223A9">
            <w:pPr>
              <w:jc w:val="both"/>
              <w:rPr>
                <w:bCs/>
                <w:noProof/>
              </w:rPr>
            </w:pPr>
          </w:p>
        </w:tc>
        <w:tc>
          <w:tcPr>
            <w:tcW w:w="5550" w:type="dxa"/>
          </w:tcPr>
          <w:p w:rsidR="00937D32" w:rsidRDefault="0050057A" w:rsidP="00D223A9">
            <w:pPr>
              <w:jc w:val="both"/>
            </w:pPr>
            <w:r>
              <w:t>1)</w:t>
            </w:r>
            <w:r w:rsidR="00937D32">
              <w:t xml:space="preserve"> </w:t>
            </w:r>
            <w:r w:rsidR="002A28CD">
              <w:t>С</w:t>
            </w:r>
            <w:r w:rsidR="00937D32" w:rsidRPr="00664FB4">
              <w:t>нижение уровня износа основных фондов ко</w:t>
            </w:r>
            <w:r w:rsidR="00937D32" w:rsidRPr="00664FB4">
              <w:t>м</w:t>
            </w:r>
            <w:r w:rsidR="00937D32" w:rsidRPr="00664FB4">
              <w:t>мунальной инфраструктуры</w:t>
            </w:r>
            <w:r w:rsidR="00937D32">
              <w:t>;</w:t>
            </w:r>
          </w:p>
          <w:p w:rsidR="00937D32" w:rsidRPr="00937D32" w:rsidRDefault="0050057A" w:rsidP="00D223A9">
            <w:pPr>
              <w:jc w:val="both"/>
            </w:pPr>
            <w:r>
              <w:t xml:space="preserve">2) </w:t>
            </w:r>
            <w:r w:rsidR="004F070E">
              <w:t>У</w:t>
            </w:r>
            <w:r w:rsidR="00937D32" w:rsidRPr="00664FB4">
              <w:t>лучшение качества предоставляемых комм</w:t>
            </w:r>
            <w:r w:rsidR="00937D32" w:rsidRPr="00664FB4">
              <w:t>у</w:t>
            </w:r>
            <w:r w:rsidR="00937D32" w:rsidRPr="00664FB4">
              <w:t>нальных услуг</w:t>
            </w:r>
            <w:r w:rsidR="00937D32">
              <w:t>.</w:t>
            </w:r>
          </w:p>
        </w:tc>
      </w:tr>
      <w:tr w:rsidR="005003D2" w:rsidRPr="005003D2" w:rsidTr="00450F04">
        <w:trPr>
          <w:trHeight w:val="1162"/>
        </w:trPr>
        <w:tc>
          <w:tcPr>
            <w:tcW w:w="534" w:type="dxa"/>
          </w:tcPr>
          <w:p w:rsidR="005003D2" w:rsidRPr="00C50A79" w:rsidRDefault="004F070E" w:rsidP="00D223A9">
            <w:pPr>
              <w:jc w:val="center"/>
              <w:rPr>
                <w:bCs/>
                <w:noProof/>
              </w:rPr>
            </w:pPr>
            <w:r>
              <w:rPr>
                <w:bCs/>
                <w:noProof/>
              </w:rPr>
              <w:t>5</w:t>
            </w:r>
          </w:p>
        </w:tc>
        <w:tc>
          <w:tcPr>
            <w:tcW w:w="3522" w:type="dxa"/>
          </w:tcPr>
          <w:p w:rsidR="005003D2" w:rsidRPr="00C50A79" w:rsidRDefault="005003D2" w:rsidP="00D223A9">
            <w:pPr>
              <w:jc w:val="both"/>
              <w:rPr>
                <w:bCs/>
                <w:noProof/>
              </w:rPr>
            </w:pPr>
            <w:r w:rsidRPr="00C50A79">
              <w:rPr>
                <w:bCs/>
                <w:noProof/>
              </w:rPr>
              <w:t>Целевые индикаторы и показатели программы</w:t>
            </w:r>
          </w:p>
          <w:p w:rsidR="005003D2" w:rsidRPr="00C50A79" w:rsidRDefault="005003D2" w:rsidP="00D223A9">
            <w:pPr>
              <w:jc w:val="both"/>
              <w:rPr>
                <w:bCs/>
                <w:noProof/>
              </w:rPr>
            </w:pPr>
          </w:p>
          <w:p w:rsidR="005003D2" w:rsidRPr="00C50A79" w:rsidRDefault="005003D2" w:rsidP="00D223A9">
            <w:pPr>
              <w:jc w:val="both"/>
              <w:rPr>
                <w:bCs/>
                <w:noProof/>
              </w:rPr>
            </w:pPr>
          </w:p>
        </w:tc>
        <w:tc>
          <w:tcPr>
            <w:tcW w:w="5550" w:type="dxa"/>
            <w:shd w:val="clear" w:color="auto" w:fill="auto"/>
          </w:tcPr>
          <w:p w:rsidR="005003D2" w:rsidRPr="003A6881" w:rsidRDefault="00A45652" w:rsidP="00D223A9">
            <w:pPr>
              <w:jc w:val="both"/>
            </w:pPr>
            <w:r>
              <w:t xml:space="preserve">1) </w:t>
            </w:r>
            <w:r w:rsidR="003A696A" w:rsidRPr="00ED201F">
              <w:t xml:space="preserve">Экономия расхода </w:t>
            </w:r>
            <w:r w:rsidR="003A696A" w:rsidRPr="003A6881">
              <w:t xml:space="preserve">электроэнергии – </w:t>
            </w:r>
            <w:r w:rsidR="003A6881" w:rsidRPr="003A6881">
              <w:t>380</w:t>
            </w:r>
            <w:r w:rsidR="003A696A" w:rsidRPr="003A6881">
              <w:t xml:space="preserve"> тыс. кВт;</w:t>
            </w:r>
          </w:p>
          <w:p w:rsidR="003A696A" w:rsidRPr="003A6881" w:rsidRDefault="00A45652" w:rsidP="00D223A9">
            <w:pPr>
              <w:jc w:val="both"/>
            </w:pPr>
            <w:r w:rsidRPr="003A6881">
              <w:t xml:space="preserve">2) </w:t>
            </w:r>
            <w:r w:rsidR="003A696A" w:rsidRPr="003A6881">
              <w:t>снижение</w:t>
            </w:r>
            <w:r w:rsidR="007C4118" w:rsidRPr="003A6881">
              <w:t xml:space="preserve"> расхода</w:t>
            </w:r>
            <w:r w:rsidR="00ED201F" w:rsidRPr="003A6881">
              <w:t xml:space="preserve"> угля – </w:t>
            </w:r>
            <w:r w:rsidR="003A6881" w:rsidRPr="003A6881">
              <w:t>14</w:t>
            </w:r>
            <w:r w:rsidR="00ED201F" w:rsidRPr="003A6881">
              <w:t>9</w:t>
            </w:r>
            <w:r w:rsidR="00DF31B3" w:rsidRPr="003A6881">
              <w:t>95</w:t>
            </w:r>
            <w:r w:rsidR="003A696A" w:rsidRPr="003A6881">
              <w:t xml:space="preserve"> тонн;</w:t>
            </w:r>
          </w:p>
          <w:p w:rsidR="003A696A" w:rsidRPr="00097D88" w:rsidRDefault="00A45652" w:rsidP="00D223A9">
            <w:pPr>
              <w:jc w:val="both"/>
              <w:rPr>
                <w:highlight w:val="yellow"/>
              </w:rPr>
            </w:pPr>
            <w:r w:rsidRPr="003A6881">
              <w:t xml:space="preserve">3) </w:t>
            </w:r>
            <w:r w:rsidR="002A28CD" w:rsidRPr="003A6881">
              <w:t xml:space="preserve">увеличение </w:t>
            </w:r>
            <w:r w:rsidR="003A696A" w:rsidRPr="003A6881">
              <w:t>численност</w:t>
            </w:r>
            <w:r w:rsidR="002A28CD" w:rsidRPr="003A6881">
              <w:t>и</w:t>
            </w:r>
            <w:r w:rsidR="003A696A" w:rsidRPr="003A6881">
              <w:t xml:space="preserve"> населения, обеспече</w:t>
            </w:r>
            <w:r w:rsidR="003A696A" w:rsidRPr="003A6881">
              <w:t>н</w:t>
            </w:r>
            <w:r w:rsidR="003A696A" w:rsidRPr="003A6881">
              <w:t>ного качественным водоснабжением</w:t>
            </w:r>
            <w:r w:rsidR="00580542" w:rsidRPr="003A6881">
              <w:t xml:space="preserve"> на</w:t>
            </w:r>
            <w:r w:rsidR="004F070E" w:rsidRPr="003A6881">
              <w:t xml:space="preserve"> </w:t>
            </w:r>
            <w:r w:rsidR="003A6881" w:rsidRPr="003A6881">
              <w:t>5</w:t>
            </w:r>
            <w:r w:rsidR="003A696A" w:rsidRPr="003A6881">
              <w:t xml:space="preserve">000 </w:t>
            </w:r>
            <w:r w:rsidR="004F070E" w:rsidRPr="003A6881">
              <w:t xml:space="preserve">       </w:t>
            </w:r>
            <w:r w:rsidR="003A696A" w:rsidRPr="003A6881">
              <w:t>человек.</w:t>
            </w:r>
          </w:p>
        </w:tc>
      </w:tr>
      <w:tr w:rsidR="005003D2" w:rsidRPr="005003D2" w:rsidTr="00A44F9A">
        <w:trPr>
          <w:trHeight w:val="533"/>
        </w:trPr>
        <w:tc>
          <w:tcPr>
            <w:tcW w:w="534" w:type="dxa"/>
          </w:tcPr>
          <w:p w:rsidR="005003D2" w:rsidRPr="005003D2" w:rsidRDefault="004F070E" w:rsidP="00D223A9">
            <w:pPr>
              <w:jc w:val="center"/>
              <w:rPr>
                <w:bCs/>
                <w:noProof/>
              </w:rPr>
            </w:pPr>
            <w:r>
              <w:rPr>
                <w:bCs/>
                <w:noProof/>
              </w:rPr>
              <w:t>6</w:t>
            </w:r>
          </w:p>
        </w:tc>
        <w:tc>
          <w:tcPr>
            <w:tcW w:w="3522" w:type="dxa"/>
          </w:tcPr>
          <w:p w:rsidR="005003D2" w:rsidRPr="005003D2" w:rsidRDefault="005003D2" w:rsidP="00D223A9">
            <w:pPr>
              <w:jc w:val="both"/>
              <w:rPr>
                <w:bCs/>
                <w:noProof/>
              </w:rPr>
            </w:pPr>
            <w:r w:rsidRPr="005003D2">
              <w:rPr>
                <w:bCs/>
                <w:noProof/>
              </w:rPr>
              <w:t>Сроки и этапы реализации программы</w:t>
            </w:r>
          </w:p>
        </w:tc>
        <w:tc>
          <w:tcPr>
            <w:tcW w:w="5550" w:type="dxa"/>
          </w:tcPr>
          <w:p w:rsidR="005003D2" w:rsidRPr="005003D2" w:rsidRDefault="0022602E" w:rsidP="00D223A9">
            <w:pPr>
              <w:jc w:val="both"/>
              <w:rPr>
                <w:noProof/>
              </w:rPr>
            </w:pPr>
            <w:r>
              <w:rPr>
                <w:noProof/>
              </w:rPr>
              <w:t>Сроки реализации программы -</w:t>
            </w:r>
            <w:r w:rsidR="00822829">
              <w:rPr>
                <w:noProof/>
              </w:rPr>
              <w:t xml:space="preserve"> </w:t>
            </w:r>
            <w:r w:rsidR="00A81FB1">
              <w:rPr>
                <w:noProof/>
              </w:rPr>
              <w:t>2019-20</w:t>
            </w:r>
            <w:r w:rsidR="003A6881">
              <w:rPr>
                <w:noProof/>
              </w:rPr>
              <w:t>2</w:t>
            </w:r>
            <w:r w:rsidR="00A81FB1">
              <w:rPr>
                <w:noProof/>
              </w:rPr>
              <w:t>3</w:t>
            </w:r>
            <w:r w:rsidR="005003D2" w:rsidRPr="005003D2">
              <w:rPr>
                <w:noProof/>
              </w:rPr>
              <w:t xml:space="preserve"> годы</w:t>
            </w:r>
          </w:p>
          <w:p w:rsidR="005003D2" w:rsidRPr="005003D2" w:rsidRDefault="005003D2" w:rsidP="00D223A9">
            <w:pPr>
              <w:pStyle w:val="a3"/>
              <w:spacing w:before="0" w:after="0"/>
            </w:pPr>
          </w:p>
        </w:tc>
      </w:tr>
      <w:tr w:rsidR="00097D88" w:rsidRPr="005003D2" w:rsidTr="006F321D">
        <w:trPr>
          <w:trHeight w:val="1706"/>
        </w:trPr>
        <w:tc>
          <w:tcPr>
            <w:tcW w:w="534" w:type="dxa"/>
          </w:tcPr>
          <w:p w:rsidR="00097D88" w:rsidRPr="005003D2" w:rsidRDefault="004F070E" w:rsidP="00D223A9">
            <w:pPr>
              <w:jc w:val="center"/>
              <w:rPr>
                <w:bCs/>
                <w:noProof/>
              </w:rPr>
            </w:pPr>
            <w:r>
              <w:rPr>
                <w:bCs/>
                <w:noProof/>
              </w:rPr>
              <w:t>7</w:t>
            </w:r>
          </w:p>
        </w:tc>
        <w:tc>
          <w:tcPr>
            <w:tcW w:w="3522" w:type="dxa"/>
          </w:tcPr>
          <w:p w:rsidR="00097D88" w:rsidRPr="005003D2" w:rsidRDefault="00097D88" w:rsidP="00D223A9">
            <w:pPr>
              <w:jc w:val="both"/>
              <w:rPr>
                <w:bCs/>
                <w:noProof/>
              </w:rPr>
            </w:pPr>
            <w:r w:rsidRPr="005003D2">
              <w:rPr>
                <w:bCs/>
                <w:noProof/>
              </w:rPr>
              <w:t>Объемы финансирования программы</w:t>
            </w:r>
          </w:p>
          <w:p w:rsidR="00097D88" w:rsidRPr="005003D2" w:rsidRDefault="00097D88" w:rsidP="00D223A9">
            <w:pPr>
              <w:jc w:val="both"/>
              <w:rPr>
                <w:bCs/>
                <w:noProof/>
              </w:rPr>
            </w:pPr>
          </w:p>
          <w:p w:rsidR="00097D88" w:rsidRPr="005003D2" w:rsidRDefault="00097D88" w:rsidP="00D223A9">
            <w:pPr>
              <w:jc w:val="both"/>
              <w:rPr>
                <w:bCs/>
                <w:noProof/>
              </w:rPr>
            </w:pPr>
          </w:p>
          <w:p w:rsidR="00097D88" w:rsidRPr="005003D2" w:rsidRDefault="00097D88" w:rsidP="00D223A9">
            <w:pPr>
              <w:jc w:val="both"/>
              <w:rPr>
                <w:bCs/>
                <w:noProof/>
              </w:rPr>
            </w:pPr>
          </w:p>
          <w:p w:rsidR="00097D88" w:rsidRPr="005003D2" w:rsidRDefault="00097D88" w:rsidP="00D223A9">
            <w:pPr>
              <w:jc w:val="both"/>
              <w:rPr>
                <w:bCs/>
                <w:noProof/>
              </w:rPr>
            </w:pPr>
          </w:p>
          <w:p w:rsidR="00097D88" w:rsidRPr="005003D2" w:rsidRDefault="00097D88" w:rsidP="00D223A9">
            <w:pPr>
              <w:jc w:val="both"/>
              <w:rPr>
                <w:bCs/>
                <w:noProof/>
              </w:rPr>
            </w:pPr>
          </w:p>
          <w:p w:rsidR="00097D88" w:rsidRPr="005003D2" w:rsidRDefault="00097D88" w:rsidP="00D223A9">
            <w:pPr>
              <w:jc w:val="both"/>
              <w:rPr>
                <w:bCs/>
                <w:noProof/>
              </w:rPr>
            </w:pPr>
          </w:p>
          <w:p w:rsidR="00097D88" w:rsidRPr="005003D2" w:rsidRDefault="00097D88" w:rsidP="00D223A9">
            <w:pPr>
              <w:jc w:val="both"/>
              <w:rPr>
                <w:bCs/>
                <w:noProof/>
              </w:rPr>
            </w:pPr>
          </w:p>
          <w:p w:rsidR="00097D88" w:rsidRPr="005003D2" w:rsidRDefault="00097D88" w:rsidP="00D223A9">
            <w:pPr>
              <w:jc w:val="both"/>
              <w:rPr>
                <w:bCs/>
                <w:noProof/>
              </w:rPr>
            </w:pPr>
          </w:p>
        </w:tc>
        <w:tc>
          <w:tcPr>
            <w:tcW w:w="5550" w:type="dxa"/>
          </w:tcPr>
          <w:p w:rsidR="00097D88" w:rsidRPr="003A6881" w:rsidRDefault="00097D88" w:rsidP="00D223A9">
            <w:pPr>
              <w:pStyle w:val="a3"/>
              <w:spacing w:before="0" w:after="0"/>
            </w:pPr>
            <w:r w:rsidRPr="005003D2">
              <w:t xml:space="preserve">Общий объем финансирования программы </w:t>
            </w:r>
            <w:r w:rsidRPr="00DF31B3">
              <w:t>соста</w:t>
            </w:r>
            <w:r w:rsidRPr="00DF31B3">
              <w:t>в</w:t>
            </w:r>
            <w:r w:rsidRPr="00DF31B3">
              <w:t xml:space="preserve">ляет </w:t>
            </w:r>
            <w:r w:rsidR="003A6881" w:rsidRPr="003A6881">
              <w:t>3</w:t>
            </w:r>
            <w:r w:rsidR="00270981" w:rsidRPr="003A6881">
              <w:t>22939</w:t>
            </w:r>
            <w:r w:rsidR="00C105B0" w:rsidRPr="003A6881">
              <w:t>,</w:t>
            </w:r>
            <w:r w:rsidR="00270981" w:rsidRPr="003A6881">
              <w:t>7</w:t>
            </w:r>
            <w:r w:rsidR="00C105B0" w:rsidRPr="003A6881">
              <w:t xml:space="preserve"> </w:t>
            </w:r>
            <w:r w:rsidRPr="003A6881">
              <w:t xml:space="preserve">тыс. рублей, в том числе: </w:t>
            </w:r>
          </w:p>
          <w:p w:rsidR="00097D88" w:rsidRPr="003A6881" w:rsidRDefault="00097D88" w:rsidP="00D223A9">
            <w:pPr>
              <w:pStyle w:val="a3"/>
              <w:spacing w:before="0" w:after="0"/>
            </w:pPr>
            <w:r w:rsidRPr="003A6881">
              <w:t>в 2019 году –</w:t>
            </w:r>
            <w:r w:rsidR="00270981" w:rsidRPr="003A6881">
              <w:t xml:space="preserve"> </w:t>
            </w:r>
            <w:r w:rsidR="00C105B0" w:rsidRPr="003A6881">
              <w:t>9</w:t>
            </w:r>
            <w:r w:rsidR="00270981" w:rsidRPr="003A6881">
              <w:t>70</w:t>
            </w:r>
            <w:r w:rsidR="00C105B0" w:rsidRPr="003A6881">
              <w:t>6</w:t>
            </w:r>
            <w:r w:rsidR="00270981" w:rsidRPr="003A6881">
              <w:t>8,7</w:t>
            </w:r>
            <w:r w:rsidRPr="003A6881">
              <w:t xml:space="preserve"> тыс. рублей;</w:t>
            </w:r>
          </w:p>
          <w:p w:rsidR="00097D88" w:rsidRPr="003A6881" w:rsidRDefault="00097D88" w:rsidP="00D223A9">
            <w:pPr>
              <w:pStyle w:val="a3"/>
              <w:spacing w:before="0" w:after="0"/>
            </w:pPr>
            <w:r w:rsidRPr="003A6881">
              <w:t xml:space="preserve">в 2020 году – </w:t>
            </w:r>
            <w:r w:rsidR="00ED201F" w:rsidRPr="003A6881">
              <w:t>45138</w:t>
            </w:r>
            <w:r w:rsidRPr="003A6881">
              <w:t xml:space="preserve"> тыс. рублей;</w:t>
            </w:r>
          </w:p>
          <w:p w:rsidR="00097D88" w:rsidRPr="003A6881" w:rsidRDefault="00097D88" w:rsidP="00D223A9">
            <w:pPr>
              <w:pStyle w:val="a3"/>
              <w:spacing w:before="0" w:after="0"/>
            </w:pPr>
            <w:r w:rsidRPr="003A6881">
              <w:t xml:space="preserve">в 2021 году – </w:t>
            </w:r>
            <w:r w:rsidR="00ED201F" w:rsidRPr="003A6881">
              <w:t>44663</w:t>
            </w:r>
            <w:r w:rsidR="002A74A6" w:rsidRPr="003A6881">
              <w:t xml:space="preserve"> т</w:t>
            </w:r>
            <w:r w:rsidRPr="003A6881">
              <w:t>ыс. рублей</w:t>
            </w:r>
            <w:r w:rsidR="00ED201F" w:rsidRPr="003A6881">
              <w:t>;</w:t>
            </w:r>
          </w:p>
          <w:p w:rsidR="006F321D" w:rsidRPr="003A6881" w:rsidRDefault="006F321D" w:rsidP="00D223A9">
            <w:pPr>
              <w:pStyle w:val="a3"/>
              <w:spacing w:before="0" w:after="0"/>
            </w:pPr>
            <w:r w:rsidRPr="003A6881">
              <w:t xml:space="preserve">в 2022 году – </w:t>
            </w:r>
            <w:r w:rsidR="00ED201F" w:rsidRPr="003A6881">
              <w:t>77978 тыс. рублей;</w:t>
            </w:r>
          </w:p>
          <w:p w:rsidR="006F321D" w:rsidRPr="002E66A7" w:rsidRDefault="006F321D" w:rsidP="00D223A9">
            <w:pPr>
              <w:pStyle w:val="a3"/>
              <w:spacing w:before="0" w:after="0"/>
            </w:pPr>
            <w:r w:rsidRPr="002E66A7">
              <w:t xml:space="preserve">в 2023 году – </w:t>
            </w:r>
            <w:r w:rsidR="000B5BB0" w:rsidRPr="002E66A7">
              <w:t>58092 тыс. рублей;</w:t>
            </w:r>
          </w:p>
          <w:p w:rsidR="00097D88" w:rsidRPr="003A6881" w:rsidRDefault="00097D88" w:rsidP="00D223A9">
            <w:pPr>
              <w:pStyle w:val="a3"/>
              <w:spacing w:before="0" w:after="0"/>
            </w:pPr>
            <w:r w:rsidRPr="002E66A7">
              <w:t>Из них:</w:t>
            </w:r>
          </w:p>
          <w:p w:rsidR="00097D88" w:rsidRPr="003A6881" w:rsidRDefault="00097D88" w:rsidP="00D223A9">
            <w:pPr>
              <w:pStyle w:val="a3"/>
              <w:spacing w:before="0" w:after="0"/>
              <w:rPr>
                <w:noProof/>
              </w:rPr>
            </w:pPr>
            <w:proofErr w:type="gramStart"/>
            <w:r w:rsidRPr="003A6881">
              <w:t xml:space="preserve">средства  районного бюджета - </w:t>
            </w:r>
            <w:r w:rsidR="003A6881" w:rsidRPr="003A6881">
              <w:t>12755</w:t>
            </w:r>
            <w:r w:rsidRPr="003A6881">
              <w:t xml:space="preserve"> тыс. рублей,  в том числе:                                                                         в 2019 году – </w:t>
            </w:r>
            <w:r w:rsidR="00ED201F" w:rsidRPr="003A6881">
              <w:t>172</w:t>
            </w:r>
            <w:r w:rsidR="00270981" w:rsidRPr="003A6881">
              <w:t>4</w:t>
            </w:r>
            <w:r w:rsidRPr="003A6881">
              <w:t xml:space="preserve"> тыс. рублей; </w:t>
            </w:r>
            <w:r w:rsidRPr="003A6881">
              <w:br/>
              <w:t>в 2020 году –</w:t>
            </w:r>
            <w:r w:rsidR="00ED201F" w:rsidRPr="003A6881">
              <w:t xml:space="preserve"> 3854</w:t>
            </w:r>
            <w:r w:rsidRPr="003A6881">
              <w:t xml:space="preserve"> тыс. рублей;</w:t>
            </w:r>
            <w:proofErr w:type="gramEnd"/>
          </w:p>
          <w:p w:rsidR="00ED201F" w:rsidRDefault="00097D88" w:rsidP="00D223A9">
            <w:pPr>
              <w:pStyle w:val="a3"/>
              <w:spacing w:before="0" w:after="0"/>
            </w:pPr>
            <w:r w:rsidRPr="005003D2">
              <w:t xml:space="preserve">в 2021 году – </w:t>
            </w:r>
            <w:r w:rsidR="00ED201F">
              <w:t>4109</w:t>
            </w:r>
            <w:r w:rsidRPr="005003D2">
              <w:t xml:space="preserve"> тыс. рублей</w:t>
            </w:r>
            <w:r w:rsidR="00ED201F">
              <w:t>;</w:t>
            </w:r>
          </w:p>
          <w:p w:rsidR="00ED201F" w:rsidRDefault="00ED201F" w:rsidP="00D223A9">
            <w:pPr>
              <w:pStyle w:val="a3"/>
              <w:spacing w:before="0" w:after="0"/>
            </w:pPr>
            <w:r>
              <w:t>в 2022 году – 1534 тыс. рублей;</w:t>
            </w:r>
          </w:p>
          <w:p w:rsidR="000B5BB0" w:rsidRDefault="000B5BB0" w:rsidP="00D223A9">
            <w:pPr>
              <w:pStyle w:val="a3"/>
              <w:spacing w:before="0" w:after="0"/>
            </w:pPr>
            <w:r>
              <w:t>в 2023 году – 1534 тыс. рублей;</w:t>
            </w:r>
          </w:p>
          <w:p w:rsidR="00097D88" w:rsidRPr="008B0C2A" w:rsidRDefault="00097D88" w:rsidP="00D223A9">
            <w:pPr>
              <w:pStyle w:val="a3"/>
              <w:spacing w:before="0" w:after="0"/>
              <w:rPr>
                <w:color w:val="FF0000"/>
              </w:rPr>
            </w:pPr>
            <w:r>
              <w:t>с</w:t>
            </w:r>
            <w:r w:rsidRPr="005003D2">
              <w:t xml:space="preserve">редства бюджета городского поселения </w:t>
            </w:r>
            <w:r w:rsidRPr="008B0C2A">
              <w:rPr>
                <w:color w:val="FF0000"/>
              </w:rPr>
              <w:t xml:space="preserve">– </w:t>
            </w:r>
            <w:r w:rsidR="003A6881" w:rsidRPr="003A6881">
              <w:t>21090</w:t>
            </w:r>
            <w:r w:rsidR="00E15271" w:rsidRPr="003A6881">
              <w:t xml:space="preserve"> </w:t>
            </w:r>
            <w:r w:rsidRPr="003A6881">
              <w:t>тыс. рублей, в том числе:</w:t>
            </w:r>
          </w:p>
          <w:p w:rsidR="006F321D" w:rsidRPr="003A6881" w:rsidRDefault="00097D88" w:rsidP="00D223A9">
            <w:pPr>
              <w:pStyle w:val="a3"/>
              <w:spacing w:before="0" w:after="0"/>
            </w:pPr>
            <w:proofErr w:type="gramStart"/>
            <w:r w:rsidRPr="00702D98">
              <w:t>в 2019 году –</w:t>
            </w:r>
            <w:r w:rsidR="00ED201F" w:rsidRPr="00702D98">
              <w:t xml:space="preserve"> </w:t>
            </w:r>
            <w:r w:rsidR="00270981">
              <w:t>43</w:t>
            </w:r>
            <w:r w:rsidR="00C105B0" w:rsidRPr="00702D98">
              <w:t>01</w:t>
            </w:r>
            <w:r w:rsidR="00ED201F" w:rsidRPr="00702D98">
              <w:t xml:space="preserve"> </w:t>
            </w:r>
            <w:r w:rsidRPr="00702D98">
              <w:t xml:space="preserve">тыс. рублей; </w:t>
            </w:r>
            <w:r w:rsidRPr="00702D98">
              <w:br/>
            </w:r>
            <w:r w:rsidRPr="00702D98">
              <w:lastRenderedPageBreak/>
              <w:t xml:space="preserve">в 2020 году – </w:t>
            </w:r>
            <w:r w:rsidR="00ED201F" w:rsidRPr="003A6881">
              <w:t>3472</w:t>
            </w:r>
            <w:r w:rsidR="006E75A3" w:rsidRPr="003A6881">
              <w:t xml:space="preserve"> т</w:t>
            </w:r>
            <w:r w:rsidRPr="003A6881">
              <w:t>ыс. рублей;</w:t>
            </w:r>
            <w:r w:rsidRPr="003A6881">
              <w:br/>
              <w:t xml:space="preserve">в 2021 году – </w:t>
            </w:r>
            <w:r w:rsidR="00ED201F" w:rsidRPr="003A6881">
              <w:t>2742</w:t>
            </w:r>
            <w:r w:rsidRPr="003A6881">
              <w:t xml:space="preserve"> тыс. рублей.</w:t>
            </w:r>
            <w:proofErr w:type="gramEnd"/>
          </w:p>
          <w:p w:rsidR="006F321D" w:rsidRPr="003A6881" w:rsidRDefault="006F321D" w:rsidP="00D223A9">
            <w:pPr>
              <w:pStyle w:val="a3"/>
              <w:spacing w:before="0" w:after="0"/>
            </w:pPr>
            <w:r w:rsidRPr="003A6881">
              <w:t xml:space="preserve">в 2022 году – </w:t>
            </w:r>
            <w:r w:rsidR="00ED201F" w:rsidRPr="003A6881">
              <w:t>6232 тыс. рублей;</w:t>
            </w:r>
          </w:p>
          <w:p w:rsidR="006F321D" w:rsidRPr="003A6881" w:rsidRDefault="006F321D" w:rsidP="00D223A9">
            <w:pPr>
              <w:pStyle w:val="a3"/>
              <w:spacing w:before="0" w:after="0"/>
            </w:pPr>
            <w:r w:rsidRPr="003A6881">
              <w:t xml:space="preserve">в 2023 году – </w:t>
            </w:r>
            <w:r w:rsidR="000B5BB0" w:rsidRPr="003A6881">
              <w:t>4343 тыс. рублей;</w:t>
            </w:r>
          </w:p>
          <w:p w:rsidR="00BB79FA" w:rsidRPr="003A6881" w:rsidRDefault="00BB79FA" w:rsidP="00D223A9">
            <w:pPr>
              <w:pStyle w:val="a3"/>
              <w:spacing w:before="0" w:after="0"/>
            </w:pPr>
            <w:r w:rsidRPr="003A6881">
              <w:t>средства краевого бюджета:</w:t>
            </w:r>
            <w:r w:rsidR="00ED201F" w:rsidRPr="003A6881">
              <w:t>-</w:t>
            </w:r>
            <w:r w:rsidR="002E66A7" w:rsidRPr="003A6881">
              <w:t xml:space="preserve"> </w:t>
            </w:r>
            <w:r w:rsidR="003A6881" w:rsidRPr="003A6881">
              <w:t>289</w:t>
            </w:r>
            <w:r w:rsidR="00270981" w:rsidRPr="003A6881">
              <w:t>094,7</w:t>
            </w:r>
            <w:r w:rsidR="00ED201F" w:rsidRPr="003A6881">
              <w:t xml:space="preserve"> тыс. рублей, в том числе:</w:t>
            </w:r>
          </w:p>
          <w:p w:rsidR="00ED201F" w:rsidRPr="003A6881" w:rsidRDefault="00ED201F" w:rsidP="00D223A9">
            <w:pPr>
              <w:pStyle w:val="a3"/>
              <w:spacing w:before="0" w:after="0"/>
            </w:pPr>
            <w:r w:rsidRPr="003A6881">
              <w:t xml:space="preserve">в 2019 году – </w:t>
            </w:r>
            <w:r w:rsidR="00702D98" w:rsidRPr="003A6881">
              <w:t>91043,</w:t>
            </w:r>
            <w:r w:rsidR="00270981" w:rsidRPr="003A6881">
              <w:t>7</w:t>
            </w:r>
            <w:r w:rsidRPr="003A6881">
              <w:t xml:space="preserve"> тыс. рублей;</w:t>
            </w:r>
          </w:p>
          <w:p w:rsidR="00ED201F" w:rsidRPr="003A6881" w:rsidRDefault="00ED201F" w:rsidP="00D223A9">
            <w:pPr>
              <w:pStyle w:val="a3"/>
              <w:spacing w:before="0" w:after="0"/>
            </w:pPr>
            <w:r w:rsidRPr="003A6881">
              <w:t>в 2020 году – 37812 тыс. рублей;</w:t>
            </w:r>
          </w:p>
          <w:p w:rsidR="00ED201F" w:rsidRPr="003A6881" w:rsidRDefault="00ED201F" w:rsidP="00D223A9">
            <w:pPr>
              <w:pStyle w:val="a3"/>
              <w:spacing w:before="0" w:after="0"/>
            </w:pPr>
            <w:r w:rsidRPr="003A6881">
              <w:t>в 2021 году – 37812 тыс. рублей;</w:t>
            </w:r>
          </w:p>
          <w:p w:rsidR="00ED201F" w:rsidRPr="003A6881" w:rsidRDefault="00ED201F" w:rsidP="00D223A9">
            <w:pPr>
              <w:pStyle w:val="a3"/>
              <w:spacing w:before="0" w:after="0"/>
            </w:pPr>
            <w:r w:rsidRPr="003A6881">
              <w:t>в 2022 году – 70212 тыс. рублей;</w:t>
            </w:r>
          </w:p>
          <w:p w:rsidR="00ED201F" w:rsidRPr="003A6881" w:rsidRDefault="000B5BB0" w:rsidP="00D223A9">
            <w:pPr>
              <w:pStyle w:val="a3"/>
              <w:spacing w:before="0" w:after="0"/>
            </w:pPr>
            <w:r w:rsidRPr="003A6881">
              <w:t>в 2023 году – 52215 тыс. рублей;</w:t>
            </w:r>
          </w:p>
          <w:p w:rsidR="00BB79FA" w:rsidRPr="006F321D" w:rsidRDefault="00BB79FA" w:rsidP="00D223A9">
            <w:pPr>
              <w:pStyle w:val="a3"/>
              <w:spacing w:before="0" w:after="0"/>
              <w:rPr>
                <w:color w:val="FF0000"/>
              </w:rPr>
            </w:pPr>
          </w:p>
          <w:p w:rsidR="00097D88" w:rsidRPr="005003D2" w:rsidRDefault="00E2585B" w:rsidP="00D223A9">
            <w:pPr>
              <w:pStyle w:val="a3"/>
              <w:spacing w:before="0" w:after="0"/>
              <w:rPr>
                <w:noProof/>
              </w:rPr>
            </w:pPr>
            <w:r>
              <w:t xml:space="preserve">                      </w:t>
            </w:r>
            <w:r w:rsidR="00097D88" w:rsidRPr="005003D2">
              <w:t xml:space="preserve">              </w:t>
            </w:r>
          </w:p>
        </w:tc>
      </w:tr>
      <w:tr w:rsidR="005003D2" w:rsidRPr="005003D2" w:rsidTr="005003D2">
        <w:trPr>
          <w:trHeight w:val="1938"/>
        </w:trPr>
        <w:tc>
          <w:tcPr>
            <w:tcW w:w="534" w:type="dxa"/>
          </w:tcPr>
          <w:p w:rsidR="005003D2" w:rsidRPr="005003D2" w:rsidRDefault="004F070E" w:rsidP="00D223A9">
            <w:pPr>
              <w:jc w:val="center"/>
              <w:rPr>
                <w:bCs/>
                <w:noProof/>
              </w:rPr>
            </w:pPr>
            <w:r>
              <w:rPr>
                <w:bCs/>
                <w:noProof/>
              </w:rPr>
              <w:lastRenderedPageBreak/>
              <w:t>8</w:t>
            </w:r>
          </w:p>
        </w:tc>
        <w:tc>
          <w:tcPr>
            <w:tcW w:w="3522" w:type="dxa"/>
          </w:tcPr>
          <w:p w:rsidR="005003D2" w:rsidRPr="005003D2" w:rsidRDefault="005003D2" w:rsidP="00D223A9">
            <w:pPr>
              <w:jc w:val="both"/>
              <w:rPr>
                <w:bCs/>
                <w:noProof/>
              </w:rPr>
            </w:pPr>
            <w:r w:rsidRPr="005003D2">
              <w:rPr>
                <w:bCs/>
                <w:noProof/>
              </w:rPr>
              <w:t>Ожидаемые результаты реализации программы</w:t>
            </w:r>
          </w:p>
        </w:tc>
        <w:tc>
          <w:tcPr>
            <w:tcW w:w="5550" w:type="dxa"/>
          </w:tcPr>
          <w:p w:rsidR="005003D2" w:rsidRPr="003A6881" w:rsidRDefault="005003D2" w:rsidP="00D223A9">
            <w:pPr>
              <w:pStyle w:val="a3"/>
              <w:spacing w:before="0" w:after="0"/>
            </w:pPr>
            <w:r>
              <w:t xml:space="preserve">       </w:t>
            </w:r>
            <w:r w:rsidRPr="003A6881">
              <w:t xml:space="preserve">Снижение расхода </w:t>
            </w:r>
            <w:r w:rsidR="00795A48" w:rsidRPr="003A6881">
              <w:t xml:space="preserve">электроэнергии -  </w:t>
            </w:r>
            <w:r w:rsidR="00E2585B" w:rsidRPr="003A6881">
              <w:t>380</w:t>
            </w:r>
            <w:r w:rsidR="00795A48" w:rsidRPr="003A6881">
              <w:t xml:space="preserve">  тыс. кВт</w:t>
            </w:r>
            <w:r w:rsidRPr="003A6881">
              <w:t>;</w:t>
            </w:r>
          </w:p>
          <w:p w:rsidR="005003D2" w:rsidRPr="005003D2" w:rsidRDefault="005003D2" w:rsidP="00D223A9">
            <w:pPr>
              <w:pStyle w:val="a3"/>
              <w:spacing w:before="0" w:after="0"/>
            </w:pPr>
            <w:r w:rsidRPr="003A6881">
              <w:t xml:space="preserve">       снижение расхода угля </w:t>
            </w:r>
            <w:r w:rsidR="009A4002" w:rsidRPr="003A6881">
              <w:t>–</w:t>
            </w:r>
            <w:r w:rsidR="00E2585B" w:rsidRPr="003A6881">
              <w:t xml:space="preserve"> </w:t>
            </w:r>
            <w:r w:rsidR="003A6881" w:rsidRPr="003A6881">
              <w:t>14</w:t>
            </w:r>
            <w:r w:rsidR="009A4002" w:rsidRPr="003A6881">
              <w:t xml:space="preserve"> </w:t>
            </w:r>
            <w:r w:rsidR="00E2585B" w:rsidRPr="003A6881">
              <w:t>9</w:t>
            </w:r>
            <w:r w:rsidR="00612642" w:rsidRPr="003A6881">
              <w:t>95</w:t>
            </w:r>
            <w:r w:rsidRPr="003A6881">
              <w:t xml:space="preserve"> т;                                                                                                                                                  </w:t>
            </w:r>
            <w:r w:rsidRPr="003A6881">
              <w:br/>
              <w:t xml:space="preserve">       </w:t>
            </w:r>
            <w:r w:rsidR="00A44F9A" w:rsidRPr="003A6881">
              <w:t xml:space="preserve">увеличение </w:t>
            </w:r>
            <w:r w:rsidRPr="003A6881">
              <w:t>численност</w:t>
            </w:r>
            <w:r w:rsidR="00A44F9A" w:rsidRPr="003A6881">
              <w:t>и</w:t>
            </w:r>
            <w:r w:rsidRPr="003A6881">
              <w:t xml:space="preserve"> населения, обесп</w:t>
            </w:r>
            <w:r w:rsidRPr="003A6881">
              <w:t>е</w:t>
            </w:r>
            <w:r w:rsidRPr="003A6881">
              <w:t>ченного каче</w:t>
            </w:r>
            <w:r w:rsidR="00A44F9A" w:rsidRPr="003A6881">
              <w:t>ственным водоснабжением на</w:t>
            </w:r>
            <w:r w:rsidR="00E2585B" w:rsidRPr="003A6881">
              <w:t xml:space="preserve"> </w:t>
            </w:r>
            <w:r w:rsidR="003A6881" w:rsidRPr="003A6881">
              <w:t>5</w:t>
            </w:r>
            <w:r w:rsidRPr="003A6881">
              <w:t>000 человек.</w:t>
            </w:r>
          </w:p>
        </w:tc>
      </w:tr>
    </w:tbl>
    <w:p w:rsidR="00AD4420" w:rsidRDefault="00AD4420" w:rsidP="00D223A9">
      <w:pPr>
        <w:ind w:firstLine="709"/>
        <w:rPr>
          <w:b/>
          <w:sz w:val="28"/>
          <w:szCs w:val="28"/>
        </w:rPr>
      </w:pPr>
    </w:p>
    <w:p w:rsidR="00702207" w:rsidRDefault="00A45652" w:rsidP="00D223A9">
      <w:pPr>
        <w:ind w:right="-285"/>
        <w:jc w:val="center"/>
        <w:rPr>
          <w:b/>
          <w:sz w:val="16"/>
          <w:szCs w:val="16"/>
        </w:rPr>
      </w:pPr>
      <w:r>
        <w:rPr>
          <w:b/>
          <w:sz w:val="28"/>
          <w:szCs w:val="28"/>
        </w:rPr>
        <w:t>2</w:t>
      </w:r>
      <w:r w:rsidR="00EA3141">
        <w:rPr>
          <w:b/>
          <w:sz w:val="28"/>
          <w:szCs w:val="28"/>
        </w:rPr>
        <w:t xml:space="preserve">. </w:t>
      </w:r>
      <w:r w:rsidR="004F070E">
        <w:rPr>
          <w:b/>
          <w:sz w:val="28"/>
          <w:szCs w:val="28"/>
        </w:rPr>
        <w:t>Характеристика существующего состояния систем коммунальной               инфраструктуры</w:t>
      </w:r>
    </w:p>
    <w:p w:rsidR="00EA3141" w:rsidRDefault="005163A0" w:rsidP="00D223A9">
      <w:pPr>
        <w:pStyle w:val="a3"/>
        <w:spacing w:before="0" w:after="0"/>
        <w:ind w:right="-1"/>
        <w:jc w:val="both"/>
        <w:rPr>
          <w:sz w:val="28"/>
          <w:szCs w:val="28"/>
        </w:rPr>
      </w:pPr>
      <w:r w:rsidRPr="00902063">
        <w:rPr>
          <w:sz w:val="28"/>
          <w:szCs w:val="28"/>
        </w:rPr>
        <w:t xml:space="preserve"> </w:t>
      </w:r>
      <w:r w:rsidR="00EA3141">
        <w:rPr>
          <w:sz w:val="28"/>
          <w:szCs w:val="28"/>
        </w:rPr>
        <w:tab/>
      </w:r>
      <w:r w:rsidR="00656CF3" w:rsidRPr="00902063">
        <w:rPr>
          <w:sz w:val="28"/>
          <w:szCs w:val="28"/>
        </w:rPr>
        <w:t xml:space="preserve">Жилищно-коммунальное хозяйство </w:t>
      </w:r>
      <w:r w:rsidRPr="00902063">
        <w:rPr>
          <w:sz w:val="28"/>
          <w:szCs w:val="28"/>
        </w:rPr>
        <w:t>Каменского</w:t>
      </w:r>
      <w:r w:rsidR="00656CF3" w:rsidRPr="00902063">
        <w:rPr>
          <w:sz w:val="28"/>
          <w:szCs w:val="28"/>
        </w:rPr>
        <w:t xml:space="preserve"> района - это комплекс, в котором функционируют два взаимосвязанных рынка - жилищных и комм</w:t>
      </w:r>
      <w:r w:rsidR="00656CF3" w:rsidRPr="00902063">
        <w:rPr>
          <w:sz w:val="28"/>
          <w:szCs w:val="28"/>
        </w:rPr>
        <w:t>у</w:t>
      </w:r>
      <w:r w:rsidR="00656CF3" w:rsidRPr="00902063">
        <w:rPr>
          <w:sz w:val="28"/>
          <w:szCs w:val="28"/>
        </w:rPr>
        <w:t>нальных услуг.</w:t>
      </w:r>
    </w:p>
    <w:p w:rsidR="008C4130" w:rsidRDefault="00656CF3" w:rsidP="00D223A9">
      <w:pPr>
        <w:pStyle w:val="a3"/>
        <w:spacing w:before="0" w:after="0"/>
        <w:ind w:right="-1" w:firstLine="708"/>
        <w:jc w:val="both"/>
        <w:rPr>
          <w:sz w:val="28"/>
          <w:szCs w:val="28"/>
        </w:rPr>
      </w:pPr>
      <w:r w:rsidRPr="00902063">
        <w:rPr>
          <w:sz w:val="28"/>
          <w:szCs w:val="28"/>
        </w:rPr>
        <w:t>Услуги предприятий ЖКХ жизненно необходимы населению. От качества и бесперебойности их предоставления зависит социальная стабильность на те</w:t>
      </w:r>
      <w:r w:rsidRPr="00902063">
        <w:rPr>
          <w:sz w:val="28"/>
          <w:szCs w:val="28"/>
        </w:rPr>
        <w:t>р</w:t>
      </w:r>
      <w:r w:rsidRPr="00902063">
        <w:rPr>
          <w:sz w:val="28"/>
          <w:szCs w:val="28"/>
        </w:rPr>
        <w:t>ритории района. В нас</w:t>
      </w:r>
      <w:r w:rsidR="00ED6FB2" w:rsidRPr="00902063">
        <w:rPr>
          <w:sz w:val="28"/>
          <w:szCs w:val="28"/>
        </w:rPr>
        <w:t>тоящее время в районе работают 9</w:t>
      </w:r>
      <w:r w:rsidRPr="00902063">
        <w:rPr>
          <w:sz w:val="28"/>
          <w:szCs w:val="28"/>
        </w:rPr>
        <w:t xml:space="preserve"> организаций разли</w:t>
      </w:r>
      <w:r w:rsidRPr="00902063">
        <w:rPr>
          <w:sz w:val="28"/>
          <w:szCs w:val="28"/>
        </w:rPr>
        <w:t>ч</w:t>
      </w:r>
      <w:r w:rsidRPr="00902063">
        <w:rPr>
          <w:sz w:val="28"/>
          <w:szCs w:val="28"/>
        </w:rPr>
        <w:t xml:space="preserve">ных форм собственности, оказывающих жилищно-коммунальные услуги. </w:t>
      </w:r>
    </w:p>
    <w:p w:rsidR="000066B3" w:rsidRDefault="00656CF3" w:rsidP="00D223A9">
      <w:pPr>
        <w:pStyle w:val="a3"/>
        <w:spacing w:before="0" w:after="0"/>
        <w:ind w:right="-1" w:firstLine="708"/>
        <w:jc w:val="both"/>
        <w:rPr>
          <w:sz w:val="28"/>
          <w:szCs w:val="28"/>
        </w:rPr>
      </w:pPr>
      <w:proofErr w:type="gramStart"/>
      <w:r w:rsidRPr="00902063">
        <w:rPr>
          <w:sz w:val="28"/>
          <w:szCs w:val="28"/>
        </w:rPr>
        <w:t>Количество подаваемой воды на 1 человека в сутки в последние 5 лет о</w:t>
      </w:r>
      <w:r w:rsidRPr="00902063">
        <w:rPr>
          <w:sz w:val="28"/>
          <w:szCs w:val="28"/>
        </w:rPr>
        <w:t>с</w:t>
      </w:r>
      <w:r w:rsidRPr="00902063">
        <w:rPr>
          <w:sz w:val="28"/>
          <w:szCs w:val="28"/>
        </w:rPr>
        <w:t xml:space="preserve">тается неизменным и составляет от 20 до </w:t>
      </w:r>
      <w:smartTag w:uri="urn:schemas-microsoft-com:office:smarttags" w:element="metricconverter">
        <w:smartTagPr>
          <w:attr w:name="ProductID" w:val="80 литров"/>
        </w:smartTagPr>
        <w:r w:rsidR="00ED6FB2" w:rsidRPr="00902063">
          <w:rPr>
            <w:sz w:val="28"/>
            <w:szCs w:val="28"/>
          </w:rPr>
          <w:t>80</w:t>
        </w:r>
        <w:r w:rsidRPr="00902063">
          <w:rPr>
            <w:sz w:val="28"/>
            <w:szCs w:val="28"/>
          </w:rPr>
          <w:t xml:space="preserve"> литров</w:t>
        </w:r>
      </w:smartTag>
      <w:r w:rsidRPr="00902063">
        <w:rPr>
          <w:sz w:val="28"/>
          <w:szCs w:val="28"/>
        </w:rPr>
        <w:t>.</w:t>
      </w:r>
      <w:proofErr w:type="gramEnd"/>
      <w:r w:rsidRPr="00902063">
        <w:rPr>
          <w:sz w:val="28"/>
          <w:szCs w:val="28"/>
        </w:rPr>
        <w:t xml:space="preserve"> В 1</w:t>
      </w:r>
      <w:r w:rsidR="00441518" w:rsidRPr="00902063">
        <w:rPr>
          <w:sz w:val="28"/>
          <w:szCs w:val="28"/>
        </w:rPr>
        <w:t>5</w:t>
      </w:r>
      <w:r w:rsidRPr="00902063">
        <w:rPr>
          <w:sz w:val="28"/>
          <w:szCs w:val="28"/>
        </w:rPr>
        <w:t xml:space="preserve"> населенных пунктах района складывается неблагополучная обстановка с обеспечением населения питьевой водой нормативного качества. Подземные воды, используемые для питьевых целей, в ряде населенных пунктов не соответствуют требованиям с</w:t>
      </w:r>
      <w:r w:rsidRPr="00902063">
        <w:rPr>
          <w:sz w:val="28"/>
          <w:szCs w:val="28"/>
        </w:rPr>
        <w:t>а</w:t>
      </w:r>
      <w:r w:rsidRPr="00902063">
        <w:rPr>
          <w:sz w:val="28"/>
          <w:szCs w:val="28"/>
        </w:rPr>
        <w:t xml:space="preserve">нитарных правил и нормативов, характеризуются высокой минерализацией, в том числе хлоридами (300 - 500 мг/литр), сульфатами (400 - 700 мг/л), железом (0,3 - 2 мг/л), что превышает предельно допустимые концентрации в 1,5 - 4 раза. Более 30% всех питьевых вод не соответствует санитарно-гигиеническим требованиям в связи с высоким содержанием химических элементов. Общая численность сельского населения района, находящегося под неблагоприятным воздействием содержащихся в питьевой воде железа и солей, составляет более </w:t>
      </w:r>
      <w:r w:rsidR="00441518" w:rsidRPr="00902063">
        <w:rPr>
          <w:sz w:val="28"/>
          <w:szCs w:val="28"/>
        </w:rPr>
        <w:t xml:space="preserve">2 </w:t>
      </w:r>
      <w:r w:rsidRPr="00902063">
        <w:rPr>
          <w:sz w:val="28"/>
          <w:szCs w:val="28"/>
        </w:rPr>
        <w:t xml:space="preserve">тысяч человек (более </w:t>
      </w:r>
      <w:r w:rsidR="00441518" w:rsidRPr="00902063">
        <w:rPr>
          <w:sz w:val="28"/>
          <w:szCs w:val="28"/>
        </w:rPr>
        <w:t>1</w:t>
      </w:r>
      <w:r w:rsidR="008C4130">
        <w:rPr>
          <w:sz w:val="28"/>
          <w:szCs w:val="28"/>
        </w:rPr>
        <w:t>8</w:t>
      </w:r>
      <w:r w:rsidRPr="00902063">
        <w:rPr>
          <w:sz w:val="28"/>
          <w:szCs w:val="28"/>
        </w:rPr>
        <w:t xml:space="preserve"> % населения района). </w:t>
      </w:r>
      <w:r w:rsidR="008C4130">
        <w:rPr>
          <w:sz w:val="28"/>
          <w:szCs w:val="28"/>
        </w:rPr>
        <w:t>Общая численность</w:t>
      </w:r>
      <w:r w:rsidR="007A6F7D">
        <w:rPr>
          <w:sz w:val="28"/>
          <w:szCs w:val="28"/>
        </w:rPr>
        <w:t xml:space="preserve"> г</w:t>
      </w:r>
      <w:r w:rsidR="007C4118">
        <w:rPr>
          <w:sz w:val="28"/>
          <w:szCs w:val="28"/>
        </w:rPr>
        <w:t xml:space="preserve">ородского населения – 746 чел. </w:t>
      </w:r>
      <w:r w:rsidR="007A6F7D">
        <w:rPr>
          <w:sz w:val="28"/>
          <w:szCs w:val="28"/>
        </w:rPr>
        <w:t xml:space="preserve"> </w:t>
      </w:r>
    </w:p>
    <w:p w:rsidR="000066B3" w:rsidRDefault="00656CF3" w:rsidP="00D223A9">
      <w:pPr>
        <w:pStyle w:val="a3"/>
        <w:spacing w:before="0" w:after="0"/>
        <w:ind w:right="-1" w:firstLine="708"/>
        <w:jc w:val="both"/>
        <w:rPr>
          <w:sz w:val="28"/>
          <w:szCs w:val="28"/>
        </w:rPr>
      </w:pPr>
      <w:r w:rsidRPr="00902063">
        <w:rPr>
          <w:sz w:val="28"/>
          <w:szCs w:val="28"/>
        </w:rPr>
        <w:t>Остро стоит проблема ветхости</w:t>
      </w:r>
      <w:r w:rsidR="007A6F7D">
        <w:rPr>
          <w:sz w:val="28"/>
          <w:szCs w:val="28"/>
        </w:rPr>
        <w:t xml:space="preserve"> водопроводных </w:t>
      </w:r>
      <w:r w:rsidRPr="00902063">
        <w:rPr>
          <w:sz w:val="28"/>
          <w:szCs w:val="28"/>
        </w:rPr>
        <w:t>сетей и водопроводных сооружений</w:t>
      </w:r>
      <w:r w:rsidR="007A6F7D">
        <w:rPr>
          <w:sz w:val="28"/>
          <w:szCs w:val="28"/>
        </w:rPr>
        <w:t xml:space="preserve">. </w:t>
      </w:r>
      <w:r w:rsidR="000066B3">
        <w:rPr>
          <w:sz w:val="28"/>
          <w:szCs w:val="28"/>
        </w:rPr>
        <w:t>Качество питьевой воды страдает из-за изношенности водопр</w:t>
      </w:r>
      <w:r w:rsidR="000066B3">
        <w:rPr>
          <w:sz w:val="28"/>
          <w:szCs w:val="28"/>
        </w:rPr>
        <w:t>о</w:t>
      </w:r>
      <w:r w:rsidR="000066B3">
        <w:rPr>
          <w:sz w:val="28"/>
          <w:szCs w:val="28"/>
        </w:rPr>
        <w:t xml:space="preserve">водных сетей и сооружений. </w:t>
      </w:r>
      <w:r w:rsidR="007A6F7D">
        <w:rPr>
          <w:sz w:val="28"/>
          <w:szCs w:val="28"/>
        </w:rPr>
        <w:t>И</w:t>
      </w:r>
      <w:r w:rsidRPr="00902063">
        <w:rPr>
          <w:sz w:val="28"/>
          <w:szCs w:val="28"/>
        </w:rPr>
        <w:t xml:space="preserve">знос </w:t>
      </w:r>
      <w:r w:rsidR="007A6F7D">
        <w:rPr>
          <w:sz w:val="28"/>
          <w:szCs w:val="28"/>
        </w:rPr>
        <w:t>сооружений</w:t>
      </w:r>
      <w:r w:rsidRPr="00902063">
        <w:rPr>
          <w:sz w:val="28"/>
          <w:szCs w:val="28"/>
        </w:rPr>
        <w:t xml:space="preserve"> по </w:t>
      </w:r>
      <w:r w:rsidR="007A6F7D">
        <w:rPr>
          <w:sz w:val="28"/>
          <w:szCs w:val="28"/>
        </w:rPr>
        <w:t xml:space="preserve">городу и </w:t>
      </w:r>
      <w:r w:rsidRPr="00902063">
        <w:rPr>
          <w:sz w:val="28"/>
          <w:szCs w:val="28"/>
        </w:rPr>
        <w:t xml:space="preserve">району составляет </w:t>
      </w:r>
      <w:r w:rsidRPr="00902063">
        <w:rPr>
          <w:sz w:val="28"/>
          <w:szCs w:val="28"/>
        </w:rPr>
        <w:lastRenderedPageBreak/>
        <w:t>от 50 до 90%,  водопроводных сетей - от</w:t>
      </w:r>
      <w:r w:rsidR="00ED6FB2" w:rsidRPr="00902063">
        <w:rPr>
          <w:sz w:val="28"/>
          <w:szCs w:val="28"/>
        </w:rPr>
        <w:t xml:space="preserve"> 6</w:t>
      </w:r>
      <w:r w:rsidRPr="00902063">
        <w:rPr>
          <w:sz w:val="28"/>
          <w:szCs w:val="28"/>
        </w:rPr>
        <w:t>0 до 100%. В модернизации нужд</w:t>
      </w:r>
      <w:r w:rsidRPr="00902063">
        <w:rPr>
          <w:sz w:val="28"/>
          <w:szCs w:val="28"/>
        </w:rPr>
        <w:t>а</w:t>
      </w:r>
      <w:r w:rsidRPr="00902063">
        <w:rPr>
          <w:sz w:val="28"/>
          <w:szCs w:val="28"/>
        </w:rPr>
        <w:t xml:space="preserve">ются свыше </w:t>
      </w:r>
      <w:smartTag w:uri="urn:schemas-microsoft-com:office:smarttags" w:element="metricconverter">
        <w:smartTagPr>
          <w:attr w:name="ProductID" w:val="60 км"/>
        </w:smartTagPr>
        <w:r w:rsidR="00ED6FB2" w:rsidRPr="00902063">
          <w:rPr>
            <w:sz w:val="28"/>
            <w:szCs w:val="28"/>
          </w:rPr>
          <w:t>6</w:t>
        </w:r>
        <w:r w:rsidR="00441518" w:rsidRPr="00902063">
          <w:rPr>
            <w:sz w:val="28"/>
            <w:szCs w:val="28"/>
          </w:rPr>
          <w:t>0</w:t>
        </w:r>
        <w:r w:rsidRPr="00902063">
          <w:rPr>
            <w:sz w:val="28"/>
            <w:szCs w:val="28"/>
          </w:rPr>
          <w:t xml:space="preserve"> км</w:t>
        </w:r>
      </w:smartTag>
      <w:proofErr w:type="gramStart"/>
      <w:r w:rsidR="00441518" w:rsidRPr="00902063">
        <w:rPr>
          <w:sz w:val="28"/>
          <w:szCs w:val="28"/>
        </w:rPr>
        <w:t>.</w:t>
      </w:r>
      <w:proofErr w:type="gramEnd"/>
      <w:r w:rsidRPr="00902063">
        <w:rPr>
          <w:sz w:val="28"/>
          <w:szCs w:val="28"/>
        </w:rPr>
        <w:t xml:space="preserve"> </w:t>
      </w:r>
      <w:proofErr w:type="gramStart"/>
      <w:r w:rsidRPr="00902063">
        <w:rPr>
          <w:sz w:val="28"/>
          <w:szCs w:val="28"/>
        </w:rPr>
        <w:t>в</w:t>
      </w:r>
      <w:proofErr w:type="gramEnd"/>
      <w:r w:rsidRPr="00902063">
        <w:rPr>
          <w:sz w:val="28"/>
          <w:szCs w:val="28"/>
        </w:rPr>
        <w:t>одопроводных сетей</w:t>
      </w:r>
      <w:r w:rsidR="007A6F7D">
        <w:rPr>
          <w:sz w:val="28"/>
          <w:szCs w:val="28"/>
        </w:rPr>
        <w:t xml:space="preserve"> по району, свыше 50 км. по городу.</w:t>
      </w:r>
      <w:r w:rsidRPr="00902063">
        <w:rPr>
          <w:sz w:val="28"/>
          <w:szCs w:val="28"/>
        </w:rPr>
        <w:t xml:space="preserve"> </w:t>
      </w:r>
    </w:p>
    <w:p w:rsidR="007A6F7D" w:rsidRDefault="00656CF3" w:rsidP="00D223A9">
      <w:pPr>
        <w:pStyle w:val="a3"/>
        <w:spacing w:before="0" w:after="0"/>
        <w:ind w:right="-1" w:firstLine="708"/>
        <w:jc w:val="both"/>
        <w:rPr>
          <w:sz w:val="28"/>
          <w:szCs w:val="28"/>
        </w:rPr>
      </w:pPr>
      <w:r w:rsidRPr="00902063">
        <w:rPr>
          <w:sz w:val="28"/>
          <w:szCs w:val="28"/>
        </w:rPr>
        <w:t xml:space="preserve">Действующие канализационные </w:t>
      </w:r>
      <w:r w:rsidR="00441518" w:rsidRPr="00902063">
        <w:rPr>
          <w:sz w:val="28"/>
          <w:szCs w:val="28"/>
        </w:rPr>
        <w:t>сети требуют 100% замены</w:t>
      </w:r>
      <w:r w:rsidRPr="00902063">
        <w:rPr>
          <w:sz w:val="28"/>
          <w:szCs w:val="28"/>
        </w:rPr>
        <w:t xml:space="preserve">. </w:t>
      </w:r>
    </w:p>
    <w:p w:rsidR="00702207" w:rsidRDefault="00656CF3" w:rsidP="00D223A9">
      <w:pPr>
        <w:pStyle w:val="a3"/>
        <w:spacing w:before="0" w:after="0"/>
        <w:ind w:right="-1" w:firstLine="708"/>
        <w:jc w:val="both"/>
        <w:rPr>
          <w:sz w:val="28"/>
          <w:szCs w:val="28"/>
        </w:rPr>
      </w:pPr>
      <w:r w:rsidRPr="00902063">
        <w:rPr>
          <w:sz w:val="28"/>
          <w:szCs w:val="28"/>
        </w:rPr>
        <w:t>Услуги по теплоснабжению на территории района оказывают</w:t>
      </w:r>
      <w:r w:rsidR="00441518" w:rsidRPr="00902063">
        <w:rPr>
          <w:sz w:val="28"/>
          <w:szCs w:val="28"/>
        </w:rPr>
        <w:t xml:space="preserve"> 2</w:t>
      </w:r>
      <w:r w:rsidRPr="00902063">
        <w:rPr>
          <w:sz w:val="28"/>
          <w:szCs w:val="28"/>
        </w:rPr>
        <w:t xml:space="preserve"> предпр</w:t>
      </w:r>
      <w:r w:rsidRPr="00902063">
        <w:rPr>
          <w:sz w:val="28"/>
          <w:szCs w:val="28"/>
        </w:rPr>
        <w:t>и</w:t>
      </w:r>
      <w:r w:rsidRPr="00902063">
        <w:rPr>
          <w:sz w:val="28"/>
          <w:szCs w:val="28"/>
        </w:rPr>
        <w:t>яти</w:t>
      </w:r>
      <w:r w:rsidR="00441518" w:rsidRPr="00902063">
        <w:rPr>
          <w:sz w:val="28"/>
          <w:szCs w:val="28"/>
        </w:rPr>
        <w:t>я</w:t>
      </w:r>
      <w:r w:rsidRPr="00902063">
        <w:rPr>
          <w:sz w:val="28"/>
          <w:szCs w:val="28"/>
        </w:rPr>
        <w:t>, обслужива</w:t>
      </w:r>
      <w:r w:rsidR="006E4815">
        <w:rPr>
          <w:sz w:val="28"/>
          <w:szCs w:val="28"/>
        </w:rPr>
        <w:t>ющие</w:t>
      </w:r>
      <w:r w:rsidR="00441518" w:rsidRPr="00902063">
        <w:rPr>
          <w:sz w:val="28"/>
          <w:szCs w:val="28"/>
        </w:rPr>
        <w:t xml:space="preserve"> </w:t>
      </w:r>
      <w:r w:rsidR="00ED6FB2" w:rsidRPr="00902063">
        <w:rPr>
          <w:sz w:val="28"/>
          <w:szCs w:val="28"/>
        </w:rPr>
        <w:t>2</w:t>
      </w:r>
      <w:r w:rsidRPr="00902063">
        <w:rPr>
          <w:sz w:val="28"/>
          <w:szCs w:val="28"/>
        </w:rPr>
        <w:t xml:space="preserve"> котельны</w:t>
      </w:r>
      <w:r w:rsidR="00441518" w:rsidRPr="00902063">
        <w:rPr>
          <w:sz w:val="28"/>
          <w:szCs w:val="28"/>
        </w:rPr>
        <w:t>е</w:t>
      </w:r>
      <w:r w:rsidRPr="00902063">
        <w:rPr>
          <w:sz w:val="28"/>
          <w:szCs w:val="28"/>
        </w:rPr>
        <w:t xml:space="preserve"> малой и средней мощности</w:t>
      </w:r>
      <w:r w:rsidR="006E4815">
        <w:rPr>
          <w:sz w:val="28"/>
          <w:szCs w:val="28"/>
        </w:rPr>
        <w:t>,</w:t>
      </w:r>
      <w:r w:rsidR="00ED6FB2" w:rsidRPr="00902063">
        <w:rPr>
          <w:sz w:val="28"/>
          <w:szCs w:val="28"/>
        </w:rPr>
        <w:t xml:space="preserve"> 30</w:t>
      </w:r>
      <w:r w:rsidR="00441518" w:rsidRPr="00902063">
        <w:rPr>
          <w:sz w:val="28"/>
          <w:szCs w:val="28"/>
        </w:rPr>
        <w:t xml:space="preserve"> локальных котельных на объектах соцкультбыта </w:t>
      </w:r>
      <w:r w:rsidRPr="00902063">
        <w:rPr>
          <w:sz w:val="28"/>
          <w:szCs w:val="28"/>
        </w:rPr>
        <w:t>в которых установлен</w:t>
      </w:r>
      <w:r w:rsidR="008B341F">
        <w:rPr>
          <w:sz w:val="28"/>
          <w:szCs w:val="28"/>
        </w:rPr>
        <w:t>ы</w:t>
      </w:r>
      <w:r w:rsidRPr="00902063">
        <w:rPr>
          <w:sz w:val="28"/>
          <w:szCs w:val="28"/>
        </w:rPr>
        <w:t xml:space="preserve"> котл</w:t>
      </w:r>
      <w:r w:rsidR="00441518" w:rsidRPr="00902063">
        <w:rPr>
          <w:sz w:val="28"/>
          <w:szCs w:val="28"/>
        </w:rPr>
        <w:t>ы</w:t>
      </w:r>
      <w:r w:rsidRPr="00902063">
        <w:rPr>
          <w:sz w:val="28"/>
          <w:szCs w:val="28"/>
        </w:rPr>
        <w:t xml:space="preserve"> с мощн</w:t>
      </w:r>
      <w:r w:rsidRPr="00902063">
        <w:rPr>
          <w:sz w:val="28"/>
          <w:szCs w:val="28"/>
        </w:rPr>
        <w:t>о</w:t>
      </w:r>
      <w:r w:rsidRPr="00902063">
        <w:rPr>
          <w:sz w:val="28"/>
          <w:szCs w:val="28"/>
        </w:rPr>
        <w:t xml:space="preserve">стью </w:t>
      </w:r>
      <w:r w:rsidR="00441518" w:rsidRPr="00902063">
        <w:rPr>
          <w:sz w:val="28"/>
          <w:szCs w:val="28"/>
        </w:rPr>
        <w:t>от 0,03 до 0,24</w:t>
      </w:r>
      <w:r w:rsidRPr="00902063">
        <w:rPr>
          <w:sz w:val="28"/>
          <w:szCs w:val="28"/>
        </w:rPr>
        <w:t xml:space="preserve"> Гкал/час.  Протяженность тепловых сетей в двухтрубном исчислении составляет </w:t>
      </w:r>
      <w:smartTag w:uri="urn:schemas-microsoft-com:office:smarttags" w:element="metricconverter">
        <w:smartTagPr>
          <w:attr w:name="ProductID" w:val="3,08 км"/>
        </w:smartTagPr>
        <w:r w:rsidR="00B550B4" w:rsidRPr="00902063">
          <w:rPr>
            <w:sz w:val="28"/>
            <w:szCs w:val="28"/>
          </w:rPr>
          <w:t>3,</w:t>
        </w:r>
        <w:r w:rsidR="00ED6FB2" w:rsidRPr="00902063">
          <w:rPr>
            <w:sz w:val="28"/>
            <w:szCs w:val="28"/>
          </w:rPr>
          <w:t>0</w:t>
        </w:r>
        <w:r w:rsidR="00B550B4" w:rsidRPr="00902063">
          <w:rPr>
            <w:sz w:val="28"/>
            <w:szCs w:val="28"/>
          </w:rPr>
          <w:t>8</w:t>
        </w:r>
        <w:r w:rsidRPr="00902063">
          <w:rPr>
            <w:sz w:val="28"/>
            <w:szCs w:val="28"/>
          </w:rPr>
          <w:t xml:space="preserve"> км</w:t>
        </w:r>
      </w:smartTag>
      <w:r w:rsidRPr="00902063">
        <w:rPr>
          <w:sz w:val="28"/>
          <w:szCs w:val="28"/>
        </w:rPr>
        <w:t xml:space="preserve">, из них нуждается в замене </w:t>
      </w:r>
      <w:smartTag w:uri="urn:schemas-microsoft-com:office:smarttags" w:element="metricconverter">
        <w:smartTagPr>
          <w:attr w:name="ProductID" w:val="0,7 км"/>
        </w:smartTagPr>
        <w:r w:rsidR="00ED6FB2" w:rsidRPr="00902063">
          <w:rPr>
            <w:sz w:val="28"/>
            <w:szCs w:val="28"/>
          </w:rPr>
          <w:t>0,7</w:t>
        </w:r>
        <w:r w:rsidR="00B550B4" w:rsidRPr="00902063">
          <w:rPr>
            <w:sz w:val="28"/>
            <w:szCs w:val="28"/>
          </w:rPr>
          <w:t xml:space="preserve"> </w:t>
        </w:r>
        <w:r w:rsidRPr="00902063">
          <w:rPr>
            <w:sz w:val="28"/>
            <w:szCs w:val="28"/>
          </w:rPr>
          <w:t>км</w:t>
        </w:r>
      </w:smartTag>
      <w:r w:rsidR="00ED6FB2" w:rsidRPr="00902063">
        <w:rPr>
          <w:sz w:val="28"/>
          <w:szCs w:val="28"/>
        </w:rPr>
        <w:t xml:space="preserve"> (22</w:t>
      </w:r>
      <w:r w:rsidRPr="00902063">
        <w:rPr>
          <w:sz w:val="28"/>
          <w:szCs w:val="28"/>
        </w:rPr>
        <w:t>%). Потери тепловой энергии в 201</w:t>
      </w:r>
      <w:r w:rsidR="00097D8F">
        <w:rPr>
          <w:sz w:val="28"/>
          <w:szCs w:val="28"/>
        </w:rPr>
        <w:t>7</w:t>
      </w:r>
      <w:r w:rsidRPr="00902063">
        <w:rPr>
          <w:sz w:val="28"/>
          <w:szCs w:val="28"/>
        </w:rPr>
        <w:t xml:space="preserve"> году составили </w:t>
      </w:r>
      <w:r w:rsidR="00B550B4" w:rsidRPr="00902063">
        <w:rPr>
          <w:sz w:val="28"/>
          <w:szCs w:val="28"/>
        </w:rPr>
        <w:t>0,</w:t>
      </w:r>
      <w:r w:rsidR="00ED6FB2" w:rsidRPr="00902063">
        <w:rPr>
          <w:sz w:val="28"/>
          <w:szCs w:val="28"/>
        </w:rPr>
        <w:t>35</w:t>
      </w:r>
      <w:r w:rsidR="00B550B4" w:rsidRPr="00902063">
        <w:rPr>
          <w:sz w:val="28"/>
          <w:szCs w:val="28"/>
        </w:rPr>
        <w:t xml:space="preserve"> т</w:t>
      </w:r>
      <w:r w:rsidRPr="00902063">
        <w:rPr>
          <w:sz w:val="28"/>
          <w:szCs w:val="28"/>
        </w:rPr>
        <w:t xml:space="preserve">ыс. Гкал, или </w:t>
      </w:r>
      <w:r w:rsidR="00ED6FB2" w:rsidRPr="00902063">
        <w:rPr>
          <w:sz w:val="28"/>
          <w:szCs w:val="28"/>
        </w:rPr>
        <w:t>2</w:t>
      </w:r>
      <w:r w:rsidRPr="00902063">
        <w:rPr>
          <w:sz w:val="28"/>
          <w:szCs w:val="28"/>
        </w:rPr>
        <w:t xml:space="preserve"> % от общего к</w:t>
      </w:r>
      <w:r w:rsidRPr="00902063">
        <w:rPr>
          <w:sz w:val="28"/>
          <w:szCs w:val="28"/>
        </w:rPr>
        <w:t>о</w:t>
      </w:r>
      <w:r w:rsidRPr="00902063">
        <w:rPr>
          <w:sz w:val="28"/>
          <w:szCs w:val="28"/>
        </w:rPr>
        <w:t>личества тепловой энергии, отпущенной всем потребителям.</w:t>
      </w:r>
    </w:p>
    <w:p w:rsidR="00097D8F" w:rsidRPr="00902063" w:rsidRDefault="00097D8F" w:rsidP="00D223A9">
      <w:pPr>
        <w:pStyle w:val="a3"/>
        <w:spacing w:before="0" w:after="0"/>
        <w:ind w:right="-1" w:firstLine="708"/>
        <w:jc w:val="both"/>
        <w:rPr>
          <w:sz w:val="28"/>
          <w:szCs w:val="28"/>
        </w:rPr>
      </w:pPr>
      <w:r w:rsidRPr="00902063">
        <w:rPr>
          <w:sz w:val="28"/>
          <w:szCs w:val="28"/>
        </w:rPr>
        <w:t xml:space="preserve">Услуги по теплоснабжению на территории </w:t>
      </w:r>
      <w:r>
        <w:rPr>
          <w:sz w:val="28"/>
          <w:szCs w:val="28"/>
        </w:rPr>
        <w:t xml:space="preserve">города оказывает </w:t>
      </w:r>
      <w:r w:rsidR="00A45652">
        <w:rPr>
          <w:sz w:val="28"/>
          <w:szCs w:val="28"/>
        </w:rPr>
        <w:t>3</w:t>
      </w:r>
      <w:r w:rsidRPr="00902063">
        <w:rPr>
          <w:sz w:val="28"/>
          <w:szCs w:val="28"/>
        </w:rPr>
        <w:t xml:space="preserve"> предпр</w:t>
      </w:r>
      <w:r w:rsidRPr="00902063">
        <w:rPr>
          <w:sz w:val="28"/>
          <w:szCs w:val="28"/>
        </w:rPr>
        <w:t>и</w:t>
      </w:r>
      <w:r w:rsidRPr="00902063">
        <w:rPr>
          <w:sz w:val="28"/>
          <w:szCs w:val="28"/>
        </w:rPr>
        <w:t>яти</w:t>
      </w:r>
      <w:r w:rsidR="00A45652">
        <w:rPr>
          <w:sz w:val="28"/>
          <w:szCs w:val="28"/>
        </w:rPr>
        <w:t>я и обслуживает 38</w:t>
      </w:r>
      <w:r>
        <w:rPr>
          <w:sz w:val="28"/>
          <w:szCs w:val="28"/>
        </w:rPr>
        <w:t xml:space="preserve"> котельных,</w:t>
      </w:r>
      <w:r w:rsidRPr="00902063">
        <w:rPr>
          <w:sz w:val="28"/>
          <w:szCs w:val="28"/>
        </w:rPr>
        <w:t xml:space="preserve"> мощностью от </w:t>
      </w:r>
      <w:r>
        <w:rPr>
          <w:sz w:val="28"/>
          <w:szCs w:val="28"/>
        </w:rPr>
        <w:t>0,4</w:t>
      </w:r>
      <w:r w:rsidRPr="00902063">
        <w:rPr>
          <w:sz w:val="28"/>
          <w:szCs w:val="28"/>
        </w:rPr>
        <w:t xml:space="preserve"> до </w:t>
      </w:r>
      <w:r>
        <w:rPr>
          <w:sz w:val="28"/>
          <w:szCs w:val="28"/>
        </w:rPr>
        <w:t>18,0</w:t>
      </w:r>
      <w:r w:rsidRPr="00902063">
        <w:rPr>
          <w:sz w:val="28"/>
          <w:szCs w:val="28"/>
        </w:rPr>
        <w:t xml:space="preserve"> Гкал/час.  Прот</w:t>
      </w:r>
      <w:r w:rsidRPr="00902063">
        <w:rPr>
          <w:sz w:val="28"/>
          <w:szCs w:val="28"/>
        </w:rPr>
        <w:t>я</w:t>
      </w:r>
      <w:r w:rsidRPr="00902063">
        <w:rPr>
          <w:sz w:val="28"/>
          <w:szCs w:val="28"/>
        </w:rPr>
        <w:t xml:space="preserve">женность тепловых сетей в двухтрубном исчислении составляет </w:t>
      </w:r>
      <w:r>
        <w:rPr>
          <w:sz w:val="28"/>
          <w:szCs w:val="28"/>
        </w:rPr>
        <w:t>74</w:t>
      </w:r>
      <w:r w:rsidRPr="00902063">
        <w:rPr>
          <w:sz w:val="28"/>
          <w:szCs w:val="28"/>
        </w:rPr>
        <w:t xml:space="preserve"> км, из них нуждается в замене </w:t>
      </w:r>
      <w:r>
        <w:rPr>
          <w:sz w:val="28"/>
          <w:szCs w:val="28"/>
        </w:rPr>
        <w:t>32 км сетей</w:t>
      </w:r>
      <w:r w:rsidRPr="00902063">
        <w:rPr>
          <w:sz w:val="28"/>
          <w:szCs w:val="28"/>
        </w:rPr>
        <w:t>. Потери тепловой энергии в 201</w:t>
      </w:r>
      <w:r w:rsidR="00A45652">
        <w:rPr>
          <w:sz w:val="28"/>
          <w:szCs w:val="28"/>
        </w:rPr>
        <w:t>8</w:t>
      </w:r>
      <w:r w:rsidRPr="00902063">
        <w:rPr>
          <w:sz w:val="28"/>
          <w:szCs w:val="28"/>
        </w:rPr>
        <w:t xml:space="preserve"> году состав</w:t>
      </w:r>
      <w:r w:rsidRPr="00902063">
        <w:rPr>
          <w:sz w:val="28"/>
          <w:szCs w:val="28"/>
        </w:rPr>
        <w:t>и</w:t>
      </w:r>
      <w:r w:rsidRPr="00902063">
        <w:rPr>
          <w:sz w:val="28"/>
          <w:szCs w:val="28"/>
        </w:rPr>
        <w:t xml:space="preserve">ли </w:t>
      </w:r>
      <w:r>
        <w:rPr>
          <w:sz w:val="28"/>
          <w:szCs w:val="28"/>
        </w:rPr>
        <w:t>30</w:t>
      </w:r>
      <w:r w:rsidRPr="00902063">
        <w:rPr>
          <w:sz w:val="28"/>
          <w:szCs w:val="28"/>
        </w:rPr>
        <w:t xml:space="preserve"> % от общего количества тепловой энергии, отпущенной всем потребит</w:t>
      </w:r>
      <w:r w:rsidRPr="00902063">
        <w:rPr>
          <w:sz w:val="28"/>
          <w:szCs w:val="28"/>
        </w:rPr>
        <w:t>е</w:t>
      </w:r>
      <w:r w:rsidRPr="00902063">
        <w:rPr>
          <w:sz w:val="28"/>
          <w:szCs w:val="28"/>
        </w:rPr>
        <w:t>лям.</w:t>
      </w:r>
    </w:p>
    <w:p w:rsidR="008B341F" w:rsidRDefault="00702207" w:rsidP="00D223A9">
      <w:pPr>
        <w:pStyle w:val="a3"/>
        <w:spacing w:before="0" w:after="0"/>
        <w:ind w:right="-1" w:firstLine="708"/>
        <w:jc w:val="both"/>
        <w:rPr>
          <w:sz w:val="28"/>
          <w:szCs w:val="28"/>
        </w:rPr>
      </w:pPr>
      <w:r w:rsidRPr="00902063">
        <w:rPr>
          <w:sz w:val="28"/>
          <w:szCs w:val="28"/>
        </w:rPr>
        <w:t>Таким образом, основными проблемами коммунальной инфраструктуры района являются:</w:t>
      </w:r>
    </w:p>
    <w:p w:rsidR="008B341F" w:rsidRDefault="00702207" w:rsidP="00D223A9">
      <w:pPr>
        <w:pStyle w:val="a3"/>
        <w:spacing w:before="0" w:after="0"/>
        <w:ind w:right="-1" w:firstLine="708"/>
        <w:jc w:val="both"/>
        <w:rPr>
          <w:sz w:val="28"/>
          <w:szCs w:val="28"/>
        </w:rPr>
      </w:pPr>
      <w:r w:rsidRPr="00902063">
        <w:rPr>
          <w:sz w:val="28"/>
          <w:szCs w:val="28"/>
        </w:rPr>
        <w:t>неудовлетворительное состояние коммунальных систем муниципальных образований, не позволяющее обеспечить возрастающие потребности общес</w:t>
      </w:r>
      <w:r w:rsidRPr="00902063">
        <w:rPr>
          <w:sz w:val="28"/>
          <w:szCs w:val="28"/>
        </w:rPr>
        <w:t>т</w:t>
      </w:r>
      <w:r w:rsidRPr="00902063">
        <w:rPr>
          <w:sz w:val="28"/>
          <w:szCs w:val="28"/>
        </w:rPr>
        <w:t>ва, в том числе связанные с новым строительством; неравномерное распредел</w:t>
      </w:r>
      <w:r w:rsidRPr="00902063">
        <w:rPr>
          <w:sz w:val="28"/>
          <w:szCs w:val="28"/>
        </w:rPr>
        <w:t>е</w:t>
      </w:r>
      <w:r w:rsidRPr="00902063">
        <w:rPr>
          <w:sz w:val="28"/>
          <w:szCs w:val="28"/>
        </w:rPr>
        <w:t xml:space="preserve">ние коммунальных мощностей, приводящее к неэффективному </w:t>
      </w:r>
      <w:r w:rsidR="008B341F">
        <w:rPr>
          <w:sz w:val="28"/>
          <w:szCs w:val="28"/>
        </w:rPr>
        <w:t>ис</w:t>
      </w:r>
      <w:r w:rsidRPr="00902063">
        <w:rPr>
          <w:sz w:val="28"/>
          <w:szCs w:val="28"/>
        </w:rPr>
        <w:t xml:space="preserve">пользованию ресурсов; </w:t>
      </w:r>
    </w:p>
    <w:p w:rsidR="008B341F" w:rsidRDefault="00702207" w:rsidP="00D223A9">
      <w:pPr>
        <w:pStyle w:val="a3"/>
        <w:spacing w:before="0" w:after="0"/>
        <w:ind w:right="-1" w:firstLine="708"/>
        <w:jc w:val="both"/>
        <w:rPr>
          <w:sz w:val="28"/>
          <w:szCs w:val="28"/>
        </w:rPr>
      </w:pPr>
      <w:r w:rsidRPr="00902063">
        <w:rPr>
          <w:sz w:val="28"/>
          <w:szCs w:val="28"/>
        </w:rPr>
        <w:t>высокий уровень морального и физического износа объектов и сооруж</w:t>
      </w:r>
      <w:r w:rsidRPr="00902063">
        <w:rPr>
          <w:sz w:val="28"/>
          <w:szCs w:val="28"/>
        </w:rPr>
        <w:t>е</w:t>
      </w:r>
      <w:r w:rsidRPr="00902063">
        <w:rPr>
          <w:sz w:val="28"/>
          <w:szCs w:val="28"/>
        </w:rPr>
        <w:t>ний коммунальной инфраструктуры;</w:t>
      </w:r>
    </w:p>
    <w:p w:rsidR="008B341F" w:rsidRDefault="00702207" w:rsidP="00D223A9">
      <w:pPr>
        <w:pStyle w:val="a3"/>
        <w:spacing w:before="0" w:after="0"/>
        <w:ind w:right="-1" w:firstLine="708"/>
        <w:jc w:val="both"/>
        <w:rPr>
          <w:sz w:val="28"/>
          <w:szCs w:val="28"/>
        </w:rPr>
      </w:pPr>
      <w:proofErr w:type="gramStart"/>
      <w:r w:rsidRPr="00902063">
        <w:rPr>
          <w:sz w:val="28"/>
          <w:szCs w:val="28"/>
        </w:rPr>
        <w:t>недостаточная</w:t>
      </w:r>
      <w:proofErr w:type="gramEnd"/>
      <w:r w:rsidRPr="00902063">
        <w:rPr>
          <w:sz w:val="28"/>
          <w:szCs w:val="28"/>
        </w:rPr>
        <w:t xml:space="preserve"> </w:t>
      </w:r>
      <w:proofErr w:type="spellStart"/>
      <w:r w:rsidRPr="00902063">
        <w:rPr>
          <w:sz w:val="28"/>
          <w:szCs w:val="28"/>
        </w:rPr>
        <w:t>энергоэффективность</w:t>
      </w:r>
      <w:proofErr w:type="spellEnd"/>
      <w:r w:rsidRPr="00902063">
        <w:rPr>
          <w:sz w:val="28"/>
          <w:szCs w:val="28"/>
        </w:rPr>
        <w:t xml:space="preserve"> и низкий уровень ресурсосбереж</w:t>
      </w:r>
      <w:r w:rsidRPr="00902063">
        <w:rPr>
          <w:sz w:val="28"/>
          <w:szCs w:val="28"/>
        </w:rPr>
        <w:t>е</w:t>
      </w:r>
      <w:r w:rsidRPr="00902063">
        <w:rPr>
          <w:sz w:val="28"/>
          <w:szCs w:val="28"/>
        </w:rPr>
        <w:t>ния.</w:t>
      </w:r>
    </w:p>
    <w:p w:rsidR="008B341F" w:rsidRDefault="00656CF3" w:rsidP="00D223A9">
      <w:pPr>
        <w:pStyle w:val="a3"/>
        <w:spacing w:before="0" w:after="0"/>
        <w:ind w:right="-1" w:firstLine="708"/>
        <w:jc w:val="both"/>
        <w:rPr>
          <w:sz w:val="28"/>
          <w:szCs w:val="28"/>
        </w:rPr>
      </w:pPr>
      <w:r w:rsidRPr="00902063">
        <w:rPr>
          <w:sz w:val="28"/>
          <w:szCs w:val="28"/>
        </w:rPr>
        <w:t>Учитывая необходимость выработки комплексного и системного подх</w:t>
      </w:r>
      <w:r w:rsidRPr="00902063">
        <w:rPr>
          <w:sz w:val="28"/>
          <w:szCs w:val="28"/>
        </w:rPr>
        <w:t>о</w:t>
      </w:r>
      <w:r w:rsidRPr="00902063">
        <w:rPr>
          <w:sz w:val="28"/>
          <w:szCs w:val="28"/>
        </w:rPr>
        <w:t>да, обеспечивающего улучшение качества жизни населения района и развитие отрасли жилищно-коммунального хозяйства, наиболее эффективно решать с</w:t>
      </w:r>
      <w:r w:rsidRPr="00902063">
        <w:rPr>
          <w:sz w:val="28"/>
          <w:szCs w:val="28"/>
        </w:rPr>
        <w:t>у</w:t>
      </w:r>
      <w:r w:rsidRPr="00902063">
        <w:rPr>
          <w:sz w:val="28"/>
          <w:szCs w:val="28"/>
        </w:rPr>
        <w:t>ществующие проблемы в рамках долгосрочной  программы с использованием программно-целевого метода.</w:t>
      </w:r>
    </w:p>
    <w:p w:rsidR="008B341F" w:rsidRDefault="00656CF3" w:rsidP="00D223A9">
      <w:pPr>
        <w:pStyle w:val="a3"/>
        <w:spacing w:before="0" w:after="0"/>
        <w:ind w:right="-1" w:firstLine="708"/>
        <w:jc w:val="both"/>
        <w:rPr>
          <w:sz w:val="28"/>
          <w:szCs w:val="28"/>
        </w:rPr>
      </w:pPr>
      <w:r w:rsidRPr="00902063">
        <w:rPr>
          <w:sz w:val="28"/>
          <w:szCs w:val="28"/>
        </w:rPr>
        <w:t xml:space="preserve">Реализация мероприятий программы позволит обеспечить комплексное урегулирование наиболее острых и проблемных вопросов и системное развитие коммунальной инфраструктуры района на основе: </w:t>
      </w:r>
    </w:p>
    <w:p w:rsidR="008B341F" w:rsidRDefault="00656CF3" w:rsidP="00D223A9">
      <w:pPr>
        <w:pStyle w:val="a3"/>
        <w:spacing w:before="0" w:after="0"/>
        <w:ind w:right="-1" w:firstLine="708"/>
        <w:jc w:val="both"/>
        <w:rPr>
          <w:sz w:val="28"/>
          <w:szCs w:val="28"/>
        </w:rPr>
      </w:pPr>
      <w:r w:rsidRPr="00902063">
        <w:rPr>
          <w:sz w:val="28"/>
          <w:szCs w:val="28"/>
        </w:rPr>
        <w:t>определения целей, задач, состава и структуры мероприятий и запланир</w:t>
      </w:r>
      <w:r w:rsidRPr="00902063">
        <w:rPr>
          <w:sz w:val="28"/>
          <w:szCs w:val="28"/>
        </w:rPr>
        <w:t>о</w:t>
      </w:r>
      <w:r w:rsidRPr="00902063">
        <w:rPr>
          <w:sz w:val="28"/>
          <w:szCs w:val="28"/>
        </w:rPr>
        <w:t>ванных результатов;</w:t>
      </w:r>
    </w:p>
    <w:p w:rsidR="00656CF3" w:rsidRDefault="00656CF3" w:rsidP="00D223A9">
      <w:pPr>
        <w:pStyle w:val="a3"/>
        <w:spacing w:before="0" w:after="0"/>
        <w:ind w:right="-1" w:firstLine="708"/>
        <w:jc w:val="both"/>
        <w:rPr>
          <w:sz w:val="28"/>
          <w:szCs w:val="28"/>
        </w:rPr>
      </w:pPr>
      <w:r w:rsidRPr="00902063">
        <w:rPr>
          <w:sz w:val="28"/>
          <w:szCs w:val="28"/>
        </w:rPr>
        <w:t>направленного ресурсного обеспечения реализации мероприятий, соо</w:t>
      </w:r>
      <w:r w:rsidRPr="00902063">
        <w:rPr>
          <w:sz w:val="28"/>
          <w:szCs w:val="28"/>
        </w:rPr>
        <w:t>т</w:t>
      </w:r>
      <w:r w:rsidRPr="00902063">
        <w:rPr>
          <w:sz w:val="28"/>
          <w:szCs w:val="28"/>
        </w:rPr>
        <w:t>ветствующих приоритетным целям и задачам развития жилищно-коммунального комплекса Алтайского края.</w:t>
      </w:r>
    </w:p>
    <w:p w:rsidR="00680BAD" w:rsidRPr="00902063" w:rsidRDefault="00680BAD" w:rsidP="00D223A9">
      <w:pPr>
        <w:pStyle w:val="a3"/>
        <w:spacing w:before="0" w:after="0"/>
        <w:ind w:right="-1" w:firstLine="708"/>
        <w:jc w:val="both"/>
        <w:rPr>
          <w:b/>
          <w:sz w:val="28"/>
          <w:szCs w:val="28"/>
        </w:rPr>
      </w:pPr>
    </w:p>
    <w:p w:rsidR="00656CF3" w:rsidRDefault="00A45652" w:rsidP="00D223A9">
      <w:pPr>
        <w:pStyle w:val="1"/>
        <w:spacing w:before="0" w:after="0"/>
        <w:ind w:right="-1"/>
        <w:jc w:val="center"/>
        <w:rPr>
          <w:rFonts w:ascii="Times New Roman" w:hAnsi="Times New Roman" w:cs="Times New Roman"/>
          <w:sz w:val="28"/>
          <w:szCs w:val="28"/>
        </w:rPr>
      </w:pPr>
      <w:r>
        <w:rPr>
          <w:rFonts w:ascii="Times New Roman" w:hAnsi="Times New Roman" w:cs="Times New Roman"/>
          <w:sz w:val="28"/>
          <w:szCs w:val="28"/>
        </w:rPr>
        <w:lastRenderedPageBreak/>
        <w:t>3</w:t>
      </w:r>
      <w:r w:rsidR="008B341F">
        <w:rPr>
          <w:rFonts w:ascii="Times New Roman" w:hAnsi="Times New Roman" w:cs="Times New Roman"/>
          <w:sz w:val="28"/>
          <w:szCs w:val="28"/>
        </w:rPr>
        <w:t xml:space="preserve">. </w:t>
      </w:r>
      <w:r w:rsidR="00702207" w:rsidRPr="00902063">
        <w:rPr>
          <w:rFonts w:ascii="Times New Roman" w:hAnsi="Times New Roman" w:cs="Times New Roman"/>
          <w:sz w:val="28"/>
          <w:szCs w:val="28"/>
        </w:rPr>
        <w:t>Приоритетные направления реализации муниципальной программы, цели и задачи, описание основных ожидаемых конечных результатов м</w:t>
      </w:r>
      <w:r w:rsidR="00702207" w:rsidRPr="00902063">
        <w:rPr>
          <w:rFonts w:ascii="Times New Roman" w:hAnsi="Times New Roman" w:cs="Times New Roman"/>
          <w:sz w:val="28"/>
          <w:szCs w:val="28"/>
        </w:rPr>
        <w:t>у</w:t>
      </w:r>
      <w:r w:rsidR="00702207" w:rsidRPr="00902063">
        <w:rPr>
          <w:rFonts w:ascii="Times New Roman" w:hAnsi="Times New Roman" w:cs="Times New Roman"/>
          <w:sz w:val="28"/>
          <w:szCs w:val="28"/>
        </w:rPr>
        <w:t>ниципальной программы, сроков и этапов ее реализации</w:t>
      </w:r>
    </w:p>
    <w:p w:rsidR="00C513B2" w:rsidRDefault="00656CF3" w:rsidP="00D223A9">
      <w:pPr>
        <w:pStyle w:val="a3"/>
        <w:spacing w:before="0" w:after="0"/>
        <w:ind w:right="-1" w:firstLine="708"/>
        <w:jc w:val="both"/>
        <w:rPr>
          <w:sz w:val="28"/>
          <w:szCs w:val="28"/>
        </w:rPr>
      </w:pPr>
      <w:r w:rsidRPr="00902063">
        <w:rPr>
          <w:sz w:val="28"/>
          <w:szCs w:val="28"/>
        </w:rPr>
        <w:t>Основной целью</w:t>
      </w:r>
      <w:r w:rsidR="00792BC4" w:rsidRPr="00902063">
        <w:rPr>
          <w:sz w:val="28"/>
          <w:szCs w:val="28"/>
        </w:rPr>
        <w:t xml:space="preserve"> муниципальной </w:t>
      </w:r>
      <w:r w:rsidRPr="00902063">
        <w:rPr>
          <w:sz w:val="28"/>
          <w:szCs w:val="28"/>
        </w:rPr>
        <w:t>Программы является:</w:t>
      </w:r>
      <w:r w:rsidR="00795A48">
        <w:rPr>
          <w:sz w:val="28"/>
          <w:szCs w:val="28"/>
        </w:rPr>
        <w:t xml:space="preserve"> у</w:t>
      </w:r>
      <w:r w:rsidRPr="00902063">
        <w:rPr>
          <w:sz w:val="28"/>
          <w:szCs w:val="28"/>
        </w:rPr>
        <w:t>стойчивое обе</w:t>
      </w:r>
      <w:r w:rsidRPr="00902063">
        <w:rPr>
          <w:sz w:val="28"/>
          <w:szCs w:val="28"/>
        </w:rPr>
        <w:t>с</w:t>
      </w:r>
      <w:r w:rsidRPr="00902063">
        <w:rPr>
          <w:sz w:val="28"/>
          <w:szCs w:val="28"/>
        </w:rPr>
        <w:t>печение населения района коммунальными услугами</w:t>
      </w:r>
      <w:r w:rsidR="00792BC4" w:rsidRPr="00902063">
        <w:rPr>
          <w:sz w:val="28"/>
          <w:szCs w:val="28"/>
        </w:rPr>
        <w:t xml:space="preserve"> нормативного качества</w:t>
      </w:r>
      <w:r w:rsidR="003116CD">
        <w:rPr>
          <w:sz w:val="28"/>
          <w:szCs w:val="28"/>
        </w:rPr>
        <w:t>.</w:t>
      </w:r>
    </w:p>
    <w:p w:rsidR="00795A48" w:rsidRDefault="00795A48" w:rsidP="00D223A9">
      <w:pPr>
        <w:pStyle w:val="a3"/>
        <w:spacing w:before="0" w:after="0"/>
        <w:ind w:right="-1" w:firstLine="708"/>
        <w:jc w:val="both"/>
        <w:rPr>
          <w:sz w:val="28"/>
          <w:szCs w:val="28"/>
        </w:rPr>
      </w:pPr>
      <w:r>
        <w:rPr>
          <w:sz w:val="28"/>
          <w:szCs w:val="28"/>
        </w:rPr>
        <w:t>Задачи программы:</w:t>
      </w:r>
    </w:p>
    <w:p w:rsidR="00795A48" w:rsidRPr="00A14C10" w:rsidRDefault="00795A48" w:rsidP="00D223A9">
      <w:pPr>
        <w:pStyle w:val="ac"/>
        <w:numPr>
          <w:ilvl w:val="0"/>
          <w:numId w:val="2"/>
        </w:numPr>
        <w:ind w:left="0" w:right="-1" w:firstLine="705"/>
        <w:jc w:val="both"/>
        <w:rPr>
          <w:sz w:val="28"/>
          <w:szCs w:val="28"/>
        </w:rPr>
      </w:pPr>
      <w:r w:rsidRPr="00A14C10">
        <w:rPr>
          <w:sz w:val="28"/>
          <w:szCs w:val="28"/>
        </w:rPr>
        <w:t>снижение уровня износа основных фондов коммунальной инфр</w:t>
      </w:r>
      <w:r w:rsidRPr="00A14C10">
        <w:rPr>
          <w:sz w:val="28"/>
          <w:szCs w:val="28"/>
        </w:rPr>
        <w:t>а</w:t>
      </w:r>
      <w:r w:rsidRPr="00A14C10">
        <w:rPr>
          <w:sz w:val="28"/>
          <w:szCs w:val="28"/>
        </w:rPr>
        <w:t>структуры;</w:t>
      </w:r>
    </w:p>
    <w:p w:rsidR="00795A48" w:rsidRPr="00795A48" w:rsidRDefault="00795A48" w:rsidP="00D223A9">
      <w:pPr>
        <w:pStyle w:val="a3"/>
        <w:numPr>
          <w:ilvl w:val="0"/>
          <w:numId w:val="2"/>
        </w:numPr>
        <w:spacing w:before="0" w:after="0"/>
        <w:ind w:right="-1"/>
        <w:jc w:val="both"/>
        <w:rPr>
          <w:sz w:val="28"/>
          <w:szCs w:val="28"/>
        </w:rPr>
      </w:pPr>
      <w:r w:rsidRPr="00795A48">
        <w:rPr>
          <w:sz w:val="28"/>
          <w:szCs w:val="28"/>
        </w:rPr>
        <w:t>улучшение качества предоставляемых коммунальных услуг.</w:t>
      </w:r>
    </w:p>
    <w:p w:rsidR="00C513B2" w:rsidRDefault="00656CF3" w:rsidP="00D223A9">
      <w:pPr>
        <w:pStyle w:val="a3"/>
        <w:spacing w:before="0" w:after="0"/>
        <w:ind w:right="-1" w:firstLine="708"/>
        <w:jc w:val="both"/>
        <w:rPr>
          <w:sz w:val="28"/>
          <w:szCs w:val="28"/>
        </w:rPr>
      </w:pPr>
      <w:r w:rsidRPr="00902063">
        <w:rPr>
          <w:sz w:val="28"/>
          <w:szCs w:val="28"/>
        </w:rPr>
        <w:t>В качестве поставщиков оборудования и подрядчиков монтажных работ привлекаются специализированные организации на конкурсной основе (или по котировкам).</w:t>
      </w:r>
    </w:p>
    <w:p w:rsidR="00C513B2" w:rsidRDefault="00656CF3" w:rsidP="00D223A9">
      <w:pPr>
        <w:pStyle w:val="a3"/>
        <w:spacing w:before="0" w:after="0"/>
        <w:ind w:right="-1" w:firstLine="708"/>
        <w:jc w:val="both"/>
        <w:rPr>
          <w:sz w:val="28"/>
          <w:szCs w:val="28"/>
        </w:rPr>
      </w:pPr>
      <w:r w:rsidRPr="00902063">
        <w:rPr>
          <w:sz w:val="28"/>
          <w:szCs w:val="28"/>
        </w:rPr>
        <w:t>Монтажные работы осуществляются по графикам, разработанным зака</w:t>
      </w:r>
      <w:r w:rsidRPr="00902063">
        <w:rPr>
          <w:sz w:val="28"/>
          <w:szCs w:val="28"/>
        </w:rPr>
        <w:t>з</w:t>
      </w:r>
      <w:r w:rsidRPr="00902063">
        <w:rPr>
          <w:sz w:val="28"/>
          <w:szCs w:val="28"/>
        </w:rPr>
        <w:t>чиком и утвержденным в установленном порядке.</w:t>
      </w:r>
    </w:p>
    <w:p w:rsidR="00C513B2" w:rsidRDefault="00656CF3" w:rsidP="00D223A9">
      <w:pPr>
        <w:pStyle w:val="a3"/>
        <w:spacing w:before="0" w:after="0"/>
        <w:ind w:right="-1" w:firstLine="708"/>
        <w:jc w:val="both"/>
        <w:rPr>
          <w:sz w:val="28"/>
          <w:szCs w:val="28"/>
        </w:rPr>
      </w:pPr>
      <w:r w:rsidRPr="00902063">
        <w:rPr>
          <w:sz w:val="28"/>
          <w:szCs w:val="28"/>
        </w:rPr>
        <w:t>По выполнению договорных объемов составляется Акт выполненных р</w:t>
      </w:r>
      <w:r w:rsidRPr="00902063">
        <w:rPr>
          <w:sz w:val="28"/>
          <w:szCs w:val="28"/>
        </w:rPr>
        <w:t>а</w:t>
      </w:r>
      <w:r w:rsidRPr="00902063">
        <w:rPr>
          <w:sz w:val="28"/>
          <w:szCs w:val="28"/>
        </w:rPr>
        <w:t>бот, который подлежит подписанию комиссией в составе представителей и</w:t>
      </w:r>
      <w:r w:rsidRPr="00902063">
        <w:rPr>
          <w:sz w:val="28"/>
          <w:szCs w:val="28"/>
        </w:rPr>
        <w:t>с</w:t>
      </w:r>
      <w:r w:rsidRPr="00902063">
        <w:rPr>
          <w:sz w:val="28"/>
          <w:szCs w:val="28"/>
        </w:rPr>
        <w:t xml:space="preserve">полнителя работ, заказчика работ и руководителя бюджетной организации, на чьем объекте осуществлены энергосберегающие мероприятия. </w:t>
      </w:r>
    </w:p>
    <w:p w:rsidR="00C513B2" w:rsidRDefault="00656CF3" w:rsidP="00D223A9">
      <w:pPr>
        <w:pStyle w:val="a3"/>
        <w:spacing w:before="0" w:after="0"/>
        <w:ind w:right="-1" w:firstLine="708"/>
        <w:jc w:val="both"/>
        <w:rPr>
          <w:sz w:val="28"/>
          <w:szCs w:val="28"/>
        </w:rPr>
      </w:pPr>
      <w:r w:rsidRPr="00902063">
        <w:rPr>
          <w:sz w:val="28"/>
          <w:szCs w:val="28"/>
        </w:rPr>
        <w:t xml:space="preserve">Механизм реализации </w:t>
      </w:r>
      <w:r w:rsidR="00546CF8">
        <w:rPr>
          <w:sz w:val="28"/>
          <w:szCs w:val="28"/>
        </w:rPr>
        <w:t>п</w:t>
      </w:r>
      <w:r w:rsidRPr="00902063">
        <w:rPr>
          <w:sz w:val="28"/>
          <w:szCs w:val="28"/>
        </w:rPr>
        <w:t>рограммы включает в себя организационные м</w:t>
      </w:r>
      <w:r w:rsidRPr="00902063">
        <w:rPr>
          <w:sz w:val="28"/>
          <w:szCs w:val="28"/>
        </w:rPr>
        <w:t>е</w:t>
      </w:r>
      <w:r w:rsidRPr="00902063">
        <w:rPr>
          <w:sz w:val="28"/>
          <w:szCs w:val="28"/>
        </w:rPr>
        <w:t>роприятия, обеспечивающие управление процессами планирования, исполн</w:t>
      </w:r>
      <w:r w:rsidRPr="00902063">
        <w:rPr>
          <w:sz w:val="28"/>
          <w:szCs w:val="28"/>
        </w:rPr>
        <w:t>е</w:t>
      </w:r>
      <w:r w:rsidRPr="00902063">
        <w:rPr>
          <w:sz w:val="28"/>
          <w:szCs w:val="28"/>
        </w:rPr>
        <w:t xml:space="preserve">ния и контроля на всех стадиях освоения </w:t>
      </w:r>
      <w:r w:rsidR="00546CF8">
        <w:rPr>
          <w:sz w:val="28"/>
          <w:szCs w:val="28"/>
        </w:rPr>
        <w:t>п</w:t>
      </w:r>
      <w:r w:rsidRPr="00902063">
        <w:rPr>
          <w:sz w:val="28"/>
          <w:szCs w:val="28"/>
        </w:rPr>
        <w:t>рограммы, проведения мероприятий по информационному обеспечению.</w:t>
      </w:r>
    </w:p>
    <w:p w:rsidR="008E6626" w:rsidRDefault="00656CF3" w:rsidP="00D223A9">
      <w:pPr>
        <w:pStyle w:val="a3"/>
        <w:spacing w:before="0" w:after="0"/>
        <w:ind w:right="-1" w:firstLine="708"/>
        <w:jc w:val="both"/>
        <w:rPr>
          <w:sz w:val="28"/>
          <w:szCs w:val="28"/>
        </w:rPr>
      </w:pPr>
      <w:r w:rsidRPr="00902063">
        <w:rPr>
          <w:sz w:val="28"/>
          <w:szCs w:val="28"/>
        </w:rPr>
        <w:t xml:space="preserve">Сроки реализации </w:t>
      </w:r>
      <w:r w:rsidR="00546CF8">
        <w:rPr>
          <w:sz w:val="28"/>
          <w:szCs w:val="28"/>
        </w:rPr>
        <w:t>п</w:t>
      </w:r>
      <w:r w:rsidRPr="00902063">
        <w:rPr>
          <w:sz w:val="28"/>
          <w:szCs w:val="28"/>
        </w:rPr>
        <w:t>рограммы - 201</w:t>
      </w:r>
      <w:r w:rsidR="00350126">
        <w:rPr>
          <w:sz w:val="28"/>
          <w:szCs w:val="28"/>
        </w:rPr>
        <w:t>9 - 20</w:t>
      </w:r>
      <w:r w:rsidR="00E15271">
        <w:rPr>
          <w:sz w:val="28"/>
          <w:szCs w:val="28"/>
        </w:rPr>
        <w:t>2</w:t>
      </w:r>
      <w:r w:rsidR="00350126">
        <w:rPr>
          <w:sz w:val="28"/>
          <w:szCs w:val="28"/>
        </w:rPr>
        <w:t>3</w:t>
      </w:r>
      <w:r w:rsidRPr="00902063">
        <w:rPr>
          <w:sz w:val="28"/>
          <w:szCs w:val="28"/>
        </w:rPr>
        <w:t xml:space="preserve"> годы.</w:t>
      </w:r>
      <w:r w:rsidR="008E6626" w:rsidRPr="00902063">
        <w:rPr>
          <w:sz w:val="28"/>
          <w:szCs w:val="28"/>
        </w:rPr>
        <w:t xml:space="preserve"> Динамика важнейших целевых индикаторов и показателей эффективности реализации муниципальной программы приведена в приложении 1.</w:t>
      </w:r>
    </w:p>
    <w:p w:rsidR="0056491F" w:rsidRDefault="0056491F" w:rsidP="00D223A9">
      <w:pPr>
        <w:pStyle w:val="a3"/>
        <w:spacing w:before="0" w:after="0"/>
        <w:ind w:right="-1" w:firstLine="708"/>
        <w:rPr>
          <w:sz w:val="28"/>
          <w:szCs w:val="28"/>
        </w:rPr>
      </w:pPr>
      <w:r>
        <w:rPr>
          <w:sz w:val="28"/>
          <w:szCs w:val="28"/>
        </w:rPr>
        <w:t>Ожидаемый результат реализации программы:</w:t>
      </w:r>
    </w:p>
    <w:p w:rsidR="0056491F" w:rsidRPr="003A6881" w:rsidRDefault="0056491F" w:rsidP="00D223A9">
      <w:pPr>
        <w:pStyle w:val="a3"/>
        <w:spacing w:before="0" w:after="0"/>
        <w:rPr>
          <w:sz w:val="28"/>
          <w:szCs w:val="28"/>
        </w:rPr>
      </w:pPr>
      <w:r>
        <w:rPr>
          <w:sz w:val="28"/>
          <w:szCs w:val="28"/>
        </w:rPr>
        <w:t xml:space="preserve">       </w:t>
      </w:r>
      <w:r w:rsidR="00546CF8">
        <w:rPr>
          <w:sz w:val="28"/>
          <w:szCs w:val="28"/>
        </w:rPr>
        <w:tab/>
      </w:r>
      <w:r>
        <w:rPr>
          <w:sz w:val="28"/>
          <w:szCs w:val="28"/>
        </w:rPr>
        <w:t>с</w:t>
      </w:r>
      <w:r w:rsidRPr="0056491F">
        <w:rPr>
          <w:sz w:val="28"/>
          <w:szCs w:val="28"/>
        </w:rPr>
        <w:t>ниже</w:t>
      </w:r>
      <w:r w:rsidR="00E2585B">
        <w:rPr>
          <w:sz w:val="28"/>
          <w:szCs w:val="28"/>
        </w:rPr>
        <w:t>ние расхода э</w:t>
      </w:r>
      <w:r w:rsidR="00E2585B" w:rsidRPr="003A6881">
        <w:rPr>
          <w:sz w:val="28"/>
          <w:szCs w:val="28"/>
        </w:rPr>
        <w:t>лектроэнергии -  38</w:t>
      </w:r>
      <w:r w:rsidRPr="003A6881">
        <w:rPr>
          <w:sz w:val="28"/>
          <w:szCs w:val="28"/>
        </w:rPr>
        <w:t>0  тыс. кВт;</w:t>
      </w:r>
    </w:p>
    <w:p w:rsidR="0056491F" w:rsidRPr="003A6881" w:rsidRDefault="0056491F" w:rsidP="00D223A9">
      <w:pPr>
        <w:pStyle w:val="a3"/>
        <w:spacing w:before="0" w:after="0"/>
        <w:rPr>
          <w:sz w:val="28"/>
          <w:szCs w:val="28"/>
        </w:rPr>
      </w:pPr>
      <w:r w:rsidRPr="003A6881">
        <w:rPr>
          <w:sz w:val="28"/>
          <w:szCs w:val="28"/>
        </w:rPr>
        <w:t xml:space="preserve">      </w:t>
      </w:r>
      <w:r w:rsidR="00546CF8" w:rsidRPr="003A6881">
        <w:rPr>
          <w:sz w:val="28"/>
          <w:szCs w:val="28"/>
        </w:rPr>
        <w:tab/>
      </w:r>
      <w:r w:rsidRPr="003A6881">
        <w:rPr>
          <w:sz w:val="28"/>
          <w:szCs w:val="28"/>
        </w:rPr>
        <w:t xml:space="preserve">снижение расхода угля - </w:t>
      </w:r>
      <w:r w:rsidR="003A6881" w:rsidRPr="003A6881">
        <w:rPr>
          <w:sz w:val="28"/>
          <w:szCs w:val="28"/>
        </w:rPr>
        <w:t>14</w:t>
      </w:r>
      <w:r w:rsidR="004F070E" w:rsidRPr="003A6881">
        <w:rPr>
          <w:sz w:val="28"/>
          <w:szCs w:val="28"/>
        </w:rPr>
        <w:t>995</w:t>
      </w:r>
      <w:r w:rsidRPr="003A6881">
        <w:rPr>
          <w:sz w:val="28"/>
          <w:szCs w:val="28"/>
        </w:rPr>
        <w:t xml:space="preserve"> т.;                                                                                                                                                  </w:t>
      </w:r>
      <w:r w:rsidRPr="003A6881">
        <w:rPr>
          <w:sz w:val="28"/>
          <w:szCs w:val="28"/>
        </w:rPr>
        <w:br/>
        <w:t xml:space="preserve">          </w:t>
      </w:r>
      <w:r w:rsidR="00546CF8" w:rsidRPr="003A6881">
        <w:rPr>
          <w:sz w:val="28"/>
          <w:szCs w:val="28"/>
        </w:rPr>
        <w:tab/>
        <w:t>увеличение</w:t>
      </w:r>
      <w:r w:rsidRPr="003A6881">
        <w:rPr>
          <w:sz w:val="28"/>
          <w:szCs w:val="28"/>
        </w:rPr>
        <w:t xml:space="preserve"> </w:t>
      </w:r>
      <w:r w:rsidR="00546CF8" w:rsidRPr="003A6881">
        <w:rPr>
          <w:sz w:val="28"/>
          <w:szCs w:val="28"/>
        </w:rPr>
        <w:t>численности</w:t>
      </w:r>
      <w:r w:rsidRPr="003A6881">
        <w:rPr>
          <w:sz w:val="28"/>
          <w:szCs w:val="28"/>
        </w:rPr>
        <w:t xml:space="preserve"> населения, обеспеченного качественным вод</w:t>
      </w:r>
      <w:r w:rsidRPr="003A6881">
        <w:rPr>
          <w:sz w:val="28"/>
          <w:szCs w:val="28"/>
        </w:rPr>
        <w:t>о</w:t>
      </w:r>
      <w:r w:rsidRPr="003A6881">
        <w:rPr>
          <w:sz w:val="28"/>
          <w:szCs w:val="28"/>
        </w:rPr>
        <w:t>снабжением</w:t>
      </w:r>
      <w:r w:rsidR="00546CF8" w:rsidRPr="003A6881">
        <w:rPr>
          <w:sz w:val="28"/>
          <w:szCs w:val="28"/>
        </w:rPr>
        <w:t xml:space="preserve"> на</w:t>
      </w:r>
      <w:r w:rsidR="003A6881" w:rsidRPr="003A6881">
        <w:rPr>
          <w:sz w:val="28"/>
          <w:szCs w:val="28"/>
        </w:rPr>
        <w:t xml:space="preserve"> 5</w:t>
      </w:r>
      <w:r w:rsidRPr="003A6881">
        <w:rPr>
          <w:sz w:val="28"/>
          <w:szCs w:val="28"/>
        </w:rPr>
        <w:t>000 человек.</w:t>
      </w:r>
    </w:p>
    <w:p w:rsidR="00795A48" w:rsidRPr="00902063" w:rsidRDefault="00795A48" w:rsidP="00D223A9">
      <w:pPr>
        <w:pStyle w:val="a3"/>
        <w:spacing w:before="0" w:after="0"/>
        <w:ind w:right="-1" w:firstLine="708"/>
        <w:jc w:val="both"/>
        <w:rPr>
          <w:sz w:val="28"/>
          <w:szCs w:val="28"/>
        </w:rPr>
      </w:pPr>
    </w:p>
    <w:p w:rsidR="00546CF8" w:rsidRDefault="00A45652" w:rsidP="00D223A9">
      <w:pPr>
        <w:ind w:right="-1" w:firstLine="708"/>
        <w:jc w:val="center"/>
        <w:rPr>
          <w:b/>
          <w:sz w:val="28"/>
          <w:szCs w:val="28"/>
        </w:rPr>
      </w:pPr>
      <w:r>
        <w:rPr>
          <w:b/>
          <w:sz w:val="28"/>
          <w:szCs w:val="28"/>
        </w:rPr>
        <w:t>4</w:t>
      </w:r>
      <w:r w:rsidR="00680BAD">
        <w:rPr>
          <w:b/>
          <w:sz w:val="28"/>
          <w:szCs w:val="28"/>
        </w:rPr>
        <w:t xml:space="preserve">. </w:t>
      </w:r>
      <w:r w:rsidR="008E6626" w:rsidRPr="00902063">
        <w:rPr>
          <w:b/>
          <w:sz w:val="28"/>
          <w:szCs w:val="28"/>
        </w:rPr>
        <w:t xml:space="preserve">Обобщенная характеристика мероприятий </w:t>
      </w:r>
      <w:proofErr w:type="gramStart"/>
      <w:r w:rsidR="008E6626" w:rsidRPr="00902063">
        <w:rPr>
          <w:b/>
          <w:sz w:val="28"/>
          <w:szCs w:val="28"/>
        </w:rPr>
        <w:t>муниципальной</w:t>
      </w:r>
      <w:proofErr w:type="gramEnd"/>
      <w:r w:rsidR="008E6626" w:rsidRPr="00902063">
        <w:rPr>
          <w:b/>
          <w:sz w:val="28"/>
          <w:szCs w:val="28"/>
        </w:rPr>
        <w:t xml:space="preserve"> </w:t>
      </w:r>
    </w:p>
    <w:p w:rsidR="008E6626" w:rsidRDefault="00546CF8" w:rsidP="00D223A9">
      <w:pPr>
        <w:ind w:right="-1" w:firstLine="708"/>
        <w:jc w:val="center"/>
        <w:rPr>
          <w:b/>
          <w:sz w:val="16"/>
          <w:szCs w:val="16"/>
        </w:rPr>
      </w:pPr>
      <w:r>
        <w:rPr>
          <w:b/>
          <w:sz w:val="28"/>
          <w:szCs w:val="28"/>
        </w:rPr>
        <w:t>п</w:t>
      </w:r>
      <w:r w:rsidR="00680BAD">
        <w:rPr>
          <w:b/>
          <w:sz w:val="28"/>
          <w:szCs w:val="28"/>
        </w:rPr>
        <w:t>р</w:t>
      </w:r>
      <w:r w:rsidR="008E6626" w:rsidRPr="00902063">
        <w:rPr>
          <w:b/>
          <w:sz w:val="28"/>
          <w:szCs w:val="28"/>
        </w:rPr>
        <w:t>ограммы</w:t>
      </w:r>
    </w:p>
    <w:p w:rsidR="008E6626" w:rsidRPr="00902063" w:rsidRDefault="008E6626" w:rsidP="00D223A9">
      <w:pPr>
        <w:ind w:right="-1" w:firstLine="708"/>
        <w:jc w:val="both"/>
        <w:rPr>
          <w:sz w:val="28"/>
          <w:szCs w:val="28"/>
        </w:rPr>
      </w:pPr>
      <w:r w:rsidRPr="00902063">
        <w:rPr>
          <w:sz w:val="28"/>
          <w:szCs w:val="28"/>
        </w:rPr>
        <w:t xml:space="preserve">В целях развития </w:t>
      </w:r>
      <w:r w:rsidR="004F070E">
        <w:rPr>
          <w:sz w:val="28"/>
          <w:szCs w:val="28"/>
        </w:rPr>
        <w:t>систем коммунальной инфраструктуры</w:t>
      </w:r>
      <w:r w:rsidRPr="00902063">
        <w:rPr>
          <w:sz w:val="28"/>
          <w:szCs w:val="28"/>
        </w:rPr>
        <w:t xml:space="preserve"> Каменского района планируется реализация комплекса мероприятий, направленных на ма</w:t>
      </w:r>
      <w:r w:rsidRPr="00902063">
        <w:rPr>
          <w:sz w:val="28"/>
          <w:szCs w:val="28"/>
        </w:rPr>
        <w:t>к</w:t>
      </w:r>
      <w:r w:rsidRPr="00902063">
        <w:rPr>
          <w:sz w:val="28"/>
          <w:szCs w:val="28"/>
        </w:rPr>
        <w:t>симальное достижение заявленны</w:t>
      </w:r>
      <w:r w:rsidR="00680BAD">
        <w:rPr>
          <w:sz w:val="28"/>
          <w:szCs w:val="28"/>
        </w:rPr>
        <w:t>х</w:t>
      </w:r>
      <w:r w:rsidRPr="00902063">
        <w:rPr>
          <w:sz w:val="28"/>
          <w:szCs w:val="28"/>
        </w:rPr>
        <w:t xml:space="preserve"> результатов.</w:t>
      </w:r>
    </w:p>
    <w:p w:rsidR="008E6626" w:rsidRDefault="008E6626" w:rsidP="00D223A9">
      <w:pPr>
        <w:ind w:right="-1" w:firstLine="708"/>
        <w:jc w:val="both"/>
        <w:rPr>
          <w:sz w:val="28"/>
          <w:szCs w:val="28"/>
        </w:rPr>
      </w:pPr>
      <w:r w:rsidRPr="00902063">
        <w:rPr>
          <w:sz w:val="28"/>
          <w:szCs w:val="28"/>
        </w:rPr>
        <w:t>Перечень программных мероприятий приведен в приложении 2</w:t>
      </w:r>
      <w:r w:rsidR="004F070E">
        <w:rPr>
          <w:sz w:val="28"/>
          <w:szCs w:val="28"/>
        </w:rPr>
        <w:t xml:space="preserve"> к пр</w:t>
      </w:r>
      <w:r w:rsidR="004F070E">
        <w:rPr>
          <w:sz w:val="28"/>
          <w:szCs w:val="28"/>
        </w:rPr>
        <w:t>о</w:t>
      </w:r>
      <w:r w:rsidR="004F070E">
        <w:rPr>
          <w:sz w:val="28"/>
          <w:szCs w:val="28"/>
        </w:rPr>
        <w:t>грамме.</w:t>
      </w:r>
    </w:p>
    <w:p w:rsidR="00680BAD" w:rsidRPr="00902063" w:rsidRDefault="00680BAD" w:rsidP="00D223A9">
      <w:pPr>
        <w:ind w:right="-1" w:firstLine="708"/>
        <w:jc w:val="both"/>
        <w:rPr>
          <w:sz w:val="28"/>
          <w:szCs w:val="28"/>
        </w:rPr>
      </w:pPr>
    </w:p>
    <w:p w:rsidR="008E6626" w:rsidRDefault="00A45652" w:rsidP="00D223A9">
      <w:pPr>
        <w:ind w:right="-1" w:firstLine="708"/>
        <w:jc w:val="center"/>
        <w:rPr>
          <w:b/>
          <w:sz w:val="16"/>
          <w:szCs w:val="16"/>
        </w:rPr>
      </w:pPr>
      <w:r>
        <w:rPr>
          <w:b/>
          <w:sz w:val="28"/>
          <w:szCs w:val="28"/>
        </w:rPr>
        <w:t>5</w:t>
      </w:r>
      <w:r w:rsidR="008E6626" w:rsidRPr="00902063">
        <w:rPr>
          <w:b/>
          <w:sz w:val="28"/>
          <w:szCs w:val="28"/>
        </w:rPr>
        <w:t>. Общий объем финансовых ресурсов, необходимых для реализации муниципальной программы</w:t>
      </w:r>
    </w:p>
    <w:p w:rsidR="008E6626" w:rsidRPr="00902063" w:rsidRDefault="008E6626" w:rsidP="00D223A9">
      <w:pPr>
        <w:ind w:right="-1" w:firstLine="708"/>
        <w:jc w:val="both"/>
        <w:rPr>
          <w:sz w:val="28"/>
          <w:szCs w:val="28"/>
        </w:rPr>
      </w:pPr>
      <w:r w:rsidRPr="00902063">
        <w:rPr>
          <w:sz w:val="28"/>
          <w:szCs w:val="28"/>
        </w:rPr>
        <w:t>Финансирование муниципальной программы</w:t>
      </w:r>
      <w:r w:rsidR="005F33D0">
        <w:rPr>
          <w:sz w:val="28"/>
          <w:szCs w:val="28"/>
        </w:rPr>
        <w:t xml:space="preserve"> осуществляется за счет сре</w:t>
      </w:r>
      <w:proofErr w:type="gramStart"/>
      <w:r w:rsidR="005F33D0">
        <w:rPr>
          <w:sz w:val="28"/>
          <w:szCs w:val="28"/>
        </w:rPr>
        <w:t>дств к</w:t>
      </w:r>
      <w:r w:rsidRPr="00902063">
        <w:rPr>
          <w:sz w:val="28"/>
          <w:szCs w:val="28"/>
        </w:rPr>
        <w:t>р</w:t>
      </w:r>
      <w:proofErr w:type="gramEnd"/>
      <w:r w:rsidRPr="00902063">
        <w:rPr>
          <w:sz w:val="28"/>
          <w:szCs w:val="28"/>
        </w:rPr>
        <w:t xml:space="preserve">аевого, </w:t>
      </w:r>
      <w:r w:rsidR="001E213B" w:rsidRPr="00902063">
        <w:rPr>
          <w:sz w:val="28"/>
          <w:szCs w:val="28"/>
        </w:rPr>
        <w:t>районного</w:t>
      </w:r>
      <w:r w:rsidRPr="00902063">
        <w:rPr>
          <w:sz w:val="28"/>
          <w:szCs w:val="28"/>
        </w:rPr>
        <w:t xml:space="preserve"> бюджет</w:t>
      </w:r>
      <w:r w:rsidR="005F33D0">
        <w:rPr>
          <w:sz w:val="28"/>
          <w:szCs w:val="28"/>
        </w:rPr>
        <w:t>ов</w:t>
      </w:r>
      <w:r w:rsidR="001E213B" w:rsidRPr="00902063">
        <w:rPr>
          <w:sz w:val="28"/>
          <w:szCs w:val="28"/>
        </w:rPr>
        <w:t>, бюджета городского поселения</w:t>
      </w:r>
      <w:r w:rsidRPr="00902063">
        <w:rPr>
          <w:sz w:val="28"/>
          <w:szCs w:val="28"/>
        </w:rPr>
        <w:t xml:space="preserve"> и вн</w:t>
      </w:r>
      <w:r w:rsidRPr="00902063">
        <w:rPr>
          <w:sz w:val="28"/>
          <w:szCs w:val="28"/>
        </w:rPr>
        <w:t>е</w:t>
      </w:r>
      <w:r w:rsidRPr="00902063">
        <w:rPr>
          <w:sz w:val="28"/>
          <w:szCs w:val="28"/>
        </w:rPr>
        <w:t>бюджетных источников.</w:t>
      </w:r>
    </w:p>
    <w:p w:rsidR="00A45652" w:rsidRPr="00A45652" w:rsidRDefault="00A45652" w:rsidP="00D223A9">
      <w:pPr>
        <w:pStyle w:val="a3"/>
        <w:spacing w:before="0" w:after="0"/>
        <w:ind w:firstLine="708"/>
        <w:rPr>
          <w:sz w:val="28"/>
          <w:szCs w:val="28"/>
        </w:rPr>
      </w:pPr>
      <w:r w:rsidRPr="00A45652">
        <w:rPr>
          <w:sz w:val="28"/>
          <w:szCs w:val="28"/>
        </w:rPr>
        <w:lastRenderedPageBreak/>
        <w:t>Общий объем финанси</w:t>
      </w:r>
      <w:r w:rsidR="00270981">
        <w:rPr>
          <w:sz w:val="28"/>
          <w:szCs w:val="28"/>
        </w:rPr>
        <w:t xml:space="preserve">рования </w:t>
      </w:r>
      <w:r w:rsidR="00270981" w:rsidRPr="003A6881">
        <w:rPr>
          <w:sz w:val="28"/>
          <w:szCs w:val="28"/>
        </w:rPr>
        <w:t xml:space="preserve">программы </w:t>
      </w:r>
      <w:r w:rsidR="00F15C89" w:rsidRPr="003A6881">
        <w:rPr>
          <w:sz w:val="28"/>
          <w:szCs w:val="28"/>
        </w:rPr>
        <w:t>составляет 3</w:t>
      </w:r>
      <w:r w:rsidR="00270981" w:rsidRPr="003A6881">
        <w:rPr>
          <w:sz w:val="28"/>
          <w:szCs w:val="28"/>
        </w:rPr>
        <w:t>22939</w:t>
      </w:r>
      <w:r w:rsidRPr="003A6881">
        <w:rPr>
          <w:sz w:val="28"/>
          <w:szCs w:val="28"/>
        </w:rPr>
        <w:t>,</w:t>
      </w:r>
      <w:r w:rsidR="00270981" w:rsidRPr="003A6881">
        <w:rPr>
          <w:sz w:val="28"/>
          <w:szCs w:val="28"/>
        </w:rPr>
        <w:t>7</w:t>
      </w:r>
      <w:r w:rsidRPr="003A6881">
        <w:rPr>
          <w:sz w:val="28"/>
          <w:szCs w:val="28"/>
        </w:rPr>
        <w:t xml:space="preserve"> тыс</w:t>
      </w:r>
      <w:r w:rsidRPr="00A45652">
        <w:rPr>
          <w:sz w:val="28"/>
          <w:szCs w:val="28"/>
        </w:rPr>
        <w:t>. ру</w:t>
      </w:r>
      <w:r w:rsidRPr="00A45652">
        <w:rPr>
          <w:sz w:val="28"/>
          <w:szCs w:val="28"/>
        </w:rPr>
        <w:t>б</w:t>
      </w:r>
      <w:r w:rsidRPr="00A45652">
        <w:rPr>
          <w:sz w:val="28"/>
          <w:szCs w:val="28"/>
        </w:rPr>
        <w:t xml:space="preserve">лей, в том числе: </w:t>
      </w:r>
    </w:p>
    <w:p w:rsidR="00A45652" w:rsidRPr="003A6881" w:rsidRDefault="00270981" w:rsidP="00D223A9">
      <w:pPr>
        <w:pStyle w:val="a3"/>
        <w:spacing w:before="0" w:after="0"/>
        <w:ind w:left="709"/>
        <w:rPr>
          <w:sz w:val="28"/>
          <w:szCs w:val="28"/>
        </w:rPr>
      </w:pPr>
      <w:r>
        <w:rPr>
          <w:sz w:val="28"/>
          <w:szCs w:val="28"/>
        </w:rPr>
        <w:t>в 2019 году –97068</w:t>
      </w:r>
      <w:r w:rsidR="00A45652" w:rsidRPr="00A45652">
        <w:rPr>
          <w:sz w:val="28"/>
          <w:szCs w:val="28"/>
        </w:rPr>
        <w:t>,</w:t>
      </w:r>
      <w:r>
        <w:rPr>
          <w:sz w:val="28"/>
          <w:szCs w:val="28"/>
        </w:rPr>
        <w:t>7</w:t>
      </w:r>
      <w:r w:rsidR="00A45652" w:rsidRPr="00A45652">
        <w:rPr>
          <w:sz w:val="28"/>
          <w:szCs w:val="28"/>
        </w:rPr>
        <w:t xml:space="preserve"> тыс. </w:t>
      </w:r>
      <w:r w:rsidR="00A45652" w:rsidRPr="003A6881">
        <w:rPr>
          <w:sz w:val="28"/>
          <w:szCs w:val="28"/>
        </w:rPr>
        <w:t>рублей;</w:t>
      </w:r>
    </w:p>
    <w:p w:rsidR="00A45652" w:rsidRPr="003A6881" w:rsidRDefault="00A45652" w:rsidP="00D223A9">
      <w:pPr>
        <w:pStyle w:val="a3"/>
        <w:spacing w:before="0" w:after="0"/>
        <w:ind w:left="709"/>
        <w:rPr>
          <w:sz w:val="28"/>
          <w:szCs w:val="28"/>
        </w:rPr>
      </w:pPr>
      <w:r w:rsidRPr="003A6881">
        <w:rPr>
          <w:sz w:val="28"/>
          <w:szCs w:val="28"/>
        </w:rPr>
        <w:t>в 2020 году – 45138 тыс. рублей;</w:t>
      </w:r>
    </w:p>
    <w:p w:rsidR="00A45652" w:rsidRPr="003A6881" w:rsidRDefault="00A45652" w:rsidP="00D223A9">
      <w:pPr>
        <w:pStyle w:val="a3"/>
        <w:spacing w:before="0" w:after="0"/>
        <w:ind w:left="709"/>
        <w:rPr>
          <w:sz w:val="28"/>
          <w:szCs w:val="28"/>
        </w:rPr>
      </w:pPr>
      <w:r w:rsidRPr="003A6881">
        <w:rPr>
          <w:sz w:val="28"/>
          <w:szCs w:val="28"/>
        </w:rPr>
        <w:t>в 2021 году – 44663 тыс. рублей;</w:t>
      </w:r>
    </w:p>
    <w:p w:rsidR="00A45652" w:rsidRPr="003A6881" w:rsidRDefault="00A45652" w:rsidP="00D223A9">
      <w:pPr>
        <w:pStyle w:val="a3"/>
        <w:spacing w:before="0" w:after="0"/>
        <w:ind w:left="709"/>
        <w:rPr>
          <w:sz w:val="28"/>
          <w:szCs w:val="28"/>
        </w:rPr>
      </w:pPr>
      <w:r w:rsidRPr="003A6881">
        <w:rPr>
          <w:sz w:val="28"/>
          <w:szCs w:val="28"/>
        </w:rPr>
        <w:t>в 2022 году – 77978 тыс. рублей;</w:t>
      </w:r>
    </w:p>
    <w:p w:rsidR="00A45652" w:rsidRPr="003A6881" w:rsidRDefault="00A45652" w:rsidP="00D223A9">
      <w:pPr>
        <w:pStyle w:val="a3"/>
        <w:spacing w:before="0" w:after="0"/>
        <w:ind w:left="709"/>
        <w:rPr>
          <w:sz w:val="28"/>
          <w:szCs w:val="28"/>
        </w:rPr>
      </w:pPr>
      <w:r w:rsidRPr="003A6881">
        <w:rPr>
          <w:sz w:val="28"/>
          <w:szCs w:val="28"/>
        </w:rPr>
        <w:t>в 2023 году – 58092 тыс. рублей;</w:t>
      </w:r>
    </w:p>
    <w:p w:rsidR="00A45652" w:rsidRPr="003A6881" w:rsidRDefault="00A45652" w:rsidP="00D223A9">
      <w:pPr>
        <w:pStyle w:val="a3"/>
        <w:spacing w:before="0" w:after="0"/>
        <w:ind w:firstLine="708"/>
        <w:rPr>
          <w:sz w:val="28"/>
          <w:szCs w:val="28"/>
        </w:rPr>
      </w:pPr>
      <w:r w:rsidRPr="003A6881">
        <w:rPr>
          <w:sz w:val="28"/>
          <w:szCs w:val="28"/>
        </w:rPr>
        <w:t>Из них:</w:t>
      </w:r>
    </w:p>
    <w:p w:rsidR="00A45652" w:rsidRPr="003A6881" w:rsidRDefault="00A45652" w:rsidP="00D223A9">
      <w:pPr>
        <w:pStyle w:val="a3"/>
        <w:spacing w:before="0" w:after="0"/>
        <w:ind w:left="709" w:hanging="709"/>
        <w:rPr>
          <w:noProof/>
          <w:sz w:val="28"/>
          <w:szCs w:val="28"/>
        </w:rPr>
      </w:pPr>
      <w:proofErr w:type="gramStart"/>
      <w:r w:rsidRPr="003A6881">
        <w:rPr>
          <w:b/>
          <w:sz w:val="28"/>
          <w:szCs w:val="28"/>
        </w:rPr>
        <w:t>средства  районного бюджета</w:t>
      </w:r>
      <w:r w:rsidRPr="003A6881">
        <w:rPr>
          <w:sz w:val="28"/>
          <w:szCs w:val="28"/>
        </w:rPr>
        <w:t xml:space="preserve"> - </w:t>
      </w:r>
      <w:r w:rsidR="00F15C89" w:rsidRPr="003A6881">
        <w:rPr>
          <w:sz w:val="28"/>
          <w:szCs w:val="28"/>
        </w:rPr>
        <w:t>1</w:t>
      </w:r>
      <w:r w:rsidRPr="003A6881">
        <w:rPr>
          <w:sz w:val="28"/>
          <w:szCs w:val="28"/>
        </w:rPr>
        <w:t>275</w:t>
      </w:r>
      <w:r w:rsidR="00F15C89" w:rsidRPr="003A6881">
        <w:rPr>
          <w:sz w:val="28"/>
          <w:szCs w:val="28"/>
        </w:rPr>
        <w:t>5</w:t>
      </w:r>
      <w:r w:rsidRPr="003A6881">
        <w:rPr>
          <w:sz w:val="28"/>
          <w:szCs w:val="28"/>
        </w:rPr>
        <w:t xml:space="preserve"> тыс. рублей,  в том числе:                                                                         в 2019 году – 172</w:t>
      </w:r>
      <w:r w:rsidR="00270981" w:rsidRPr="003A6881">
        <w:rPr>
          <w:sz w:val="28"/>
          <w:szCs w:val="28"/>
        </w:rPr>
        <w:t>4</w:t>
      </w:r>
      <w:r w:rsidRPr="003A6881">
        <w:rPr>
          <w:sz w:val="28"/>
          <w:szCs w:val="28"/>
        </w:rPr>
        <w:t xml:space="preserve"> тыс. рублей; </w:t>
      </w:r>
      <w:r w:rsidRPr="003A6881">
        <w:rPr>
          <w:sz w:val="28"/>
          <w:szCs w:val="28"/>
        </w:rPr>
        <w:br/>
        <w:t>в 2020 году – 3854 тыс. рублей;</w:t>
      </w:r>
      <w:proofErr w:type="gramEnd"/>
    </w:p>
    <w:p w:rsidR="00A45652" w:rsidRPr="003A6881" w:rsidRDefault="00A45652" w:rsidP="00D223A9">
      <w:pPr>
        <w:pStyle w:val="a3"/>
        <w:spacing w:before="0" w:after="0"/>
        <w:ind w:left="709"/>
        <w:rPr>
          <w:sz w:val="28"/>
          <w:szCs w:val="28"/>
        </w:rPr>
      </w:pPr>
      <w:r w:rsidRPr="003A6881">
        <w:rPr>
          <w:sz w:val="28"/>
          <w:szCs w:val="28"/>
        </w:rPr>
        <w:t>в 2021 году – 4109 тыс. рублей;</w:t>
      </w:r>
    </w:p>
    <w:p w:rsidR="00A45652" w:rsidRPr="003A6881" w:rsidRDefault="00A45652" w:rsidP="00D223A9">
      <w:pPr>
        <w:pStyle w:val="a3"/>
        <w:spacing w:before="0" w:after="0"/>
        <w:ind w:left="709"/>
        <w:rPr>
          <w:sz w:val="28"/>
          <w:szCs w:val="28"/>
        </w:rPr>
      </w:pPr>
      <w:r w:rsidRPr="003A6881">
        <w:rPr>
          <w:sz w:val="28"/>
          <w:szCs w:val="28"/>
        </w:rPr>
        <w:t>в 2022 году – 1534 тыс. рублей;</w:t>
      </w:r>
    </w:p>
    <w:p w:rsidR="00A45652" w:rsidRPr="003A6881" w:rsidRDefault="00A45652" w:rsidP="00D223A9">
      <w:pPr>
        <w:pStyle w:val="a3"/>
        <w:spacing w:before="0" w:after="0"/>
        <w:ind w:left="709"/>
        <w:rPr>
          <w:sz w:val="28"/>
          <w:szCs w:val="28"/>
        </w:rPr>
      </w:pPr>
      <w:r w:rsidRPr="003A6881">
        <w:rPr>
          <w:sz w:val="28"/>
          <w:szCs w:val="28"/>
        </w:rPr>
        <w:t>в 2023 году – 1534 тыс. рублей;</w:t>
      </w:r>
    </w:p>
    <w:p w:rsidR="00A45652" w:rsidRPr="003A6881" w:rsidRDefault="00A45652" w:rsidP="00D223A9">
      <w:pPr>
        <w:pStyle w:val="a3"/>
        <w:spacing w:before="0" w:after="0"/>
        <w:rPr>
          <w:sz w:val="28"/>
          <w:szCs w:val="28"/>
        </w:rPr>
      </w:pPr>
      <w:r w:rsidRPr="003A6881">
        <w:rPr>
          <w:b/>
          <w:sz w:val="28"/>
          <w:szCs w:val="28"/>
        </w:rPr>
        <w:t>средства бюджета городского поселения</w:t>
      </w:r>
      <w:r w:rsidRPr="003A6881">
        <w:rPr>
          <w:sz w:val="28"/>
          <w:szCs w:val="28"/>
        </w:rPr>
        <w:t xml:space="preserve"> – </w:t>
      </w:r>
      <w:r w:rsidR="003A6881" w:rsidRPr="003A6881">
        <w:rPr>
          <w:sz w:val="28"/>
          <w:szCs w:val="28"/>
        </w:rPr>
        <w:t>21</w:t>
      </w:r>
      <w:r w:rsidR="00270981" w:rsidRPr="003A6881">
        <w:rPr>
          <w:sz w:val="28"/>
          <w:szCs w:val="28"/>
        </w:rPr>
        <w:t>0</w:t>
      </w:r>
      <w:r w:rsidRPr="003A6881">
        <w:rPr>
          <w:sz w:val="28"/>
          <w:szCs w:val="28"/>
        </w:rPr>
        <w:t>90</w:t>
      </w:r>
      <w:r w:rsidR="00610ED9">
        <w:rPr>
          <w:sz w:val="28"/>
          <w:szCs w:val="28"/>
        </w:rPr>
        <w:t xml:space="preserve"> </w:t>
      </w:r>
      <w:r w:rsidRPr="003A6881">
        <w:rPr>
          <w:sz w:val="28"/>
          <w:szCs w:val="28"/>
        </w:rPr>
        <w:t>тыс. рублей, в том числе:</w:t>
      </w:r>
    </w:p>
    <w:p w:rsidR="00A45652" w:rsidRPr="003A6881" w:rsidRDefault="00270981" w:rsidP="00D223A9">
      <w:pPr>
        <w:pStyle w:val="a3"/>
        <w:spacing w:before="0" w:after="0"/>
        <w:ind w:left="709"/>
        <w:rPr>
          <w:sz w:val="28"/>
          <w:szCs w:val="28"/>
        </w:rPr>
      </w:pPr>
      <w:proofErr w:type="gramStart"/>
      <w:r w:rsidRPr="003A6881">
        <w:rPr>
          <w:sz w:val="28"/>
          <w:szCs w:val="28"/>
        </w:rPr>
        <w:t>в 2019 году – 43</w:t>
      </w:r>
      <w:r w:rsidR="00A45652" w:rsidRPr="003A6881">
        <w:rPr>
          <w:sz w:val="28"/>
          <w:szCs w:val="28"/>
        </w:rPr>
        <w:t xml:space="preserve">01 тыс. рублей; </w:t>
      </w:r>
      <w:r w:rsidR="00A45652" w:rsidRPr="003A6881">
        <w:rPr>
          <w:sz w:val="28"/>
          <w:szCs w:val="28"/>
        </w:rPr>
        <w:br/>
        <w:t>в 2020 году – 3472 тыс. рублей;</w:t>
      </w:r>
      <w:r w:rsidR="00A45652" w:rsidRPr="003A6881">
        <w:rPr>
          <w:sz w:val="28"/>
          <w:szCs w:val="28"/>
        </w:rPr>
        <w:br/>
        <w:t>в 2021 году – 2742 тыс. рублей.</w:t>
      </w:r>
      <w:proofErr w:type="gramEnd"/>
    </w:p>
    <w:p w:rsidR="00A45652" w:rsidRPr="003A6881" w:rsidRDefault="00A45652" w:rsidP="00D223A9">
      <w:pPr>
        <w:pStyle w:val="a3"/>
        <w:spacing w:before="0" w:after="0"/>
        <w:ind w:left="709"/>
        <w:rPr>
          <w:sz w:val="28"/>
          <w:szCs w:val="28"/>
        </w:rPr>
      </w:pPr>
      <w:r w:rsidRPr="003A6881">
        <w:rPr>
          <w:sz w:val="28"/>
          <w:szCs w:val="28"/>
        </w:rPr>
        <w:t>в 2022 году – 6232 тыс. рублей;</w:t>
      </w:r>
    </w:p>
    <w:p w:rsidR="00A45652" w:rsidRPr="003A6881" w:rsidRDefault="00A45652" w:rsidP="00D223A9">
      <w:pPr>
        <w:pStyle w:val="a3"/>
        <w:spacing w:before="0" w:after="0"/>
        <w:ind w:left="709"/>
        <w:rPr>
          <w:sz w:val="28"/>
          <w:szCs w:val="28"/>
        </w:rPr>
      </w:pPr>
      <w:r w:rsidRPr="003A6881">
        <w:rPr>
          <w:sz w:val="28"/>
          <w:szCs w:val="28"/>
        </w:rPr>
        <w:t>в 2023 году – 4343 тыс. рублей;</w:t>
      </w:r>
    </w:p>
    <w:p w:rsidR="00A45652" w:rsidRPr="003A6881" w:rsidRDefault="00A45652" w:rsidP="00D223A9">
      <w:pPr>
        <w:pStyle w:val="a3"/>
        <w:spacing w:before="0" w:after="0"/>
        <w:rPr>
          <w:sz w:val="28"/>
          <w:szCs w:val="28"/>
        </w:rPr>
      </w:pPr>
      <w:r w:rsidRPr="003A6881">
        <w:rPr>
          <w:b/>
          <w:sz w:val="28"/>
          <w:szCs w:val="28"/>
        </w:rPr>
        <w:t>средства краевого бюджета</w:t>
      </w:r>
      <w:r w:rsidRPr="003A6881">
        <w:rPr>
          <w:sz w:val="28"/>
          <w:szCs w:val="28"/>
        </w:rPr>
        <w:t xml:space="preserve">: </w:t>
      </w:r>
      <w:r w:rsidR="00270981" w:rsidRPr="003A6881">
        <w:rPr>
          <w:sz w:val="28"/>
          <w:szCs w:val="28"/>
        </w:rPr>
        <w:t xml:space="preserve">- </w:t>
      </w:r>
      <w:r w:rsidR="003A6881" w:rsidRPr="003A6881">
        <w:rPr>
          <w:sz w:val="28"/>
          <w:szCs w:val="28"/>
        </w:rPr>
        <w:t>289</w:t>
      </w:r>
      <w:r w:rsidR="00270981" w:rsidRPr="003A6881">
        <w:rPr>
          <w:sz w:val="28"/>
          <w:szCs w:val="28"/>
        </w:rPr>
        <w:t>094,7</w:t>
      </w:r>
      <w:r w:rsidRPr="003A6881">
        <w:rPr>
          <w:sz w:val="28"/>
          <w:szCs w:val="28"/>
        </w:rPr>
        <w:t xml:space="preserve"> тыс. рублей, в том числе:</w:t>
      </w:r>
    </w:p>
    <w:p w:rsidR="00A45652" w:rsidRPr="003A6881" w:rsidRDefault="00A45652" w:rsidP="00D223A9">
      <w:pPr>
        <w:pStyle w:val="a3"/>
        <w:spacing w:before="0" w:after="0"/>
        <w:ind w:left="709"/>
        <w:rPr>
          <w:sz w:val="28"/>
          <w:szCs w:val="28"/>
        </w:rPr>
      </w:pPr>
      <w:r w:rsidRPr="003A6881">
        <w:rPr>
          <w:sz w:val="28"/>
          <w:szCs w:val="28"/>
        </w:rPr>
        <w:t>в 2019 году – 91043,</w:t>
      </w:r>
      <w:r w:rsidR="00270981" w:rsidRPr="003A6881">
        <w:rPr>
          <w:sz w:val="28"/>
          <w:szCs w:val="28"/>
        </w:rPr>
        <w:t>7</w:t>
      </w:r>
      <w:r w:rsidRPr="003A6881">
        <w:rPr>
          <w:sz w:val="28"/>
          <w:szCs w:val="28"/>
        </w:rPr>
        <w:t xml:space="preserve"> тыс. рублей;</w:t>
      </w:r>
    </w:p>
    <w:p w:rsidR="00A45652" w:rsidRPr="003A6881" w:rsidRDefault="00A45652" w:rsidP="00D223A9">
      <w:pPr>
        <w:pStyle w:val="a3"/>
        <w:spacing w:before="0" w:after="0"/>
        <w:ind w:left="709"/>
        <w:rPr>
          <w:sz w:val="28"/>
          <w:szCs w:val="28"/>
        </w:rPr>
      </w:pPr>
      <w:r w:rsidRPr="003A6881">
        <w:rPr>
          <w:sz w:val="28"/>
          <w:szCs w:val="28"/>
        </w:rPr>
        <w:t>в 2020 году – 37812 тыс. рублей;</w:t>
      </w:r>
    </w:p>
    <w:p w:rsidR="00A45652" w:rsidRPr="003A6881" w:rsidRDefault="00A45652" w:rsidP="00D223A9">
      <w:pPr>
        <w:pStyle w:val="a3"/>
        <w:spacing w:before="0" w:after="0"/>
        <w:ind w:left="709"/>
        <w:rPr>
          <w:sz w:val="28"/>
          <w:szCs w:val="28"/>
        </w:rPr>
      </w:pPr>
      <w:r w:rsidRPr="003A6881">
        <w:rPr>
          <w:sz w:val="28"/>
          <w:szCs w:val="28"/>
        </w:rPr>
        <w:t>в 2021 году – 37812 тыс. рублей;</w:t>
      </w:r>
    </w:p>
    <w:p w:rsidR="00A45652" w:rsidRPr="003A6881" w:rsidRDefault="00A45652" w:rsidP="00D223A9">
      <w:pPr>
        <w:pStyle w:val="a3"/>
        <w:spacing w:before="0" w:after="0"/>
        <w:ind w:left="709"/>
        <w:rPr>
          <w:sz w:val="28"/>
          <w:szCs w:val="28"/>
        </w:rPr>
      </w:pPr>
      <w:r w:rsidRPr="003A6881">
        <w:rPr>
          <w:sz w:val="28"/>
          <w:szCs w:val="28"/>
        </w:rPr>
        <w:t>в 2022 году – 70212 тыс. рублей;</w:t>
      </w:r>
    </w:p>
    <w:p w:rsidR="00A45652" w:rsidRPr="00A45652" w:rsidRDefault="00A45652" w:rsidP="00D223A9">
      <w:pPr>
        <w:pStyle w:val="a3"/>
        <w:spacing w:before="0" w:after="0"/>
        <w:ind w:left="709"/>
        <w:rPr>
          <w:sz w:val="28"/>
          <w:szCs w:val="28"/>
        </w:rPr>
      </w:pPr>
      <w:r w:rsidRPr="00A45652">
        <w:rPr>
          <w:sz w:val="28"/>
          <w:szCs w:val="28"/>
        </w:rPr>
        <w:t>в 2023 году – 52215 тыс. рублей;</w:t>
      </w:r>
    </w:p>
    <w:p w:rsidR="008E6626" w:rsidRPr="00902063" w:rsidRDefault="008E6626" w:rsidP="00D223A9">
      <w:pPr>
        <w:ind w:right="-1" w:firstLine="708"/>
        <w:jc w:val="both"/>
        <w:rPr>
          <w:sz w:val="28"/>
          <w:szCs w:val="28"/>
        </w:rPr>
      </w:pPr>
      <w:r w:rsidRPr="00902063">
        <w:rPr>
          <w:sz w:val="28"/>
          <w:szCs w:val="28"/>
        </w:rPr>
        <w:t>Объемы финансирования мероприятий муниципальной программы по</w:t>
      </w:r>
      <w:r w:rsidRPr="00902063">
        <w:rPr>
          <w:sz w:val="28"/>
          <w:szCs w:val="28"/>
        </w:rPr>
        <w:t>д</w:t>
      </w:r>
      <w:r w:rsidRPr="00902063">
        <w:rPr>
          <w:sz w:val="28"/>
          <w:szCs w:val="28"/>
        </w:rPr>
        <w:t>лежат ежегодному уточнению.</w:t>
      </w:r>
    </w:p>
    <w:p w:rsidR="008E6626" w:rsidRDefault="008E6626" w:rsidP="00D223A9">
      <w:pPr>
        <w:ind w:right="-1" w:firstLine="708"/>
        <w:jc w:val="both"/>
        <w:rPr>
          <w:sz w:val="28"/>
          <w:szCs w:val="28"/>
        </w:rPr>
      </w:pPr>
      <w:r w:rsidRPr="00902063">
        <w:rPr>
          <w:sz w:val="28"/>
          <w:szCs w:val="28"/>
        </w:rPr>
        <w:t>Сводные финансовые затраты на реализацию муниципальной программы приведены в приложении 3.</w:t>
      </w:r>
    </w:p>
    <w:p w:rsidR="00E15271" w:rsidRDefault="00E15271" w:rsidP="00D223A9">
      <w:pPr>
        <w:ind w:right="-1" w:firstLine="708"/>
        <w:jc w:val="both"/>
        <w:rPr>
          <w:sz w:val="28"/>
          <w:szCs w:val="28"/>
        </w:rPr>
      </w:pPr>
    </w:p>
    <w:p w:rsidR="008E6626" w:rsidRDefault="00A45652" w:rsidP="00D223A9">
      <w:pPr>
        <w:ind w:right="-1" w:firstLine="708"/>
        <w:jc w:val="center"/>
        <w:rPr>
          <w:b/>
          <w:sz w:val="28"/>
          <w:szCs w:val="28"/>
        </w:rPr>
      </w:pPr>
      <w:r>
        <w:rPr>
          <w:b/>
          <w:sz w:val="28"/>
          <w:szCs w:val="28"/>
        </w:rPr>
        <w:t>6</w:t>
      </w:r>
      <w:r w:rsidR="00680BAD">
        <w:rPr>
          <w:b/>
          <w:sz w:val="28"/>
          <w:szCs w:val="28"/>
        </w:rPr>
        <w:t>.</w:t>
      </w:r>
      <w:r w:rsidR="008E6626" w:rsidRPr="00902063">
        <w:rPr>
          <w:b/>
          <w:sz w:val="28"/>
          <w:szCs w:val="28"/>
        </w:rPr>
        <w:t xml:space="preserve"> Анализ рисков реализации муниципальной программы</w:t>
      </w:r>
      <w:r w:rsidR="00680BAD">
        <w:rPr>
          <w:b/>
          <w:sz w:val="28"/>
          <w:szCs w:val="28"/>
        </w:rPr>
        <w:t xml:space="preserve"> </w:t>
      </w:r>
      <w:r w:rsidR="008E6626" w:rsidRPr="00902063">
        <w:rPr>
          <w:b/>
          <w:sz w:val="28"/>
          <w:szCs w:val="28"/>
        </w:rPr>
        <w:t>и описание мер управления рисками реализации муниципальной программы</w:t>
      </w:r>
    </w:p>
    <w:p w:rsidR="008E6626" w:rsidRPr="00902063" w:rsidRDefault="008E6626" w:rsidP="00D223A9">
      <w:pPr>
        <w:ind w:right="-1" w:firstLine="708"/>
        <w:jc w:val="both"/>
        <w:rPr>
          <w:sz w:val="28"/>
          <w:szCs w:val="28"/>
        </w:rPr>
      </w:pPr>
      <w:r w:rsidRPr="00902063">
        <w:rPr>
          <w:sz w:val="28"/>
          <w:szCs w:val="28"/>
        </w:rPr>
        <w:t>При реализации настоящей муниципальной программы и для достижения поставленных в ней целей необ</w:t>
      </w:r>
      <w:r w:rsidR="0041587B" w:rsidRPr="00902063">
        <w:rPr>
          <w:sz w:val="28"/>
          <w:szCs w:val="28"/>
        </w:rPr>
        <w:t xml:space="preserve">ходимо учитывать возможные </w:t>
      </w:r>
      <w:r w:rsidRPr="00902063">
        <w:rPr>
          <w:sz w:val="28"/>
          <w:szCs w:val="28"/>
        </w:rPr>
        <w:t>экономические,  операционные и прочие риски.</w:t>
      </w:r>
    </w:p>
    <w:p w:rsidR="008E6626" w:rsidRPr="00902063" w:rsidRDefault="008E6626" w:rsidP="00D223A9">
      <w:pPr>
        <w:ind w:right="-1" w:firstLine="708"/>
        <w:jc w:val="both"/>
        <w:rPr>
          <w:sz w:val="28"/>
          <w:szCs w:val="28"/>
        </w:rPr>
      </w:pPr>
      <w:r w:rsidRPr="00902063">
        <w:rPr>
          <w:sz w:val="28"/>
          <w:szCs w:val="28"/>
        </w:rPr>
        <w:t>По характеру влияния на ход и конечные результаты реализации муниц</w:t>
      </w:r>
      <w:r w:rsidRPr="00902063">
        <w:rPr>
          <w:sz w:val="28"/>
          <w:szCs w:val="28"/>
        </w:rPr>
        <w:t>и</w:t>
      </w:r>
      <w:r w:rsidRPr="00902063">
        <w:rPr>
          <w:sz w:val="28"/>
          <w:szCs w:val="28"/>
        </w:rPr>
        <w:t>пальной программы существенными являются следующие риски:</w:t>
      </w:r>
    </w:p>
    <w:p w:rsidR="008E6626" w:rsidRPr="00902063" w:rsidRDefault="008E6626" w:rsidP="00D223A9">
      <w:pPr>
        <w:ind w:right="-1" w:firstLine="708"/>
        <w:jc w:val="both"/>
        <w:rPr>
          <w:sz w:val="28"/>
          <w:szCs w:val="28"/>
        </w:rPr>
      </w:pPr>
      <w:r w:rsidRPr="00902063">
        <w:rPr>
          <w:sz w:val="28"/>
          <w:szCs w:val="28"/>
        </w:rPr>
        <w:t>нормативно-правовые, организационные и управленческие риск</w:t>
      </w:r>
      <w:proofErr w:type="gramStart"/>
      <w:r w:rsidRPr="00902063">
        <w:rPr>
          <w:sz w:val="28"/>
          <w:szCs w:val="28"/>
        </w:rPr>
        <w:t>и-</w:t>
      </w:r>
      <w:proofErr w:type="gramEnd"/>
      <w:r w:rsidRPr="00902063">
        <w:rPr>
          <w:sz w:val="28"/>
          <w:szCs w:val="28"/>
        </w:rPr>
        <w:t xml:space="preserve"> непр</w:t>
      </w:r>
      <w:r w:rsidRPr="00902063">
        <w:rPr>
          <w:sz w:val="28"/>
          <w:szCs w:val="28"/>
        </w:rPr>
        <w:t>и</w:t>
      </w:r>
      <w:r w:rsidRPr="00902063">
        <w:rPr>
          <w:sz w:val="28"/>
          <w:szCs w:val="28"/>
        </w:rPr>
        <w:t>нятие или несвоевременное принятие необходимых нормативных актов, влияющих на мероприятия муниципальной программы, недостаточная прор</w:t>
      </w:r>
      <w:r w:rsidRPr="00902063">
        <w:rPr>
          <w:sz w:val="28"/>
          <w:szCs w:val="28"/>
        </w:rPr>
        <w:t>а</w:t>
      </w:r>
      <w:r w:rsidRPr="00902063">
        <w:rPr>
          <w:sz w:val="28"/>
          <w:szCs w:val="28"/>
        </w:rPr>
        <w:t>ботка вопросов, решаемых в рамках муниципальной программы, недостаточная подготовка управленческих кадров, неадекватность системы мониторинга ре</w:t>
      </w:r>
      <w:r w:rsidRPr="00902063">
        <w:rPr>
          <w:sz w:val="28"/>
          <w:szCs w:val="28"/>
        </w:rPr>
        <w:t>а</w:t>
      </w:r>
      <w:r w:rsidRPr="00902063">
        <w:rPr>
          <w:sz w:val="28"/>
          <w:szCs w:val="28"/>
        </w:rPr>
        <w:t>лизации программы, отставание от сроков реализации программных меропри</w:t>
      </w:r>
      <w:r w:rsidRPr="00902063">
        <w:rPr>
          <w:sz w:val="28"/>
          <w:szCs w:val="28"/>
        </w:rPr>
        <w:t>я</w:t>
      </w:r>
      <w:r w:rsidRPr="00902063">
        <w:rPr>
          <w:sz w:val="28"/>
          <w:szCs w:val="28"/>
        </w:rPr>
        <w:t>тий.</w:t>
      </w:r>
    </w:p>
    <w:p w:rsidR="008E6626" w:rsidRPr="00902063" w:rsidRDefault="008E6626" w:rsidP="00D223A9">
      <w:pPr>
        <w:ind w:right="-1" w:firstLine="708"/>
        <w:jc w:val="both"/>
        <w:rPr>
          <w:sz w:val="28"/>
          <w:szCs w:val="28"/>
        </w:rPr>
      </w:pPr>
      <w:r w:rsidRPr="00902063">
        <w:rPr>
          <w:sz w:val="28"/>
          <w:szCs w:val="28"/>
        </w:rPr>
        <w:lastRenderedPageBreak/>
        <w:t>Устранение (минимизация) рисков связано с качеством планирования реализации муниципальной программы, обеспечением мониторинга ее осущ</w:t>
      </w:r>
      <w:r w:rsidRPr="00902063">
        <w:rPr>
          <w:sz w:val="28"/>
          <w:szCs w:val="28"/>
        </w:rPr>
        <w:t>е</w:t>
      </w:r>
      <w:r w:rsidRPr="00902063">
        <w:rPr>
          <w:sz w:val="28"/>
          <w:szCs w:val="28"/>
        </w:rPr>
        <w:t>ствления и оперативного</w:t>
      </w:r>
      <w:r w:rsidR="003116CD">
        <w:rPr>
          <w:sz w:val="28"/>
          <w:szCs w:val="28"/>
        </w:rPr>
        <w:t xml:space="preserve"> внесения необходимых изменений.</w:t>
      </w:r>
    </w:p>
    <w:p w:rsidR="008E6626" w:rsidRPr="00902063" w:rsidRDefault="0041587B" w:rsidP="00D223A9">
      <w:pPr>
        <w:ind w:right="-1" w:firstLine="708"/>
        <w:jc w:val="both"/>
        <w:rPr>
          <w:sz w:val="28"/>
          <w:szCs w:val="28"/>
        </w:rPr>
      </w:pPr>
      <w:r w:rsidRPr="00902063">
        <w:rPr>
          <w:sz w:val="28"/>
          <w:szCs w:val="28"/>
        </w:rPr>
        <w:t>Э</w:t>
      </w:r>
      <w:r w:rsidR="008E6626" w:rsidRPr="00902063">
        <w:rPr>
          <w:sz w:val="28"/>
          <w:szCs w:val="28"/>
        </w:rPr>
        <w:t>кономические риски связаны с возможностью ухудшения внутренней и внешней конъюнктуры, снижением темпов инвестиционной активности, выс</w:t>
      </w:r>
      <w:r w:rsidR="008E6626" w:rsidRPr="00902063">
        <w:rPr>
          <w:sz w:val="28"/>
          <w:szCs w:val="28"/>
        </w:rPr>
        <w:t>о</w:t>
      </w:r>
      <w:r w:rsidR="008E6626" w:rsidRPr="00902063">
        <w:rPr>
          <w:sz w:val="28"/>
          <w:szCs w:val="28"/>
        </w:rPr>
        <w:t xml:space="preserve">кой инфляцией. Реализация данных рисков может вызвать необоснованный рост </w:t>
      </w:r>
      <w:r w:rsidRPr="00902063">
        <w:rPr>
          <w:sz w:val="28"/>
          <w:szCs w:val="28"/>
        </w:rPr>
        <w:t xml:space="preserve"> тарифов</w:t>
      </w:r>
      <w:r w:rsidR="003116CD">
        <w:rPr>
          <w:sz w:val="28"/>
          <w:szCs w:val="28"/>
        </w:rPr>
        <w:t>.</w:t>
      </w:r>
    </w:p>
    <w:p w:rsidR="0041587B" w:rsidRPr="00902063" w:rsidRDefault="0041587B" w:rsidP="00D223A9">
      <w:pPr>
        <w:ind w:right="-1" w:firstLine="708"/>
        <w:jc w:val="both"/>
        <w:rPr>
          <w:sz w:val="28"/>
          <w:szCs w:val="28"/>
        </w:rPr>
      </w:pPr>
      <w:r w:rsidRPr="00902063">
        <w:rPr>
          <w:sz w:val="28"/>
          <w:szCs w:val="28"/>
        </w:rPr>
        <w:t>Наиболее отрицательное влияние на выполнение муниципальной Пр</w:t>
      </w:r>
      <w:r w:rsidRPr="00902063">
        <w:rPr>
          <w:sz w:val="28"/>
          <w:szCs w:val="28"/>
        </w:rPr>
        <w:t>о</w:t>
      </w:r>
      <w:r w:rsidRPr="00902063">
        <w:rPr>
          <w:sz w:val="28"/>
          <w:szCs w:val="28"/>
        </w:rPr>
        <w:t xml:space="preserve">граммы может оказать реализация экономических рисков и связанных с ними финансовых рисков. </w:t>
      </w:r>
    </w:p>
    <w:p w:rsidR="008E6626" w:rsidRPr="00902063" w:rsidRDefault="003116CD" w:rsidP="00D223A9">
      <w:pPr>
        <w:ind w:right="-1" w:firstLine="708"/>
        <w:jc w:val="both"/>
        <w:rPr>
          <w:sz w:val="28"/>
          <w:szCs w:val="28"/>
        </w:rPr>
      </w:pPr>
      <w:r>
        <w:rPr>
          <w:sz w:val="28"/>
          <w:szCs w:val="28"/>
        </w:rPr>
        <w:t>Ф</w:t>
      </w:r>
      <w:r w:rsidR="008E6626" w:rsidRPr="00902063">
        <w:rPr>
          <w:sz w:val="28"/>
          <w:szCs w:val="28"/>
        </w:rPr>
        <w:t xml:space="preserve">инансовые риски связаны с отсутствием или недостатком </w:t>
      </w:r>
      <w:r w:rsidR="004F070E">
        <w:rPr>
          <w:sz w:val="28"/>
          <w:szCs w:val="28"/>
        </w:rPr>
        <w:t>средств бю</w:t>
      </w:r>
      <w:r w:rsidR="004F070E">
        <w:rPr>
          <w:sz w:val="28"/>
          <w:szCs w:val="28"/>
        </w:rPr>
        <w:t>д</w:t>
      </w:r>
      <w:r w:rsidR="004F070E">
        <w:rPr>
          <w:sz w:val="28"/>
          <w:szCs w:val="28"/>
        </w:rPr>
        <w:t>жета муниципальных образований.</w:t>
      </w:r>
    </w:p>
    <w:p w:rsidR="008E6626" w:rsidRPr="00902063" w:rsidRDefault="008E6626" w:rsidP="00D223A9">
      <w:pPr>
        <w:ind w:right="-1"/>
        <w:jc w:val="both"/>
        <w:rPr>
          <w:sz w:val="28"/>
          <w:szCs w:val="28"/>
        </w:rPr>
      </w:pPr>
      <w:r w:rsidRPr="00902063">
        <w:rPr>
          <w:sz w:val="28"/>
          <w:szCs w:val="28"/>
        </w:rPr>
        <w:t xml:space="preserve"> </w:t>
      </w:r>
      <w:r w:rsidR="003116CD">
        <w:rPr>
          <w:sz w:val="28"/>
          <w:szCs w:val="28"/>
        </w:rPr>
        <w:tab/>
      </w:r>
      <w:r w:rsidRPr="00902063">
        <w:rPr>
          <w:sz w:val="28"/>
          <w:szCs w:val="28"/>
        </w:rPr>
        <w:t>Минимизация финансовых рисков возможна на основе:</w:t>
      </w:r>
    </w:p>
    <w:p w:rsidR="008E6626" w:rsidRPr="00902063" w:rsidRDefault="008E6626" w:rsidP="00D223A9">
      <w:pPr>
        <w:ind w:right="-1" w:firstLine="708"/>
        <w:jc w:val="both"/>
        <w:rPr>
          <w:sz w:val="28"/>
          <w:szCs w:val="28"/>
        </w:rPr>
      </w:pPr>
      <w:r w:rsidRPr="00902063">
        <w:rPr>
          <w:sz w:val="28"/>
          <w:szCs w:val="28"/>
        </w:rPr>
        <w:t>регулярного мониторинга и оценки эффективности реализации меропри</w:t>
      </w:r>
      <w:r w:rsidRPr="00902063">
        <w:rPr>
          <w:sz w:val="28"/>
          <w:szCs w:val="28"/>
        </w:rPr>
        <w:t>я</w:t>
      </w:r>
      <w:r w:rsidRPr="00902063">
        <w:rPr>
          <w:sz w:val="28"/>
          <w:szCs w:val="28"/>
        </w:rPr>
        <w:t>тий муниципальной программы;</w:t>
      </w:r>
    </w:p>
    <w:p w:rsidR="008E6626" w:rsidRPr="00902063" w:rsidRDefault="008E6626" w:rsidP="00D223A9">
      <w:pPr>
        <w:ind w:right="-1" w:firstLine="708"/>
        <w:jc w:val="both"/>
        <w:rPr>
          <w:sz w:val="28"/>
          <w:szCs w:val="28"/>
        </w:rPr>
      </w:pPr>
      <w:r w:rsidRPr="00902063">
        <w:rPr>
          <w:sz w:val="28"/>
          <w:szCs w:val="28"/>
        </w:rPr>
        <w:t>своевременной корректировки перечня мероприятий и показателей мун</w:t>
      </w:r>
      <w:r w:rsidRPr="00902063">
        <w:rPr>
          <w:sz w:val="28"/>
          <w:szCs w:val="28"/>
        </w:rPr>
        <w:t>и</w:t>
      </w:r>
      <w:r w:rsidRPr="00902063">
        <w:rPr>
          <w:sz w:val="28"/>
          <w:szCs w:val="28"/>
        </w:rPr>
        <w:t>ципальной программы;</w:t>
      </w:r>
    </w:p>
    <w:p w:rsidR="003603A8" w:rsidRDefault="0041587B" w:rsidP="00D223A9">
      <w:pPr>
        <w:ind w:right="-1" w:firstLine="708"/>
        <w:jc w:val="both"/>
        <w:rPr>
          <w:sz w:val="28"/>
          <w:szCs w:val="28"/>
        </w:rPr>
      </w:pPr>
      <w:r w:rsidRPr="00902063">
        <w:rPr>
          <w:sz w:val="28"/>
          <w:szCs w:val="28"/>
        </w:rPr>
        <w:t>о</w:t>
      </w:r>
      <w:r w:rsidR="008E6626" w:rsidRPr="00902063">
        <w:rPr>
          <w:sz w:val="28"/>
          <w:szCs w:val="28"/>
        </w:rPr>
        <w:t>беспечения эффективной координации деятельности организаций, уч</w:t>
      </w:r>
      <w:r w:rsidR="008E6626" w:rsidRPr="00902063">
        <w:rPr>
          <w:sz w:val="28"/>
          <w:szCs w:val="28"/>
        </w:rPr>
        <w:t>а</w:t>
      </w:r>
      <w:r w:rsidR="008E6626" w:rsidRPr="00902063">
        <w:rPr>
          <w:sz w:val="28"/>
          <w:szCs w:val="28"/>
        </w:rPr>
        <w:t>ствующих в реализации программных мероприятий.</w:t>
      </w:r>
      <w:r w:rsidRPr="00902063">
        <w:rPr>
          <w:sz w:val="28"/>
          <w:szCs w:val="28"/>
        </w:rPr>
        <w:t xml:space="preserve">  </w:t>
      </w:r>
    </w:p>
    <w:p w:rsidR="00D223A9" w:rsidRDefault="00D223A9" w:rsidP="00D223A9">
      <w:pPr>
        <w:ind w:right="-1" w:firstLine="708"/>
        <w:jc w:val="both"/>
        <w:rPr>
          <w:b/>
          <w:sz w:val="28"/>
          <w:szCs w:val="28"/>
        </w:rPr>
      </w:pPr>
    </w:p>
    <w:p w:rsidR="00B44278" w:rsidRDefault="00A45652" w:rsidP="00D223A9">
      <w:pPr>
        <w:ind w:right="-1" w:firstLine="708"/>
        <w:jc w:val="both"/>
        <w:rPr>
          <w:b/>
          <w:sz w:val="28"/>
          <w:szCs w:val="28"/>
        </w:rPr>
      </w:pPr>
      <w:r>
        <w:rPr>
          <w:b/>
          <w:sz w:val="28"/>
          <w:szCs w:val="28"/>
        </w:rPr>
        <w:t>7</w:t>
      </w:r>
      <w:r w:rsidR="00B44278" w:rsidRPr="00902063">
        <w:rPr>
          <w:b/>
          <w:sz w:val="28"/>
          <w:szCs w:val="28"/>
        </w:rPr>
        <w:t xml:space="preserve">. Методика оценки эффективности муниципальной </w:t>
      </w:r>
      <w:r w:rsidR="0041587B" w:rsidRPr="00902063">
        <w:rPr>
          <w:b/>
          <w:sz w:val="28"/>
          <w:szCs w:val="28"/>
        </w:rPr>
        <w:t>п</w:t>
      </w:r>
      <w:r w:rsidR="00B44278" w:rsidRPr="00902063">
        <w:rPr>
          <w:b/>
          <w:sz w:val="28"/>
          <w:szCs w:val="28"/>
        </w:rPr>
        <w:t>рограммы</w:t>
      </w:r>
    </w:p>
    <w:p w:rsidR="00B44278" w:rsidRPr="00902063" w:rsidRDefault="00B44278" w:rsidP="00D223A9">
      <w:pPr>
        <w:pStyle w:val="ac"/>
        <w:tabs>
          <w:tab w:val="left" w:pos="0"/>
          <w:tab w:val="left" w:pos="993"/>
        </w:tabs>
        <w:autoSpaceDE w:val="0"/>
        <w:autoSpaceDN w:val="0"/>
        <w:adjustRightInd w:val="0"/>
        <w:ind w:left="0" w:right="-1" w:firstLine="709"/>
        <w:jc w:val="both"/>
        <w:rPr>
          <w:sz w:val="28"/>
          <w:szCs w:val="28"/>
        </w:rPr>
      </w:pPr>
      <w:r w:rsidRPr="00902063">
        <w:rPr>
          <w:sz w:val="28"/>
          <w:szCs w:val="28"/>
        </w:rPr>
        <w:t>Комплексная оценка эффективности реализации муниципальной пр</w:t>
      </w:r>
      <w:r w:rsidRPr="00902063">
        <w:rPr>
          <w:sz w:val="28"/>
          <w:szCs w:val="28"/>
        </w:rPr>
        <w:t>о</w:t>
      </w:r>
      <w:r w:rsidRPr="00902063">
        <w:rPr>
          <w:sz w:val="28"/>
          <w:szCs w:val="28"/>
        </w:rPr>
        <w:t>граммы проводится на основе оценок по трем критериям:</w:t>
      </w:r>
    </w:p>
    <w:p w:rsidR="00B44278" w:rsidRPr="00902063" w:rsidRDefault="00B44278" w:rsidP="00D223A9">
      <w:pPr>
        <w:autoSpaceDE w:val="0"/>
        <w:autoSpaceDN w:val="0"/>
        <w:adjustRightInd w:val="0"/>
        <w:ind w:right="-1" w:firstLine="709"/>
        <w:jc w:val="both"/>
        <w:rPr>
          <w:sz w:val="28"/>
          <w:szCs w:val="28"/>
        </w:rPr>
      </w:pPr>
      <w:r w:rsidRPr="00902063">
        <w:rPr>
          <w:sz w:val="28"/>
          <w:szCs w:val="28"/>
        </w:rPr>
        <w:t>степени достижения целей и решения задач муниципальной программы (подпрограммы);</w:t>
      </w:r>
    </w:p>
    <w:p w:rsidR="00B44278" w:rsidRPr="00902063" w:rsidRDefault="00B44278" w:rsidP="00D223A9">
      <w:pPr>
        <w:autoSpaceDE w:val="0"/>
        <w:autoSpaceDN w:val="0"/>
        <w:adjustRightInd w:val="0"/>
        <w:ind w:firstLine="709"/>
        <w:jc w:val="both"/>
        <w:rPr>
          <w:sz w:val="28"/>
          <w:szCs w:val="28"/>
        </w:rPr>
      </w:pPr>
      <w:r w:rsidRPr="00902063">
        <w:rPr>
          <w:sz w:val="28"/>
          <w:szCs w:val="28"/>
        </w:rPr>
        <w:t>соответствия запланированному уровню затрат и эффективности испол</w:t>
      </w:r>
      <w:r w:rsidRPr="00902063">
        <w:rPr>
          <w:sz w:val="28"/>
          <w:szCs w:val="28"/>
        </w:rPr>
        <w:t>ь</w:t>
      </w:r>
      <w:r w:rsidRPr="00902063">
        <w:rPr>
          <w:sz w:val="28"/>
          <w:szCs w:val="28"/>
        </w:rPr>
        <w:t>зования средств муниципального бюджета муниципальной программы (по</w:t>
      </w:r>
      <w:r w:rsidRPr="00902063">
        <w:rPr>
          <w:sz w:val="28"/>
          <w:szCs w:val="28"/>
        </w:rPr>
        <w:t>д</w:t>
      </w:r>
      <w:r w:rsidRPr="00902063">
        <w:rPr>
          <w:sz w:val="28"/>
          <w:szCs w:val="28"/>
        </w:rPr>
        <w:t>программы);</w:t>
      </w:r>
    </w:p>
    <w:p w:rsidR="00B44278" w:rsidRPr="00902063" w:rsidRDefault="00B44278" w:rsidP="00D223A9">
      <w:pPr>
        <w:autoSpaceDE w:val="0"/>
        <w:autoSpaceDN w:val="0"/>
        <w:adjustRightInd w:val="0"/>
        <w:ind w:firstLine="709"/>
        <w:jc w:val="both"/>
        <w:rPr>
          <w:sz w:val="28"/>
          <w:szCs w:val="28"/>
        </w:rPr>
      </w:pPr>
      <w:r w:rsidRPr="00902063">
        <w:rPr>
          <w:sz w:val="28"/>
          <w:szCs w:val="28"/>
        </w:rPr>
        <w:t>степени реализации мероприятий муниципальной программы.</w:t>
      </w:r>
    </w:p>
    <w:p w:rsidR="00B44278" w:rsidRPr="00902063" w:rsidRDefault="00795A48" w:rsidP="00D223A9">
      <w:pPr>
        <w:tabs>
          <w:tab w:val="left" w:pos="709"/>
        </w:tabs>
        <w:autoSpaceDE w:val="0"/>
        <w:autoSpaceDN w:val="0"/>
        <w:adjustRightInd w:val="0"/>
        <w:ind w:firstLine="709"/>
        <w:jc w:val="both"/>
        <w:rPr>
          <w:sz w:val="28"/>
          <w:szCs w:val="28"/>
        </w:rPr>
      </w:pPr>
      <w:r>
        <w:rPr>
          <w:sz w:val="28"/>
          <w:szCs w:val="28"/>
        </w:rPr>
        <w:t>7</w:t>
      </w:r>
      <w:r w:rsidR="00B44278" w:rsidRPr="00902063">
        <w:rPr>
          <w:sz w:val="28"/>
          <w:szCs w:val="28"/>
        </w:rPr>
        <w:t>.1.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w:t>
      </w:r>
      <w:r w:rsidR="00B44278" w:rsidRPr="00902063">
        <w:rPr>
          <w:sz w:val="28"/>
          <w:szCs w:val="28"/>
        </w:rPr>
        <w:t>м</w:t>
      </w:r>
      <w:r w:rsidR="00B44278" w:rsidRPr="00902063">
        <w:rPr>
          <w:sz w:val="28"/>
          <w:szCs w:val="28"/>
        </w:rPr>
        <w:t>мы) и их плановых значений по формуле:</w:t>
      </w:r>
    </w:p>
    <w:p w:rsidR="00B44278" w:rsidRPr="00902063" w:rsidRDefault="00B44278" w:rsidP="00D223A9">
      <w:pPr>
        <w:tabs>
          <w:tab w:val="left" w:pos="709"/>
        </w:tabs>
        <w:autoSpaceDE w:val="0"/>
        <w:autoSpaceDN w:val="0"/>
        <w:adjustRightInd w:val="0"/>
        <w:ind w:right="-1" w:firstLine="709"/>
        <w:jc w:val="both"/>
        <w:rPr>
          <w:sz w:val="28"/>
          <w:szCs w:val="28"/>
        </w:rPr>
      </w:pPr>
    </w:p>
    <w:p w:rsidR="00B44278" w:rsidRPr="00902063" w:rsidRDefault="00B44278" w:rsidP="00D223A9">
      <w:pPr>
        <w:autoSpaceDE w:val="0"/>
        <w:autoSpaceDN w:val="0"/>
        <w:adjustRightInd w:val="0"/>
        <w:ind w:right="-1"/>
        <w:jc w:val="both"/>
        <w:rPr>
          <w:sz w:val="28"/>
          <w:szCs w:val="28"/>
          <w:lang w:val="en-US"/>
        </w:rPr>
      </w:pPr>
      <w:r w:rsidRPr="00902063">
        <w:rPr>
          <w:sz w:val="28"/>
          <w:szCs w:val="28"/>
        </w:rPr>
        <w:t xml:space="preserve">                </w:t>
      </w:r>
      <w:proofErr w:type="gramStart"/>
      <w:r w:rsidRPr="00902063">
        <w:rPr>
          <w:sz w:val="28"/>
          <w:szCs w:val="28"/>
          <w:lang w:val="en-US"/>
        </w:rPr>
        <w:t>m</w:t>
      </w:r>
      <w:proofErr w:type="gramEnd"/>
    </w:p>
    <w:p w:rsidR="00B44278" w:rsidRPr="00902063" w:rsidRDefault="00B44278" w:rsidP="00D223A9">
      <w:pPr>
        <w:autoSpaceDE w:val="0"/>
        <w:autoSpaceDN w:val="0"/>
        <w:adjustRightInd w:val="0"/>
        <w:ind w:right="-1"/>
        <w:jc w:val="both"/>
        <w:rPr>
          <w:sz w:val="28"/>
          <w:szCs w:val="28"/>
          <w:lang w:val="en-US"/>
        </w:rPr>
      </w:pPr>
      <w:proofErr w:type="spellStart"/>
      <w:r w:rsidRPr="00902063">
        <w:rPr>
          <w:sz w:val="28"/>
          <w:szCs w:val="28"/>
          <w:lang w:val="en-US"/>
        </w:rPr>
        <w:t>Cel</w:t>
      </w:r>
      <w:proofErr w:type="spellEnd"/>
      <w:r w:rsidRPr="00902063">
        <w:rPr>
          <w:sz w:val="28"/>
          <w:szCs w:val="28"/>
          <w:lang w:val="en-US"/>
        </w:rPr>
        <w:t xml:space="preserve"> = (1/m) </w:t>
      </w:r>
      <w:proofErr w:type="gramStart"/>
      <w:r w:rsidRPr="00902063">
        <w:rPr>
          <w:sz w:val="28"/>
          <w:szCs w:val="28"/>
          <w:lang w:val="en-US"/>
        </w:rPr>
        <w:t xml:space="preserve">*  </w:t>
      </w:r>
      <w:proofErr w:type="gramEnd"/>
      <w:r w:rsidRPr="00902063">
        <w:rPr>
          <w:sz w:val="28"/>
          <w:szCs w:val="28"/>
        </w:rPr>
        <w:sym w:font="Symbol" w:char="00E5"/>
      </w:r>
      <w:r w:rsidRPr="00902063">
        <w:rPr>
          <w:sz w:val="28"/>
          <w:szCs w:val="28"/>
          <w:lang w:val="en-US"/>
        </w:rPr>
        <w:t>(S</w:t>
      </w:r>
      <w:r w:rsidRPr="00902063">
        <w:rPr>
          <w:sz w:val="28"/>
          <w:szCs w:val="28"/>
          <w:vertAlign w:val="subscript"/>
          <w:lang w:val="en-US"/>
        </w:rPr>
        <w:t>i</w:t>
      </w:r>
      <w:r w:rsidRPr="00902063">
        <w:rPr>
          <w:sz w:val="28"/>
          <w:szCs w:val="28"/>
          <w:lang w:val="en-US"/>
        </w:rPr>
        <w:t>),</w:t>
      </w:r>
    </w:p>
    <w:p w:rsidR="00B44278" w:rsidRPr="00151FFF" w:rsidRDefault="00B44278" w:rsidP="00D223A9">
      <w:pPr>
        <w:autoSpaceDE w:val="0"/>
        <w:autoSpaceDN w:val="0"/>
        <w:adjustRightInd w:val="0"/>
        <w:ind w:right="-1"/>
        <w:jc w:val="both"/>
        <w:rPr>
          <w:sz w:val="28"/>
          <w:szCs w:val="28"/>
          <w:lang w:val="en-US"/>
        </w:rPr>
      </w:pPr>
      <w:r w:rsidRPr="00902063">
        <w:rPr>
          <w:sz w:val="28"/>
          <w:szCs w:val="28"/>
        </w:rPr>
        <w:t>где</w:t>
      </w:r>
      <w:r w:rsidRPr="00902063">
        <w:rPr>
          <w:sz w:val="28"/>
          <w:szCs w:val="28"/>
          <w:lang w:val="en-US"/>
        </w:rPr>
        <w:t>:</w:t>
      </w:r>
    </w:p>
    <w:p w:rsidR="003603A8" w:rsidRPr="00151FFF" w:rsidRDefault="003603A8" w:rsidP="00D223A9">
      <w:pPr>
        <w:autoSpaceDE w:val="0"/>
        <w:autoSpaceDN w:val="0"/>
        <w:adjustRightInd w:val="0"/>
        <w:ind w:right="-1" w:firstLine="540"/>
        <w:rPr>
          <w:sz w:val="28"/>
          <w:szCs w:val="28"/>
          <w:lang w:val="en-US"/>
        </w:rPr>
      </w:pPr>
      <w:r w:rsidRPr="00902063">
        <w:rPr>
          <w:sz w:val="28"/>
          <w:szCs w:val="28"/>
          <w:lang w:val="en-US"/>
        </w:rPr>
        <w:t>i=1</w:t>
      </w:r>
      <w:r w:rsidRPr="00151FFF">
        <w:rPr>
          <w:sz w:val="28"/>
          <w:szCs w:val="28"/>
          <w:lang w:val="en-US"/>
        </w:rPr>
        <w:t>;</w:t>
      </w:r>
    </w:p>
    <w:p w:rsidR="00B44278" w:rsidRPr="00902063" w:rsidRDefault="00B44278" w:rsidP="00D223A9">
      <w:pPr>
        <w:autoSpaceDE w:val="0"/>
        <w:autoSpaceDN w:val="0"/>
        <w:adjustRightInd w:val="0"/>
        <w:ind w:right="-1" w:firstLine="540"/>
        <w:jc w:val="both"/>
        <w:rPr>
          <w:sz w:val="28"/>
          <w:szCs w:val="28"/>
        </w:rPr>
      </w:pPr>
      <w:proofErr w:type="spellStart"/>
      <w:r w:rsidRPr="00902063">
        <w:rPr>
          <w:sz w:val="28"/>
          <w:szCs w:val="28"/>
          <w:lang w:val="en-US"/>
        </w:rPr>
        <w:t>Cel</w:t>
      </w:r>
      <w:proofErr w:type="spellEnd"/>
      <w:r w:rsidRPr="00902063">
        <w:rPr>
          <w:sz w:val="28"/>
          <w:szCs w:val="28"/>
        </w:rPr>
        <w:t xml:space="preserve"> – оценка степени достижения цели, решения задачи муниципальной программы (подпрограммы);</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S</w:t>
      </w:r>
      <w:r w:rsidRPr="00902063">
        <w:rPr>
          <w:sz w:val="28"/>
          <w:szCs w:val="28"/>
          <w:vertAlign w:val="subscript"/>
          <w:lang w:val="en-US"/>
        </w:rPr>
        <w:t>i</w:t>
      </w:r>
      <w:r w:rsidRPr="00902063">
        <w:rPr>
          <w:sz w:val="28"/>
          <w:szCs w:val="28"/>
          <w:vertAlign w:val="subscript"/>
        </w:rPr>
        <w:t xml:space="preserve"> </w:t>
      </w:r>
      <w:r w:rsidRPr="00902063">
        <w:rPr>
          <w:sz w:val="28"/>
          <w:szCs w:val="28"/>
        </w:rPr>
        <w:t>– оценка значения i-го индикатора (показателя) выполнения муниц</w:t>
      </w:r>
      <w:r w:rsidRPr="00902063">
        <w:rPr>
          <w:sz w:val="28"/>
          <w:szCs w:val="28"/>
        </w:rPr>
        <w:t>и</w:t>
      </w:r>
      <w:r w:rsidRPr="00902063">
        <w:rPr>
          <w:sz w:val="28"/>
          <w:szCs w:val="28"/>
        </w:rPr>
        <w:t>пальной программы (подпрограммы), отражающего степень достижения цели, решения соответствующей задачи;</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m</w:t>
      </w:r>
      <w:r w:rsidRPr="00902063">
        <w:rPr>
          <w:sz w:val="28"/>
          <w:szCs w:val="28"/>
        </w:rPr>
        <w:t xml:space="preserve"> – </w:t>
      </w:r>
      <w:proofErr w:type="gramStart"/>
      <w:r w:rsidRPr="00902063">
        <w:rPr>
          <w:sz w:val="28"/>
          <w:szCs w:val="28"/>
        </w:rPr>
        <w:t>число</w:t>
      </w:r>
      <w:proofErr w:type="gramEnd"/>
      <w:r w:rsidRPr="00902063">
        <w:rPr>
          <w:sz w:val="28"/>
          <w:szCs w:val="28"/>
        </w:rPr>
        <w:t xml:space="preserve"> показателей, характеризующих степень достижения цели, реш</w:t>
      </w:r>
      <w:r w:rsidRPr="00902063">
        <w:rPr>
          <w:sz w:val="28"/>
          <w:szCs w:val="28"/>
        </w:rPr>
        <w:t>е</w:t>
      </w:r>
      <w:r w:rsidRPr="00902063">
        <w:rPr>
          <w:sz w:val="28"/>
          <w:szCs w:val="28"/>
        </w:rPr>
        <w:t>ния задачи муниципальной программы (подпрограммы);</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lastRenderedPageBreak/>
        <w:sym w:font="Symbol" w:char="00E5"/>
      </w:r>
      <w:r w:rsidRPr="00902063">
        <w:rPr>
          <w:sz w:val="28"/>
          <w:szCs w:val="28"/>
        </w:rPr>
        <w:t xml:space="preserve"> – сумма значений.</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t>Оценка значения i-го индикатора (показателя) муниципальной программы (подпрограммы) производится по формуле:</w:t>
      </w:r>
    </w:p>
    <w:p w:rsidR="00B44278" w:rsidRPr="00902063" w:rsidRDefault="00B44278" w:rsidP="00D223A9">
      <w:pPr>
        <w:autoSpaceDE w:val="0"/>
        <w:autoSpaceDN w:val="0"/>
        <w:adjustRightInd w:val="0"/>
        <w:ind w:right="-1" w:firstLine="540"/>
        <w:jc w:val="both"/>
        <w:rPr>
          <w:sz w:val="28"/>
          <w:szCs w:val="28"/>
        </w:rPr>
      </w:pP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S</w:t>
      </w:r>
      <w:r w:rsidRPr="00902063">
        <w:rPr>
          <w:sz w:val="28"/>
          <w:szCs w:val="28"/>
          <w:vertAlign w:val="subscript"/>
          <w:lang w:val="en-US"/>
        </w:rPr>
        <w:t>i</w:t>
      </w:r>
      <w:r w:rsidRPr="00902063">
        <w:rPr>
          <w:sz w:val="28"/>
          <w:szCs w:val="28"/>
        </w:rPr>
        <w:t xml:space="preserve"> = (</w:t>
      </w:r>
      <w:r w:rsidRPr="00902063">
        <w:rPr>
          <w:sz w:val="28"/>
          <w:szCs w:val="28"/>
          <w:lang w:val="en-US"/>
        </w:rPr>
        <w:t>F</w:t>
      </w:r>
      <w:r w:rsidRPr="00902063">
        <w:rPr>
          <w:sz w:val="28"/>
          <w:szCs w:val="28"/>
          <w:vertAlign w:val="subscript"/>
          <w:lang w:val="en-US"/>
        </w:rPr>
        <w:t>i</w:t>
      </w:r>
      <w:r w:rsidRPr="00902063">
        <w:rPr>
          <w:sz w:val="28"/>
          <w:szCs w:val="28"/>
          <w:vertAlign w:val="subscript"/>
        </w:rPr>
        <w:t xml:space="preserve"> </w:t>
      </w:r>
      <w:r w:rsidRPr="00902063">
        <w:rPr>
          <w:sz w:val="28"/>
          <w:szCs w:val="28"/>
        </w:rPr>
        <w:t>/</w:t>
      </w:r>
      <w:r w:rsidRPr="00902063">
        <w:rPr>
          <w:sz w:val="28"/>
          <w:szCs w:val="28"/>
          <w:lang w:val="en-US"/>
        </w:rPr>
        <w:t>P</w:t>
      </w:r>
      <w:r w:rsidRPr="00902063">
        <w:rPr>
          <w:sz w:val="28"/>
          <w:szCs w:val="28"/>
          <w:vertAlign w:val="subscript"/>
          <w:lang w:val="en-US"/>
        </w:rPr>
        <w:t>i</w:t>
      </w:r>
      <w:r w:rsidRPr="00902063">
        <w:rPr>
          <w:sz w:val="28"/>
          <w:szCs w:val="28"/>
        </w:rPr>
        <w:t>)*100%,</w:t>
      </w:r>
    </w:p>
    <w:p w:rsidR="00B44278" w:rsidRPr="00902063" w:rsidRDefault="00B44278" w:rsidP="00D223A9">
      <w:pPr>
        <w:autoSpaceDE w:val="0"/>
        <w:autoSpaceDN w:val="0"/>
        <w:adjustRightInd w:val="0"/>
        <w:ind w:right="-1"/>
        <w:jc w:val="both"/>
        <w:rPr>
          <w:sz w:val="28"/>
          <w:szCs w:val="28"/>
        </w:rPr>
      </w:pPr>
      <w:r w:rsidRPr="00902063">
        <w:rPr>
          <w:sz w:val="28"/>
          <w:szCs w:val="28"/>
        </w:rPr>
        <w:t>где:</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F</w:t>
      </w:r>
      <w:r w:rsidRPr="00902063">
        <w:rPr>
          <w:sz w:val="28"/>
          <w:szCs w:val="28"/>
          <w:vertAlign w:val="subscript"/>
          <w:lang w:val="en-US"/>
        </w:rPr>
        <w:t>i</w:t>
      </w:r>
      <w:r w:rsidRPr="00902063">
        <w:rPr>
          <w:sz w:val="28"/>
          <w:szCs w:val="28"/>
        </w:rPr>
        <w:t xml:space="preserve"> – фактическое значение i-го индикатора (показателя) муниципальной программы;</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P</w:t>
      </w:r>
      <w:r w:rsidRPr="00902063">
        <w:rPr>
          <w:sz w:val="28"/>
          <w:szCs w:val="28"/>
          <w:vertAlign w:val="subscript"/>
          <w:lang w:val="en-US"/>
        </w:rPr>
        <w:t>i</w:t>
      </w:r>
      <w:r w:rsidRPr="00902063">
        <w:rPr>
          <w:sz w:val="28"/>
          <w:szCs w:val="28"/>
        </w:rPr>
        <w:t xml:space="preserve"> – плановое значение i-го индикатора (показателя) муниципальной пр</w:t>
      </w:r>
      <w:r w:rsidRPr="00902063">
        <w:rPr>
          <w:sz w:val="28"/>
          <w:szCs w:val="28"/>
        </w:rPr>
        <w:t>о</w:t>
      </w:r>
      <w:r w:rsidRPr="00902063">
        <w:rPr>
          <w:sz w:val="28"/>
          <w:szCs w:val="28"/>
        </w:rPr>
        <w:t>граммы (для индикаторов (показателей), желаемой тенденцией развития кот</w:t>
      </w:r>
      <w:r w:rsidRPr="00902063">
        <w:rPr>
          <w:sz w:val="28"/>
          <w:szCs w:val="28"/>
        </w:rPr>
        <w:t>о</w:t>
      </w:r>
      <w:r w:rsidRPr="00902063">
        <w:rPr>
          <w:sz w:val="28"/>
          <w:szCs w:val="28"/>
        </w:rPr>
        <w:t xml:space="preserve">рых является рост значений) или: </w:t>
      </w:r>
      <w:r w:rsidRPr="00902063">
        <w:rPr>
          <w:sz w:val="28"/>
          <w:szCs w:val="28"/>
          <w:lang w:val="en-US"/>
        </w:rPr>
        <w:t>S</w:t>
      </w:r>
      <w:r w:rsidRPr="00902063">
        <w:rPr>
          <w:sz w:val="28"/>
          <w:szCs w:val="28"/>
          <w:vertAlign w:val="subscript"/>
          <w:lang w:val="en-US"/>
        </w:rPr>
        <w:t>i</w:t>
      </w:r>
      <w:r w:rsidRPr="00902063">
        <w:rPr>
          <w:sz w:val="28"/>
          <w:szCs w:val="28"/>
        </w:rPr>
        <w:t xml:space="preserve"> = (</w:t>
      </w:r>
      <w:r w:rsidRPr="00902063">
        <w:rPr>
          <w:sz w:val="28"/>
          <w:szCs w:val="28"/>
          <w:lang w:val="en-US"/>
        </w:rPr>
        <w:t>P</w:t>
      </w:r>
      <w:r w:rsidRPr="00902063">
        <w:rPr>
          <w:sz w:val="28"/>
          <w:szCs w:val="28"/>
          <w:vertAlign w:val="subscript"/>
          <w:lang w:val="en-US"/>
        </w:rPr>
        <w:t>i</w:t>
      </w:r>
      <w:r w:rsidRPr="00902063">
        <w:rPr>
          <w:sz w:val="28"/>
          <w:szCs w:val="28"/>
        </w:rPr>
        <w:t xml:space="preserve"> / </w:t>
      </w:r>
      <w:r w:rsidRPr="00902063">
        <w:rPr>
          <w:sz w:val="28"/>
          <w:szCs w:val="28"/>
          <w:lang w:val="en-US"/>
        </w:rPr>
        <w:t>F</w:t>
      </w:r>
      <w:r w:rsidRPr="00902063">
        <w:rPr>
          <w:sz w:val="28"/>
          <w:szCs w:val="28"/>
          <w:vertAlign w:val="subscript"/>
          <w:lang w:val="en-US"/>
        </w:rPr>
        <w:t>i</w:t>
      </w:r>
      <w:r w:rsidRPr="00902063">
        <w:rPr>
          <w:sz w:val="28"/>
          <w:szCs w:val="28"/>
        </w:rPr>
        <w:t>) *100% (для индикаторов (показ</w:t>
      </w:r>
      <w:r w:rsidRPr="00902063">
        <w:rPr>
          <w:sz w:val="28"/>
          <w:szCs w:val="28"/>
        </w:rPr>
        <w:t>а</w:t>
      </w:r>
      <w:r w:rsidRPr="00902063">
        <w:rPr>
          <w:sz w:val="28"/>
          <w:szCs w:val="28"/>
        </w:rPr>
        <w:t>телей), желаемой тенденцией развития которых является снижение значений).</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t xml:space="preserve">В случае превышения 100% выполнения расчетного значения показателя значение показателя принимается </w:t>
      </w:r>
      <w:proofErr w:type="gramStart"/>
      <w:r w:rsidRPr="00902063">
        <w:rPr>
          <w:sz w:val="28"/>
          <w:szCs w:val="28"/>
        </w:rPr>
        <w:t>равным</w:t>
      </w:r>
      <w:proofErr w:type="gramEnd"/>
      <w:r w:rsidRPr="00902063">
        <w:rPr>
          <w:sz w:val="28"/>
          <w:szCs w:val="28"/>
        </w:rPr>
        <w:t xml:space="preserve"> 100%.</w:t>
      </w:r>
    </w:p>
    <w:p w:rsidR="00B44278" w:rsidRPr="00902063" w:rsidRDefault="00795A48" w:rsidP="00D223A9">
      <w:pPr>
        <w:autoSpaceDE w:val="0"/>
        <w:autoSpaceDN w:val="0"/>
        <w:adjustRightInd w:val="0"/>
        <w:ind w:right="-1" w:firstLine="540"/>
        <w:jc w:val="both"/>
        <w:rPr>
          <w:sz w:val="28"/>
          <w:szCs w:val="28"/>
        </w:rPr>
      </w:pPr>
      <w:r>
        <w:rPr>
          <w:sz w:val="28"/>
          <w:szCs w:val="28"/>
        </w:rPr>
        <w:t>7</w:t>
      </w:r>
      <w:r w:rsidR="00B44278" w:rsidRPr="00902063">
        <w:rPr>
          <w:sz w:val="28"/>
          <w:szCs w:val="28"/>
        </w:rPr>
        <w:t>.2. Оценка степени соответствия запланированному уровню затрат и э</w:t>
      </w:r>
      <w:r w:rsidR="00B44278" w:rsidRPr="00902063">
        <w:rPr>
          <w:sz w:val="28"/>
          <w:szCs w:val="28"/>
        </w:rPr>
        <w:t>ф</w:t>
      </w:r>
      <w:r w:rsidR="00B44278" w:rsidRPr="00902063">
        <w:rPr>
          <w:sz w:val="28"/>
          <w:szCs w:val="28"/>
        </w:rPr>
        <w:t>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w:t>
      </w:r>
      <w:r w:rsidR="00B44278" w:rsidRPr="00902063">
        <w:rPr>
          <w:sz w:val="28"/>
          <w:szCs w:val="28"/>
        </w:rPr>
        <w:t>м</w:t>
      </w:r>
      <w:r w:rsidR="00B44278" w:rsidRPr="00902063">
        <w:rPr>
          <w:sz w:val="28"/>
          <w:szCs w:val="28"/>
        </w:rPr>
        <w:t>мы) по формуле:</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Fin</w:t>
      </w:r>
      <w:r w:rsidRPr="00902063">
        <w:rPr>
          <w:sz w:val="28"/>
          <w:szCs w:val="28"/>
        </w:rPr>
        <w:t xml:space="preserve"> = </w:t>
      </w:r>
      <w:r w:rsidRPr="00902063">
        <w:rPr>
          <w:sz w:val="28"/>
          <w:szCs w:val="28"/>
          <w:lang w:val="en-US"/>
        </w:rPr>
        <w:t>K</w:t>
      </w:r>
      <w:r w:rsidRPr="00902063">
        <w:rPr>
          <w:sz w:val="28"/>
          <w:szCs w:val="28"/>
          <w:vertAlign w:val="subscript"/>
        </w:rPr>
        <w:t xml:space="preserve"> </w:t>
      </w:r>
      <w:r w:rsidRPr="00902063">
        <w:rPr>
          <w:sz w:val="28"/>
          <w:szCs w:val="28"/>
        </w:rPr>
        <w:t xml:space="preserve">/ </w:t>
      </w:r>
      <w:r w:rsidRPr="00902063">
        <w:rPr>
          <w:sz w:val="28"/>
          <w:szCs w:val="28"/>
          <w:lang w:val="en-US"/>
        </w:rPr>
        <w:t>L</w:t>
      </w:r>
      <w:r w:rsidRPr="00902063">
        <w:rPr>
          <w:sz w:val="28"/>
          <w:szCs w:val="28"/>
        </w:rPr>
        <w:t>*100%,</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t>где:</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Fin</w:t>
      </w:r>
      <w:r w:rsidRPr="00902063">
        <w:rPr>
          <w:sz w:val="28"/>
          <w:szCs w:val="28"/>
        </w:rPr>
        <w:t xml:space="preserve"> – уровень финансирования реализации мероприятий муниципальной программы (подпрограммы);</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K</w:t>
      </w:r>
      <w:r w:rsidRPr="00902063">
        <w:rPr>
          <w:sz w:val="28"/>
          <w:szCs w:val="28"/>
        </w:rPr>
        <w:t xml:space="preserve"> – </w:t>
      </w:r>
      <w:proofErr w:type="gramStart"/>
      <w:r w:rsidRPr="00902063">
        <w:rPr>
          <w:sz w:val="28"/>
          <w:szCs w:val="28"/>
        </w:rPr>
        <w:t>фактический</w:t>
      </w:r>
      <w:proofErr w:type="gramEnd"/>
      <w:r w:rsidRPr="00902063">
        <w:rPr>
          <w:sz w:val="28"/>
          <w:szCs w:val="28"/>
        </w:rPr>
        <w:t xml:space="preserve"> объем финансовых ресурсов, направленный на реализ</w:t>
      </w:r>
      <w:r w:rsidRPr="00902063">
        <w:rPr>
          <w:sz w:val="28"/>
          <w:szCs w:val="28"/>
        </w:rPr>
        <w:t>а</w:t>
      </w:r>
      <w:r w:rsidRPr="00902063">
        <w:rPr>
          <w:sz w:val="28"/>
          <w:szCs w:val="28"/>
        </w:rPr>
        <w:t>цию мероприятий муниципальной программы (подпрограммы);</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L</w:t>
      </w:r>
      <w:r w:rsidRPr="00902063">
        <w:rPr>
          <w:sz w:val="28"/>
          <w:szCs w:val="28"/>
        </w:rPr>
        <w:t xml:space="preserve"> – </w:t>
      </w:r>
      <w:proofErr w:type="gramStart"/>
      <w:r w:rsidRPr="00902063">
        <w:rPr>
          <w:sz w:val="28"/>
          <w:szCs w:val="28"/>
        </w:rPr>
        <w:t>плановый</w:t>
      </w:r>
      <w:proofErr w:type="gramEnd"/>
      <w:r w:rsidRPr="00902063">
        <w:rPr>
          <w:sz w:val="28"/>
          <w:szCs w:val="28"/>
        </w:rPr>
        <w:t xml:space="preserve"> объем финансовых ресурсов, предусмотренных на реализ</w:t>
      </w:r>
      <w:r w:rsidRPr="00902063">
        <w:rPr>
          <w:sz w:val="28"/>
          <w:szCs w:val="28"/>
        </w:rPr>
        <w:t>а</w:t>
      </w:r>
      <w:r w:rsidRPr="00902063">
        <w:rPr>
          <w:sz w:val="28"/>
          <w:szCs w:val="28"/>
        </w:rPr>
        <w:t>цию муниципальной программы (подпрограммы) на соответствующий отче</w:t>
      </w:r>
      <w:r w:rsidRPr="00902063">
        <w:rPr>
          <w:sz w:val="28"/>
          <w:szCs w:val="28"/>
        </w:rPr>
        <w:t>т</w:t>
      </w:r>
      <w:r w:rsidRPr="00902063">
        <w:rPr>
          <w:sz w:val="28"/>
          <w:szCs w:val="28"/>
        </w:rPr>
        <w:t>ный период.</w:t>
      </w:r>
    </w:p>
    <w:p w:rsidR="00B44278" w:rsidRPr="00902063" w:rsidRDefault="00546CF8" w:rsidP="00D223A9">
      <w:pPr>
        <w:autoSpaceDE w:val="0"/>
        <w:autoSpaceDN w:val="0"/>
        <w:adjustRightInd w:val="0"/>
        <w:ind w:right="-1" w:firstLine="540"/>
        <w:jc w:val="both"/>
        <w:rPr>
          <w:sz w:val="28"/>
          <w:szCs w:val="28"/>
        </w:rPr>
      </w:pPr>
      <w:r>
        <w:rPr>
          <w:sz w:val="28"/>
          <w:szCs w:val="28"/>
        </w:rPr>
        <w:t>7</w:t>
      </w:r>
      <w:r w:rsidR="00B44278" w:rsidRPr="00902063">
        <w:rPr>
          <w:sz w:val="28"/>
          <w:szCs w:val="28"/>
        </w:rPr>
        <w:t>.3. Оценка степени реализации мероприятий (достижения ожидаемых н</w:t>
      </w:r>
      <w:r w:rsidR="00B44278" w:rsidRPr="00902063">
        <w:rPr>
          <w:sz w:val="28"/>
          <w:szCs w:val="28"/>
        </w:rPr>
        <w:t>е</w:t>
      </w:r>
      <w:r w:rsidR="00B44278" w:rsidRPr="00902063">
        <w:rPr>
          <w:sz w:val="28"/>
          <w:szCs w:val="28"/>
        </w:rPr>
        <w:t>посредственных результатов их реализации) муниципальной программы (по</w:t>
      </w:r>
      <w:r w:rsidR="00B44278" w:rsidRPr="00902063">
        <w:rPr>
          <w:sz w:val="28"/>
          <w:szCs w:val="28"/>
        </w:rPr>
        <w:t>д</w:t>
      </w:r>
      <w:r w:rsidR="00B44278" w:rsidRPr="00902063">
        <w:rPr>
          <w:sz w:val="28"/>
          <w:szCs w:val="28"/>
        </w:rPr>
        <w:t>программы) производится по следующей формуле:</w:t>
      </w:r>
    </w:p>
    <w:p w:rsidR="00B44278" w:rsidRPr="00902063" w:rsidRDefault="00B44278" w:rsidP="00D223A9">
      <w:pPr>
        <w:autoSpaceDE w:val="0"/>
        <w:autoSpaceDN w:val="0"/>
        <w:adjustRightInd w:val="0"/>
        <w:ind w:right="-1"/>
        <w:jc w:val="both"/>
        <w:rPr>
          <w:sz w:val="28"/>
          <w:szCs w:val="28"/>
          <w:lang w:val="en-US"/>
        </w:rPr>
      </w:pPr>
      <w:r w:rsidRPr="00902063">
        <w:rPr>
          <w:sz w:val="28"/>
          <w:szCs w:val="28"/>
        </w:rPr>
        <w:t xml:space="preserve">        </w:t>
      </w:r>
      <w:proofErr w:type="gramStart"/>
      <w:r w:rsidRPr="00902063">
        <w:rPr>
          <w:sz w:val="28"/>
          <w:szCs w:val="28"/>
          <w:lang w:val="en-US"/>
        </w:rPr>
        <w:t>n</w:t>
      </w:r>
      <w:proofErr w:type="gramEnd"/>
    </w:p>
    <w:p w:rsidR="00B44278" w:rsidRPr="00902063" w:rsidRDefault="00B44278" w:rsidP="00D223A9">
      <w:pPr>
        <w:autoSpaceDE w:val="0"/>
        <w:autoSpaceDN w:val="0"/>
        <w:adjustRightInd w:val="0"/>
        <w:ind w:right="-1"/>
        <w:jc w:val="both"/>
        <w:rPr>
          <w:sz w:val="28"/>
          <w:szCs w:val="28"/>
          <w:lang w:val="en-US"/>
        </w:rPr>
      </w:pPr>
      <w:proofErr w:type="spellStart"/>
      <w:proofErr w:type="gramStart"/>
      <w:r w:rsidRPr="00902063">
        <w:rPr>
          <w:sz w:val="28"/>
          <w:szCs w:val="28"/>
          <w:lang w:val="en-US"/>
        </w:rPr>
        <w:t>Mer</w:t>
      </w:r>
      <w:proofErr w:type="spellEnd"/>
      <w:r w:rsidRPr="00902063">
        <w:rPr>
          <w:sz w:val="28"/>
          <w:szCs w:val="28"/>
          <w:lang w:val="en-US"/>
        </w:rPr>
        <w:t xml:space="preserve">  =</w:t>
      </w:r>
      <w:proofErr w:type="gramEnd"/>
      <w:r w:rsidRPr="00902063">
        <w:rPr>
          <w:sz w:val="28"/>
          <w:szCs w:val="28"/>
          <w:lang w:val="en-US"/>
        </w:rPr>
        <w:t xml:space="preserve">  (1/n) *  </w:t>
      </w:r>
      <w:r w:rsidRPr="00902063">
        <w:rPr>
          <w:sz w:val="28"/>
          <w:szCs w:val="28"/>
        </w:rPr>
        <w:sym w:font="Symbol" w:char="00E5"/>
      </w:r>
      <w:r w:rsidRPr="00902063">
        <w:rPr>
          <w:sz w:val="28"/>
          <w:szCs w:val="28"/>
          <w:lang w:val="en-US"/>
        </w:rPr>
        <w:t>(</w:t>
      </w:r>
      <w:proofErr w:type="spellStart"/>
      <w:r w:rsidRPr="00902063">
        <w:rPr>
          <w:sz w:val="28"/>
          <w:szCs w:val="28"/>
          <w:lang w:val="en-US"/>
        </w:rPr>
        <w:t>R</w:t>
      </w:r>
      <w:r w:rsidRPr="00902063">
        <w:rPr>
          <w:sz w:val="28"/>
          <w:szCs w:val="28"/>
          <w:vertAlign w:val="subscript"/>
          <w:lang w:val="en-US"/>
        </w:rPr>
        <w:t>j</w:t>
      </w:r>
      <w:proofErr w:type="spellEnd"/>
      <w:r w:rsidRPr="00902063">
        <w:rPr>
          <w:sz w:val="28"/>
          <w:szCs w:val="28"/>
          <w:lang w:val="en-US"/>
        </w:rPr>
        <w:t>*100%),</w:t>
      </w:r>
    </w:p>
    <w:p w:rsidR="00B44278" w:rsidRPr="00902063" w:rsidRDefault="00B44278" w:rsidP="00D223A9">
      <w:pPr>
        <w:autoSpaceDE w:val="0"/>
        <w:autoSpaceDN w:val="0"/>
        <w:adjustRightInd w:val="0"/>
        <w:ind w:right="-1"/>
        <w:jc w:val="both"/>
        <w:rPr>
          <w:sz w:val="28"/>
          <w:szCs w:val="28"/>
          <w:lang w:val="en-US"/>
        </w:rPr>
      </w:pPr>
      <w:r w:rsidRPr="00902063">
        <w:rPr>
          <w:sz w:val="28"/>
          <w:szCs w:val="28"/>
          <w:lang w:val="en-US"/>
        </w:rPr>
        <w:t xml:space="preserve">              </w:t>
      </w:r>
    </w:p>
    <w:p w:rsidR="003603A8" w:rsidRPr="00151FFF" w:rsidRDefault="00B44278" w:rsidP="00D223A9">
      <w:pPr>
        <w:autoSpaceDE w:val="0"/>
        <w:autoSpaceDN w:val="0"/>
        <w:adjustRightInd w:val="0"/>
        <w:ind w:right="-1"/>
        <w:jc w:val="both"/>
        <w:rPr>
          <w:sz w:val="28"/>
          <w:szCs w:val="28"/>
          <w:lang w:val="en-US"/>
        </w:rPr>
      </w:pPr>
      <w:r w:rsidRPr="00902063">
        <w:rPr>
          <w:sz w:val="28"/>
          <w:szCs w:val="28"/>
        </w:rPr>
        <w:t>где</w:t>
      </w:r>
      <w:r w:rsidRPr="00902063">
        <w:rPr>
          <w:sz w:val="28"/>
          <w:szCs w:val="28"/>
          <w:lang w:val="en-US"/>
        </w:rPr>
        <w:t>:</w:t>
      </w:r>
      <w:r w:rsidR="00546CF8" w:rsidRPr="00151FFF">
        <w:rPr>
          <w:sz w:val="28"/>
          <w:szCs w:val="28"/>
          <w:lang w:val="en-US"/>
        </w:rPr>
        <w:t xml:space="preserve"> </w:t>
      </w:r>
      <w:r w:rsidR="003603A8" w:rsidRPr="00902063">
        <w:rPr>
          <w:sz w:val="28"/>
          <w:szCs w:val="28"/>
          <w:lang w:val="en-US"/>
        </w:rPr>
        <w:t>j=1</w:t>
      </w:r>
      <w:r w:rsidR="003603A8" w:rsidRPr="00151FFF">
        <w:rPr>
          <w:sz w:val="28"/>
          <w:szCs w:val="28"/>
          <w:lang w:val="en-US"/>
        </w:rPr>
        <w:t>;</w:t>
      </w:r>
    </w:p>
    <w:p w:rsidR="00B44278" w:rsidRPr="00902063" w:rsidRDefault="00B44278" w:rsidP="00D223A9">
      <w:pPr>
        <w:autoSpaceDE w:val="0"/>
        <w:autoSpaceDN w:val="0"/>
        <w:adjustRightInd w:val="0"/>
        <w:ind w:right="-1" w:firstLine="540"/>
        <w:jc w:val="both"/>
        <w:rPr>
          <w:sz w:val="28"/>
          <w:szCs w:val="28"/>
        </w:rPr>
      </w:pPr>
      <w:proofErr w:type="spellStart"/>
      <w:r w:rsidRPr="00902063">
        <w:rPr>
          <w:sz w:val="28"/>
          <w:szCs w:val="28"/>
          <w:lang w:val="en-US"/>
        </w:rPr>
        <w:t>Mer</w:t>
      </w:r>
      <w:proofErr w:type="spellEnd"/>
      <w:r w:rsidRPr="00902063">
        <w:rPr>
          <w:sz w:val="28"/>
          <w:szCs w:val="28"/>
        </w:rPr>
        <w:t xml:space="preserve"> – оценка степени реализации мероприятий муниципальной программы (подпрограммы);</w:t>
      </w:r>
    </w:p>
    <w:p w:rsidR="00B44278" w:rsidRPr="00902063" w:rsidRDefault="00B44278" w:rsidP="00D223A9">
      <w:pPr>
        <w:autoSpaceDE w:val="0"/>
        <w:autoSpaceDN w:val="0"/>
        <w:adjustRightInd w:val="0"/>
        <w:ind w:right="-1" w:firstLine="540"/>
        <w:jc w:val="both"/>
        <w:rPr>
          <w:sz w:val="28"/>
          <w:szCs w:val="28"/>
        </w:rPr>
      </w:pPr>
      <w:proofErr w:type="spellStart"/>
      <w:r w:rsidRPr="00902063">
        <w:rPr>
          <w:sz w:val="28"/>
          <w:szCs w:val="28"/>
          <w:lang w:val="en-US"/>
        </w:rPr>
        <w:t>R</w:t>
      </w:r>
      <w:r w:rsidRPr="00902063">
        <w:rPr>
          <w:sz w:val="28"/>
          <w:szCs w:val="28"/>
          <w:vertAlign w:val="subscript"/>
          <w:lang w:val="en-US"/>
        </w:rPr>
        <w:t>j</w:t>
      </w:r>
      <w:proofErr w:type="spellEnd"/>
      <w:r w:rsidRPr="00902063">
        <w:rPr>
          <w:sz w:val="28"/>
          <w:szCs w:val="28"/>
        </w:rPr>
        <w:t xml:space="preserve"> – показатель достижения ожидаемого непосредственного результата  </w:t>
      </w:r>
      <w:r w:rsidRPr="00902063">
        <w:rPr>
          <w:sz w:val="28"/>
          <w:szCs w:val="28"/>
          <w:lang w:val="en-US"/>
        </w:rPr>
        <w:t>j</w:t>
      </w:r>
      <w:r w:rsidRPr="00902063">
        <w:rPr>
          <w:sz w:val="28"/>
          <w:szCs w:val="28"/>
        </w:rPr>
        <w:t xml:space="preserve">-го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902063">
        <w:rPr>
          <w:sz w:val="28"/>
          <w:szCs w:val="28"/>
        </w:rPr>
        <w:t>недостижения</w:t>
      </w:r>
      <w:proofErr w:type="spellEnd"/>
      <w:r w:rsidRPr="00902063">
        <w:rPr>
          <w:sz w:val="28"/>
          <w:szCs w:val="28"/>
        </w:rPr>
        <w:t xml:space="preserve"> непосредственного результата - как «0»;</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n</w:t>
      </w:r>
      <w:r w:rsidRPr="00902063">
        <w:rPr>
          <w:sz w:val="28"/>
          <w:szCs w:val="28"/>
        </w:rPr>
        <w:t xml:space="preserve"> – </w:t>
      </w:r>
      <w:proofErr w:type="gramStart"/>
      <w:r w:rsidRPr="00902063">
        <w:rPr>
          <w:sz w:val="28"/>
          <w:szCs w:val="28"/>
        </w:rPr>
        <w:t>количество</w:t>
      </w:r>
      <w:proofErr w:type="gramEnd"/>
      <w:r w:rsidRPr="00902063">
        <w:rPr>
          <w:sz w:val="28"/>
          <w:szCs w:val="28"/>
        </w:rPr>
        <w:t xml:space="preserve"> мероприятий, включенных в муниципальную программу (подпрограмму);</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sym w:font="Symbol" w:char="00E5"/>
      </w:r>
      <w:r w:rsidRPr="00902063">
        <w:rPr>
          <w:sz w:val="28"/>
          <w:szCs w:val="28"/>
        </w:rPr>
        <w:t xml:space="preserve"> – сумма значений.</w:t>
      </w:r>
    </w:p>
    <w:p w:rsidR="00B44278" w:rsidRPr="00902063" w:rsidRDefault="00546CF8" w:rsidP="00D223A9">
      <w:pPr>
        <w:autoSpaceDE w:val="0"/>
        <w:autoSpaceDN w:val="0"/>
        <w:adjustRightInd w:val="0"/>
        <w:ind w:right="-1" w:firstLine="540"/>
        <w:jc w:val="both"/>
        <w:rPr>
          <w:sz w:val="28"/>
          <w:szCs w:val="28"/>
        </w:rPr>
      </w:pPr>
      <w:r>
        <w:rPr>
          <w:sz w:val="28"/>
          <w:szCs w:val="28"/>
        </w:rPr>
        <w:lastRenderedPageBreak/>
        <w:t>7</w:t>
      </w:r>
      <w:r w:rsidR="00B44278" w:rsidRPr="00902063">
        <w:rPr>
          <w:sz w:val="28"/>
          <w:szCs w:val="28"/>
        </w:rPr>
        <w:t>.4. Комплексная оценка эффективности реализации муниципальной пр</w:t>
      </w:r>
      <w:r w:rsidR="00B44278" w:rsidRPr="00902063">
        <w:rPr>
          <w:sz w:val="28"/>
          <w:szCs w:val="28"/>
        </w:rPr>
        <w:t>о</w:t>
      </w:r>
      <w:r w:rsidR="00B44278" w:rsidRPr="00902063">
        <w:rPr>
          <w:sz w:val="28"/>
          <w:szCs w:val="28"/>
        </w:rPr>
        <w:t>граммы (далее – «комплексная оценка») производится по следующей формуле:</w:t>
      </w:r>
    </w:p>
    <w:p w:rsidR="00B44278" w:rsidRPr="00902063" w:rsidRDefault="00B44278" w:rsidP="00D223A9">
      <w:pPr>
        <w:autoSpaceDE w:val="0"/>
        <w:autoSpaceDN w:val="0"/>
        <w:adjustRightInd w:val="0"/>
        <w:ind w:right="-1" w:firstLine="540"/>
        <w:jc w:val="both"/>
        <w:rPr>
          <w:sz w:val="28"/>
          <w:szCs w:val="28"/>
        </w:rPr>
      </w:pPr>
      <w:r w:rsidRPr="00902063">
        <w:rPr>
          <w:sz w:val="28"/>
          <w:szCs w:val="28"/>
          <w:lang w:val="en-US"/>
        </w:rPr>
        <w:t>O</w:t>
      </w:r>
      <w:r w:rsidRPr="00902063">
        <w:rPr>
          <w:sz w:val="28"/>
          <w:szCs w:val="28"/>
        </w:rPr>
        <w:t xml:space="preserve"> = (</w:t>
      </w:r>
      <w:proofErr w:type="spellStart"/>
      <w:r w:rsidRPr="00902063">
        <w:rPr>
          <w:sz w:val="28"/>
          <w:szCs w:val="28"/>
          <w:lang w:val="en-US"/>
        </w:rPr>
        <w:t>Cel</w:t>
      </w:r>
      <w:proofErr w:type="spellEnd"/>
      <w:r w:rsidRPr="00902063">
        <w:rPr>
          <w:sz w:val="28"/>
          <w:szCs w:val="28"/>
        </w:rPr>
        <w:t xml:space="preserve"> + </w:t>
      </w:r>
      <w:r w:rsidRPr="00902063">
        <w:rPr>
          <w:sz w:val="28"/>
          <w:szCs w:val="28"/>
          <w:lang w:val="en-US"/>
        </w:rPr>
        <w:t>Fin</w:t>
      </w:r>
      <w:r w:rsidRPr="00902063">
        <w:rPr>
          <w:sz w:val="28"/>
          <w:szCs w:val="28"/>
        </w:rPr>
        <w:t xml:space="preserve"> + </w:t>
      </w:r>
      <w:proofErr w:type="spellStart"/>
      <w:r w:rsidRPr="00902063">
        <w:rPr>
          <w:sz w:val="28"/>
          <w:szCs w:val="28"/>
          <w:lang w:val="en-US"/>
        </w:rPr>
        <w:t>Mer</w:t>
      </w:r>
      <w:proofErr w:type="spellEnd"/>
      <w:r w:rsidRPr="00902063">
        <w:rPr>
          <w:sz w:val="28"/>
          <w:szCs w:val="28"/>
        </w:rPr>
        <w:t>)/3,</w:t>
      </w:r>
    </w:p>
    <w:p w:rsidR="00B44278" w:rsidRPr="00902063" w:rsidRDefault="00B44278" w:rsidP="00D223A9">
      <w:pPr>
        <w:autoSpaceDE w:val="0"/>
        <w:autoSpaceDN w:val="0"/>
        <w:adjustRightInd w:val="0"/>
        <w:ind w:right="-1"/>
        <w:jc w:val="both"/>
        <w:rPr>
          <w:sz w:val="28"/>
          <w:szCs w:val="28"/>
        </w:rPr>
      </w:pPr>
      <w:r w:rsidRPr="00902063">
        <w:rPr>
          <w:sz w:val="28"/>
          <w:szCs w:val="28"/>
        </w:rPr>
        <w:t xml:space="preserve">где: </w:t>
      </w:r>
      <w:r w:rsidRPr="00902063">
        <w:rPr>
          <w:sz w:val="28"/>
          <w:szCs w:val="28"/>
          <w:lang w:val="en-US"/>
        </w:rPr>
        <w:t>O</w:t>
      </w:r>
      <w:r w:rsidRPr="00902063">
        <w:rPr>
          <w:sz w:val="28"/>
          <w:szCs w:val="28"/>
        </w:rPr>
        <w:t xml:space="preserve"> – комплексная оценка.</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t>Реализация муниципальной программы может характеризоваться:</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t>высоким уровнем эффективности;</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t>средним уровнем эффективности;</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t>низким уровнем эффективности.</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t>Муниципальная программа считается реализуемой с высоким уровнем э</w:t>
      </w:r>
      <w:r w:rsidRPr="00902063">
        <w:rPr>
          <w:sz w:val="28"/>
          <w:szCs w:val="28"/>
        </w:rPr>
        <w:t>ф</w:t>
      </w:r>
      <w:r w:rsidRPr="00902063">
        <w:rPr>
          <w:sz w:val="28"/>
          <w:szCs w:val="28"/>
        </w:rPr>
        <w:t>фективности, если комплексная оценка составляет 80 % и более.</w:t>
      </w:r>
    </w:p>
    <w:p w:rsidR="00B44278" w:rsidRPr="00902063" w:rsidRDefault="00B44278" w:rsidP="00D223A9">
      <w:pPr>
        <w:autoSpaceDE w:val="0"/>
        <w:autoSpaceDN w:val="0"/>
        <w:adjustRightInd w:val="0"/>
        <w:ind w:right="-1" w:firstLine="540"/>
        <w:jc w:val="both"/>
        <w:rPr>
          <w:sz w:val="28"/>
          <w:szCs w:val="28"/>
        </w:rPr>
      </w:pPr>
      <w:r w:rsidRPr="00902063">
        <w:rPr>
          <w:sz w:val="28"/>
          <w:szCs w:val="28"/>
        </w:rPr>
        <w:t>Муниципальная программа считается реализуемой со средним уровнем эффективности, если комплексная оценка находится в интервале от 40</w:t>
      </w:r>
      <w:r w:rsidR="003603A8">
        <w:rPr>
          <w:sz w:val="28"/>
          <w:szCs w:val="28"/>
        </w:rPr>
        <w:t xml:space="preserve"> </w:t>
      </w:r>
      <w:r w:rsidRPr="00902063">
        <w:rPr>
          <w:sz w:val="28"/>
          <w:szCs w:val="28"/>
        </w:rPr>
        <w:t>% до 80%.</w:t>
      </w:r>
    </w:p>
    <w:p w:rsidR="00B44278" w:rsidRDefault="00B44278" w:rsidP="00D223A9">
      <w:pPr>
        <w:ind w:right="-1" w:firstLine="567"/>
        <w:jc w:val="both"/>
        <w:rPr>
          <w:sz w:val="28"/>
          <w:szCs w:val="28"/>
        </w:rPr>
      </w:pPr>
      <w:r w:rsidRPr="00902063">
        <w:rPr>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861529" w:rsidRDefault="00861529" w:rsidP="00D223A9">
      <w:pPr>
        <w:pStyle w:val="a3"/>
        <w:spacing w:before="0" w:after="0"/>
        <w:ind w:left="4820"/>
        <w:rPr>
          <w:sz w:val="28"/>
          <w:szCs w:val="28"/>
        </w:rPr>
      </w:pPr>
    </w:p>
    <w:p w:rsidR="00654C85" w:rsidRDefault="00654C85" w:rsidP="00D223A9">
      <w:pPr>
        <w:pStyle w:val="a3"/>
        <w:spacing w:before="0" w:after="0"/>
        <w:ind w:left="4820"/>
        <w:rPr>
          <w:sz w:val="28"/>
          <w:szCs w:val="28"/>
        </w:rPr>
        <w:sectPr w:rsidR="00654C85" w:rsidSect="00610ED9">
          <w:headerReference w:type="default" r:id="rId8"/>
          <w:footerReference w:type="even" r:id="rId9"/>
          <w:footerReference w:type="default" r:id="rId10"/>
          <w:pgSz w:w="11906" w:h="16838"/>
          <w:pgMar w:top="1134" w:right="567" w:bottom="567" w:left="1701" w:header="709" w:footer="709" w:gutter="0"/>
          <w:pgNumType w:start="1"/>
          <w:cols w:space="708"/>
          <w:titlePg/>
          <w:docGrid w:linePitch="360"/>
        </w:sectPr>
      </w:pPr>
    </w:p>
    <w:p w:rsidR="00FC3E0A" w:rsidRPr="00902063" w:rsidRDefault="00F138D5" w:rsidP="00D223A9">
      <w:pPr>
        <w:pStyle w:val="a3"/>
        <w:spacing w:before="0" w:after="0"/>
        <w:ind w:left="10206"/>
        <w:jc w:val="both"/>
        <w:rPr>
          <w:sz w:val="28"/>
          <w:szCs w:val="28"/>
        </w:rPr>
      </w:pPr>
      <w:r w:rsidRPr="00902063">
        <w:rPr>
          <w:sz w:val="28"/>
          <w:szCs w:val="28"/>
        </w:rPr>
        <w:lastRenderedPageBreak/>
        <w:t>П</w:t>
      </w:r>
      <w:r w:rsidR="00F25F31">
        <w:rPr>
          <w:sz w:val="28"/>
          <w:szCs w:val="28"/>
        </w:rPr>
        <w:t>РИЛОЖЕНИЕ</w:t>
      </w:r>
      <w:r w:rsidRPr="00902063">
        <w:rPr>
          <w:sz w:val="28"/>
          <w:szCs w:val="28"/>
        </w:rPr>
        <w:t xml:space="preserve"> </w:t>
      </w:r>
      <w:r w:rsidR="00B44278" w:rsidRPr="00902063">
        <w:rPr>
          <w:sz w:val="28"/>
          <w:szCs w:val="28"/>
        </w:rPr>
        <w:t>1</w:t>
      </w:r>
      <w:r w:rsidR="00941676">
        <w:rPr>
          <w:sz w:val="28"/>
          <w:szCs w:val="28"/>
        </w:rPr>
        <w:t xml:space="preserve"> </w:t>
      </w:r>
      <w:r w:rsidRPr="00902063">
        <w:rPr>
          <w:sz w:val="28"/>
          <w:szCs w:val="28"/>
        </w:rPr>
        <w:t>к муниципальной</w:t>
      </w:r>
      <w:r w:rsidR="00FC3E0A" w:rsidRPr="00902063">
        <w:rPr>
          <w:sz w:val="28"/>
          <w:szCs w:val="28"/>
        </w:rPr>
        <w:t xml:space="preserve"> </w:t>
      </w:r>
      <w:r w:rsidRPr="00902063">
        <w:rPr>
          <w:sz w:val="28"/>
          <w:szCs w:val="28"/>
        </w:rPr>
        <w:t>программе</w:t>
      </w:r>
      <w:r w:rsidR="007F622A">
        <w:rPr>
          <w:sz w:val="28"/>
          <w:szCs w:val="28"/>
        </w:rPr>
        <w:t xml:space="preserve"> </w:t>
      </w:r>
      <w:r w:rsidR="00FC3E0A" w:rsidRPr="00902063">
        <w:rPr>
          <w:sz w:val="28"/>
          <w:szCs w:val="28"/>
        </w:rPr>
        <w:t>«Комплексное развитие систем коммунальной инфрастру</w:t>
      </w:r>
      <w:r w:rsidR="00FC3E0A" w:rsidRPr="00902063">
        <w:rPr>
          <w:sz w:val="28"/>
          <w:szCs w:val="28"/>
        </w:rPr>
        <w:t>к</w:t>
      </w:r>
      <w:r w:rsidR="00FC3E0A" w:rsidRPr="00902063">
        <w:rPr>
          <w:sz w:val="28"/>
          <w:szCs w:val="28"/>
        </w:rPr>
        <w:t>туры Каменского района на 201</w:t>
      </w:r>
      <w:r w:rsidR="00E15271">
        <w:rPr>
          <w:sz w:val="28"/>
          <w:szCs w:val="28"/>
        </w:rPr>
        <w:t>9-2023</w:t>
      </w:r>
      <w:r w:rsidR="00FC3E0A" w:rsidRPr="00902063">
        <w:rPr>
          <w:sz w:val="28"/>
          <w:szCs w:val="28"/>
        </w:rPr>
        <w:t xml:space="preserve"> годы»</w:t>
      </w:r>
    </w:p>
    <w:p w:rsidR="007F622A" w:rsidRPr="00664FB4" w:rsidRDefault="00F138D5" w:rsidP="00D223A9">
      <w:pPr>
        <w:pStyle w:val="a3"/>
        <w:spacing w:before="0" w:after="0"/>
        <w:jc w:val="center"/>
        <w:rPr>
          <w:b/>
          <w:sz w:val="28"/>
          <w:szCs w:val="28"/>
        </w:rPr>
      </w:pPr>
      <w:r w:rsidRPr="00664FB4">
        <w:rPr>
          <w:b/>
          <w:sz w:val="28"/>
          <w:szCs w:val="28"/>
        </w:rPr>
        <w:t>ДИНАМИКА</w:t>
      </w:r>
    </w:p>
    <w:p w:rsidR="00F138D5" w:rsidRPr="00664FB4" w:rsidRDefault="00F138D5" w:rsidP="00D223A9">
      <w:pPr>
        <w:pStyle w:val="a3"/>
        <w:spacing w:before="0" w:after="0"/>
        <w:jc w:val="center"/>
        <w:rPr>
          <w:b/>
          <w:sz w:val="28"/>
          <w:szCs w:val="28"/>
        </w:rPr>
      </w:pPr>
      <w:r w:rsidRPr="00664FB4">
        <w:rPr>
          <w:b/>
          <w:sz w:val="28"/>
          <w:szCs w:val="28"/>
        </w:rPr>
        <w:t>важнейших целевых индикаторов и показателей</w:t>
      </w:r>
      <w:r w:rsidRPr="00664FB4">
        <w:rPr>
          <w:b/>
          <w:sz w:val="28"/>
          <w:szCs w:val="28"/>
        </w:rPr>
        <w:br/>
        <w:t>эффективности реализации муниципальной программы</w:t>
      </w:r>
    </w:p>
    <w:p w:rsidR="007F622A" w:rsidRPr="00902063" w:rsidRDefault="007F622A" w:rsidP="00D223A9">
      <w:pPr>
        <w:pStyle w:val="a3"/>
        <w:spacing w:before="0" w:after="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75"/>
        <w:gridCol w:w="1134"/>
        <w:gridCol w:w="1418"/>
        <w:gridCol w:w="1134"/>
        <w:gridCol w:w="1417"/>
        <w:gridCol w:w="1418"/>
        <w:gridCol w:w="1559"/>
        <w:gridCol w:w="1559"/>
        <w:gridCol w:w="1418"/>
      </w:tblGrid>
      <w:tr w:rsidR="000D0A11" w:rsidRPr="00F161EB" w:rsidTr="00654C85">
        <w:tc>
          <w:tcPr>
            <w:tcW w:w="2235" w:type="dxa"/>
            <w:vMerge w:val="restart"/>
          </w:tcPr>
          <w:p w:rsidR="000D0A11" w:rsidRPr="00F161EB" w:rsidRDefault="000D0A11" w:rsidP="00D223A9">
            <w:pPr>
              <w:pStyle w:val="a3"/>
              <w:spacing w:before="0" w:after="0"/>
              <w:jc w:val="center"/>
            </w:pPr>
            <w:r w:rsidRPr="00F161EB">
              <w:t>Индикаторы</w:t>
            </w:r>
          </w:p>
        </w:tc>
        <w:tc>
          <w:tcPr>
            <w:tcW w:w="1275" w:type="dxa"/>
            <w:vMerge w:val="restart"/>
          </w:tcPr>
          <w:p w:rsidR="000D0A11" w:rsidRPr="00F161EB" w:rsidRDefault="000D0A11" w:rsidP="00D223A9">
            <w:pPr>
              <w:pStyle w:val="a3"/>
              <w:spacing w:before="0" w:after="0"/>
              <w:jc w:val="center"/>
            </w:pPr>
            <w:r w:rsidRPr="00F161EB">
              <w:t>Единица</w:t>
            </w:r>
            <w:r w:rsidRPr="00F161EB">
              <w:br/>
              <w:t>измер</w:t>
            </w:r>
            <w:r w:rsidRPr="00F161EB">
              <w:t>е</w:t>
            </w:r>
            <w:r w:rsidRPr="00F161EB">
              <w:t>ния</w:t>
            </w:r>
          </w:p>
        </w:tc>
        <w:tc>
          <w:tcPr>
            <w:tcW w:w="2552" w:type="dxa"/>
            <w:gridSpan w:val="2"/>
          </w:tcPr>
          <w:p w:rsidR="000D0A11" w:rsidRPr="00F161EB" w:rsidRDefault="000D0A11" w:rsidP="00D223A9">
            <w:pPr>
              <w:pStyle w:val="a3"/>
              <w:spacing w:before="0" w:after="0"/>
              <w:jc w:val="center"/>
            </w:pPr>
            <w:r w:rsidRPr="00F161EB">
              <w:t>Показатели эффе</w:t>
            </w:r>
            <w:r w:rsidRPr="00F161EB">
              <w:t>к</w:t>
            </w:r>
            <w:r w:rsidRPr="00F161EB">
              <w:t>тивности реализации Программы</w:t>
            </w:r>
            <w:r w:rsidRPr="00F161EB">
              <w:br/>
            </w:r>
          </w:p>
        </w:tc>
        <w:tc>
          <w:tcPr>
            <w:tcW w:w="8505" w:type="dxa"/>
            <w:gridSpan w:val="6"/>
          </w:tcPr>
          <w:p w:rsidR="000D0A11" w:rsidRPr="00F161EB" w:rsidRDefault="000D0A11" w:rsidP="00D223A9">
            <w:pPr>
              <w:pStyle w:val="a3"/>
              <w:spacing w:before="0" w:after="0"/>
              <w:jc w:val="center"/>
            </w:pPr>
            <w:r w:rsidRPr="00F161EB">
              <w:t>Показатели эффективности реализации Про</w:t>
            </w:r>
            <w:r w:rsidR="00E15271">
              <w:t>граммы</w:t>
            </w:r>
            <w:r w:rsidR="00E15271">
              <w:br/>
              <w:t>в 2019 – 2023</w:t>
            </w:r>
            <w:r w:rsidRPr="00F161EB">
              <w:t xml:space="preserve"> годах</w:t>
            </w:r>
          </w:p>
        </w:tc>
      </w:tr>
      <w:tr w:rsidR="006F321D" w:rsidRPr="00F161EB" w:rsidTr="00654C85">
        <w:trPr>
          <w:trHeight w:val="360"/>
        </w:trPr>
        <w:tc>
          <w:tcPr>
            <w:tcW w:w="2235" w:type="dxa"/>
            <w:vMerge/>
          </w:tcPr>
          <w:p w:rsidR="000D0A11" w:rsidRPr="00F161EB" w:rsidRDefault="000D0A11" w:rsidP="00D223A9">
            <w:pPr>
              <w:pStyle w:val="a3"/>
              <w:spacing w:before="0" w:after="0"/>
              <w:jc w:val="center"/>
            </w:pPr>
          </w:p>
        </w:tc>
        <w:tc>
          <w:tcPr>
            <w:tcW w:w="1275" w:type="dxa"/>
            <w:vMerge/>
          </w:tcPr>
          <w:p w:rsidR="000D0A11" w:rsidRPr="00F161EB" w:rsidRDefault="000D0A11" w:rsidP="00D223A9">
            <w:pPr>
              <w:pStyle w:val="a3"/>
              <w:spacing w:before="0" w:after="0"/>
              <w:jc w:val="center"/>
            </w:pPr>
          </w:p>
        </w:tc>
        <w:tc>
          <w:tcPr>
            <w:tcW w:w="1134" w:type="dxa"/>
          </w:tcPr>
          <w:p w:rsidR="000D0A11" w:rsidRPr="00F161EB" w:rsidRDefault="000D0A11" w:rsidP="00D223A9">
            <w:pPr>
              <w:pStyle w:val="a3"/>
              <w:spacing w:before="0" w:after="0"/>
              <w:jc w:val="center"/>
            </w:pPr>
            <w:r w:rsidRPr="00F161EB">
              <w:t>2017</w:t>
            </w:r>
          </w:p>
        </w:tc>
        <w:tc>
          <w:tcPr>
            <w:tcW w:w="1418" w:type="dxa"/>
          </w:tcPr>
          <w:p w:rsidR="000D0A11" w:rsidRPr="005E05FD" w:rsidRDefault="000D0A11" w:rsidP="00D223A9">
            <w:pPr>
              <w:pStyle w:val="a3"/>
              <w:spacing w:before="0" w:after="0"/>
              <w:jc w:val="center"/>
            </w:pPr>
            <w:r w:rsidRPr="005E05FD">
              <w:t>2018</w:t>
            </w:r>
          </w:p>
        </w:tc>
        <w:tc>
          <w:tcPr>
            <w:tcW w:w="1134" w:type="dxa"/>
            <w:vMerge w:val="restart"/>
          </w:tcPr>
          <w:p w:rsidR="000D0A11" w:rsidRPr="00F161EB" w:rsidRDefault="000D0A11" w:rsidP="00D223A9">
            <w:pPr>
              <w:pStyle w:val="a3"/>
              <w:spacing w:before="0" w:after="0"/>
              <w:jc w:val="center"/>
            </w:pPr>
            <w:r w:rsidRPr="00F161EB">
              <w:t>всего</w:t>
            </w:r>
          </w:p>
        </w:tc>
        <w:tc>
          <w:tcPr>
            <w:tcW w:w="7371" w:type="dxa"/>
            <w:gridSpan w:val="5"/>
          </w:tcPr>
          <w:p w:rsidR="000D0A11" w:rsidRPr="00F161EB" w:rsidRDefault="000D0A11" w:rsidP="00D223A9">
            <w:pPr>
              <w:pStyle w:val="a3"/>
              <w:spacing w:before="0" w:after="0"/>
              <w:jc w:val="center"/>
            </w:pPr>
            <w:r w:rsidRPr="00F161EB">
              <w:t>в том числе</w:t>
            </w:r>
          </w:p>
        </w:tc>
      </w:tr>
      <w:tr w:rsidR="00E15271" w:rsidRPr="00F161EB" w:rsidTr="00E15271">
        <w:trPr>
          <w:trHeight w:val="280"/>
        </w:trPr>
        <w:tc>
          <w:tcPr>
            <w:tcW w:w="2235" w:type="dxa"/>
            <w:vMerge/>
          </w:tcPr>
          <w:p w:rsidR="00E15271" w:rsidRPr="00F161EB" w:rsidRDefault="00E15271" w:rsidP="00D223A9">
            <w:pPr>
              <w:pStyle w:val="a3"/>
              <w:spacing w:before="0" w:after="0"/>
              <w:jc w:val="center"/>
            </w:pPr>
          </w:p>
        </w:tc>
        <w:tc>
          <w:tcPr>
            <w:tcW w:w="1275" w:type="dxa"/>
            <w:vMerge/>
          </w:tcPr>
          <w:p w:rsidR="00E15271" w:rsidRPr="00F161EB" w:rsidRDefault="00E15271" w:rsidP="00D223A9">
            <w:pPr>
              <w:pStyle w:val="a3"/>
              <w:spacing w:before="0" w:after="0"/>
              <w:jc w:val="center"/>
            </w:pPr>
          </w:p>
        </w:tc>
        <w:tc>
          <w:tcPr>
            <w:tcW w:w="1134" w:type="dxa"/>
          </w:tcPr>
          <w:p w:rsidR="00E15271" w:rsidRPr="00F161EB" w:rsidRDefault="00E15271" w:rsidP="00D223A9">
            <w:pPr>
              <w:pStyle w:val="a3"/>
              <w:spacing w:before="0" w:after="0"/>
              <w:jc w:val="center"/>
            </w:pPr>
            <w:r w:rsidRPr="00F161EB">
              <w:t>факт</w:t>
            </w:r>
          </w:p>
        </w:tc>
        <w:tc>
          <w:tcPr>
            <w:tcW w:w="1418" w:type="dxa"/>
          </w:tcPr>
          <w:p w:rsidR="00E15271" w:rsidRPr="005E05FD" w:rsidRDefault="00E15271" w:rsidP="00D223A9">
            <w:pPr>
              <w:pStyle w:val="a3"/>
              <w:spacing w:before="0" w:after="0"/>
              <w:jc w:val="center"/>
            </w:pPr>
            <w:r w:rsidRPr="005E05FD">
              <w:t>факт</w:t>
            </w:r>
          </w:p>
        </w:tc>
        <w:tc>
          <w:tcPr>
            <w:tcW w:w="1134" w:type="dxa"/>
            <w:vMerge/>
          </w:tcPr>
          <w:p w:rsidR="00E15271" w:rsidRPr="00F161EB" w:rsidRDefault="00E15271" w:rsidP="00D223A9">
            <w:pPr>
              <w:pStyle w:val="a3"/>
              <w:spacing w:before="0" w:after="0"/>
              <w:jc w:val="center"/>
            </w:pPr>
          </w:p>
        </w:tc>
        <w:tc>
          <w:tcPr>
            <w:tcW w:w="1417" w:type="dxa"/>
          </w:tcPr>
          <w:p w:rsidR="00E15271" w:rsidRPr="00F161EB" w:rsidRDefault="00E15271" w:rsidP="00D223A9">
            <w:pPr>
              <w:pStyle w:val="a3"/>
              <w:spacing w:before="0" w:after="0"/>
              <w:jc w:val="center"/>
            </w:pPr>
            <w:r w:rsidRPr="00F161EB">
              <w:t>2019</w:t>
            </w:r>
          </w:p>
          <w:p w:rsidR="00E15271" w:rsidRPr="00F161EB" w:rsidRDefault="00E15271" w:rsidP="00D223A9">
            <w:pPr>
              <w:pStyle w:val="a3"/>
              <w:spacing w:before="0" w:after="0"/>
              <w:jc w:val="center"/>
              <w:rPr>
                <w:lang w:val="en-US"/>
              </w:rPr>
            </w:pPr>
            <w:r w:rsidRPr="00F161EB">
              <w:t>план</w:t>
            </w:r>
          </w:p>
        </w:tc>
        <w:tc>
          <w:tcPr>
            <w:tcW w:w="1418" w:type="dxa"/>
          </w:tcPr>
          <w:p w:rsidR="00E15271" w:rsidRPr="00F161EB" w:rsidRDefault="00E15271" w:rsidP="00D223A9">
            <w:pPr>
              <w:pStyle w:val="a3"/>
              <w:spacing w:before="0" w:after="0"/>
              <w:jc w:val="center"/>
            </w:pPr>
            <w:r w:rsidRPr="00F161EB">
              <w:t xml:space="preserve">2020 </w:t>
            </w:r>
          </w:p>
          <w:p w:rsidR="00E15271" w:rsidRPr="00F161EB" w:rsidRDefault="00E15271" w:rsidP="00D223A9">
            <w:pPr>
              <w:pStyle w:val="a3"/>
              <w:spacing w:before="0" w:after="0"/>
              <w:jc w:val="center"/>
            </w:pPr>
            <w:r w:rsidRPr="00F161EB">
              <w:t>план</w:t>
            </w:r>
          </w:p>
        </w:tc>
        <w:tc>
          <w:tcPr>
            <w:tcW w:w="1559" w:type="dxa"/>
          </w:tcPr>
          <w:p w:rsidR="00E15271" w:rsidRDefault="00E15271" w:rsidP="00D223A9">
            <w:pPr>
              <w:pStyle w:val="a3"/>
              <w:spacing w:before="0" w:after="0"/>
              <w:jc w:val="center"/>
            </w:pPr>
            <w:r w:rsidRPr="00F161EB">
              <w:t>2021</w:t>
            </w:r>
          </w:p>
          <w:p w:rsidR="00E15271" w:rsidRPr="00F161EB" w:rsidRDefault="00E15271" w:rsidP="00D223A9">
            <w:pPr>
              <w:pStyle w:val="a3"/>
              <w:spacing w:before="0" w:after="0"/>
              <w:jc w:val="center"/>
            </w:pPr>
            <w:r>
              <w:t>план</w:t>
            </w:r>
          </w:p>
        </w:tc>
        <w:tc>
          <w:tcPr>
            <w:tcW w:w="1559" w:type="dxa"/>
          </w:tcPr>
          <w:p w:rsidR="00E15271" w:rsidRDefault="00E15271" w:rsidP="00D223A9">
            <w:pPr>
              <w:pStyle w:val="a3"/>
              <w:spacing w:before="0" w:after="0"/>
              <w:jc w:val="center"/>
            </w:pPr>
            <w:r>
              <w:t>2022</w:t>
            </w:r>
          </w:p>
          <w:p w:rsidR="00E15271" w:rsidRPr="00F161EB" w:rsidRDefault="00E15271" w:rsidP="00D223A9">
            <w:pPr>
              <w:pStyle w:val="a3"/>
              <w:spacing w:before="0" w:after="0"/>
              <w:jc w:val="center"/>
            </w:pPr>
            <w:r w:rsidRPr="00F161EB">
              <w:t xml:space="preserve">план </w:t>
            </w:r>
          </w:p>
        </w:tc>
        <w:tc>
          <w:tcPr>
            <w:tcW w:w="1418" w:type="dxa"/>
          </w:tcPr>
          <w:p w:rsidR="00E15271" w:rsidRDefault="00E15271" w:rsidP="00D223A9">
            <w:pPr>
              <w:pStyle w:val="a3"/>
              <w:spacing w:before="0" w:after="0"/>
              <w:jc w:val="center"/>
            </w:pPr>
            <w:r>
              <w:t>2023</w:t>
            </w:r>
          </w:p>
          <w:p w:rsidR="00E15271" w:rsidRPr="00F161EB" w:rsidRDefault="00E15271" w:rsidP="00D223A9">
            <w:pPr>
              <w:pStyle w:val="a3"/>
              <w:spacing w:before="0" w:after="0"/>
              <w:jc w:val="center"/>
            </w:pPr>
            <w:r>
              <w:t>план</w:t>
            </w:r>
          </w:p>
        </w:tc>
      </w:tr>
      <w:tr w:rsidR="00E15271" w:rsidRPr="00F161EB" w:rsidTr="00E15271">
        <w:tc>
          <w:tcPr>
            <w:tcW w:w="2235" w:type="dxa"/>
          </w:tcPr>
          <w:p w:rsidR="00E15271" w:rsidRPr="00F161EB" w:rsidRDefault="00E15271" w:rsidP="00D223A9">
            <w:pPr>
              <w:pStyle w:val="a3"/>
              <w:spacing w:before="0" w:after="0"/>
              <w:jc w:val="center"/>
            </w:pPr>
            <w:r w:rsidRPr="00F161EB">
              <w:t>Экономия расхода электроэнергии тыс.</w:t>
            </w:r>
          </w:p>
        </w:tc>
        <w:tc>
          <w:tcPr>
            <w:tcW w:w="1275" w:type="dxa"/>
          </w:tcPr>
          <w:p w:rsidR="00E15271" w:rsidRPr="00F161EB" w:rsidRDefault="00E15271" w:rsidP="00D223A9">
            <w:pPr>
              <w:pStyle w:val="a3"/>
              <w:spacing w:before="0" w:after="0"/>
              <w:jc w:val="center"/>
            </w:pPr>
            <w:r w:rsidRPr="00F161EB">
              <w:t>тыс. кВт</w:t>
            </w:r>
          </w:p>
        </w:tc>
        <w:tc>
          <w:tcPr>
            <w:tcW w:w="1134" w:type="dxa"/>
          </w:tcPr>
          <w:p w:rsidR="00E15271" w:rsidRPr="00F161EB" w:rsidRDefault="00E15271" w:rsidP="00D223A9">
            <w:pPr>
              <w:pStyle w:val="a3"/>
              <w:spacing w:before="0" w:after="0"/>
              <w:jc w:val="center"/>
            </w:pPr>
            <w:r w:rsidRPr="00F161EB">
              <w:t>55</w:t>
            </w:r>
          </w:p>
        </w:tc>
        <w:tc>
          <w:tcPr>
            <w:tcW w:w="1418" w:type="dxa"/>
          </w:tcPr>
          <w:p w:rsidR="00E15271" w:rsidRPr="005E05FD" w:rsidRDefault="00E15271" w:rsidP="00D223A9">
            <w:pPr>
              <w:pStyle w:val="a3"/>
              <w:spacing w:before="0" w:after="0"/>
              <w:jc w:val="center"/>
            </w:pPr>
            <w:r w:rsidRPr="005E05FD">
              <w:t>65</w:t>
            </w:r>
          </w:p>
        </w:tc>
        <w:tc>
          <w:tcPr>
            <w:tcW w:w="1134" w:type="dxa"/>
          </w:tcPr>
          <w:p w:rsidR="00E15271" w:rsidRPr="00E15271" w:rsidRDefault="00E15271" w:rsidP="00D223A9">
            <w:pPr>
              <w:pStyle w:val="a3"/>
              <w:spacing w:before="0" w:after="0"/>
              <w:jc w:val="center"/>
            </w:pPr>
            <w:r w:rsidRPr="00E15271">
              <w:t>380</w:t>
            </w:r>
          </w:p>
        </w:tc>
        <w:tc>
          <w:tcPr>
            <w:tcW w:w="1417" w:type="dxa"/>
          </w:tcPr>
          <w:p w:rsidR="00E15271" w:rsidRPr="00E15271" w:rsidRDefault="00E15271" w:rsidP="00D223A9">
            <w:pPr>
              <w:pStyle w:val="a3"/>
              <w:spacing w:before="0" w:after="0"/>
              <w:jc w:val="center"/>
            </w:pPr>
            <w:r w:rsidRPr="00E15271">
              <w:t>70</w:t>
            </w:r>
          </w:p>
        </w:tc>
        <w:tc>
          <w:tcPr>
            <w:tcW w:w="1418" w:type="dxa"/>
          </w:tcPr>
          <w:p w:rsidR="00E15271" w:rsidRPr="00F161EB" w:rsidRDefault="00E15271" w:rsidP="00D223A9">
            <w:pPr>
              <w:pStyle w:val="a3"/>
              <w:spacing w:before="0" w:after="0"/>
              <w:jc w:val="center"/>
            </w:pPr>
            <w:r w:rsidRPr="00F161EB">
              <w:t>70</w:t>
            </w:r>
          </w:p>
        </w:tc>
        <w:tc>
          <w:tcPr>
            <w:tcW w:w="1559" w:type="dxa"/>
          </w:tcPr>
          <w:p w:rsidR="00E15271" w:rsidRPr="00F161EB" w:rsidRDefault="00E15271" w:rsidP="00D223A9">
            <w:pPr>
              <w:pStyle w:val="a3"/>
              <w:spacing w:before="0" w:after="0"/>
              <w:jc w:val="center"/>
            </w:pPr>
            <w:r w:rsidRPr="00F161EB">
              <w:t>80</w:t>
            </w:r>
          </w:p>
        </w:tc>
        <w:tc>
          <w:tcPr>
            <w:tcW w:w="1559" w:type="dxa"/>
          </w:tcPr>
          <w:p w:rsidR="00E15271" w:rsidRPr="00F161EB" w:rsidRDefault="00E15271" w:rsidP="00D223A9">
            <w:pPr>
              <w:pStyle w:val="a3"/>
              <w:spacing w:before="0" w:after="0"/>
              <w:jc w:val="center"/>
            </w:pPr>
            <w:r>
              <w:t>80</w:t>
            </w:r>
          </w:p>
        </w:tc>
        <w:tc>
          <w:tcPr>
            <w:tcW w:w="1418" w:type="dxa"/>
          </w:tcPr>
          <w:p w:rsidR="00E15271" w:rsidRPr="00F161EB" w:rsidRDefault="00E15271" w:rsidP="00D223A9">
            <w:pPr>
              <w:pStyle w:val="a3"/>
              <w:spacing w:before="0" w:after="0"/>
              <w:jc w:val="center"/>
            </w:pPr>
            <w:r>
              <w:t>80</w:t>
            </w:r>
          </w:p>
          <w:p w:rsidR="00E15271" w:rsidRPr="00F161EB" w:rsidRDefault="00E15271" w:rsidP="00D223A9">
            <w:pPr>
              <w:pStyle w:val="a3"/>
              <w:spacing w:before="0" w:after="0"/>
              <w:jc w:val="center"/>
            </w:pPr>
          </w:p>
        </w:tc>
      </w:tr>
      <w:tr w:rsidR="00E15271" w:rsidRPr="00F161EB" w:rsidTr="00E15271">
        <w:tc>
          <w:tcPr>
            <w:tcW w:w="2235" w:type="dxa"/>
          </w:tcPr>
          <w:p w:rsidR="00E15271" w:rsidRPr="00F161EB" w:rsidRDefault="00E15271" w:rsidP="00D223A9">
            <w:pPr>
              <w:pStyle w:val="a3"/>
              <w:spacing w:before="0" w:after="0"/>
              <w:jc w:val="center"/>
            </w:pPr>
            <w:r w:rsidRPr="00F161EB">
              <w:t>Снижение расхода угля</w:t>
            </w:r>
          </w:p>
        </w:tc>
        <w:tc>
          <w:tcPr>
            <w:tcW w:w="1275" w:type="dxa"/>
          </w:tcPr>
          <w:p w:rsidR="00E15271" w:rsidRPr="00F161EB" w:rsidRDefault="00E15271" w:rsidP="00D223A9">
            <w:pPr>
              <w:pStyle w:val="a3"/>
              <w:spacing w:before="0" w:after="0"/>
              <w:jc w:val="center"/>
            </w:pPr>
            <w:r w:rsidRPr="00F161EB">
              <w:t>тонн</w:t>
            </w:r>
          </w:p>
        </w:tc>
        <w:tc>
          <w:tcPr>
            <w:tcW w:w="1134" w:type="dxa"/>
          </w:tcPr>
          <w:p w:rsidR="00E15271" w:rsidRPr="00F161EB" w:rsidRDefault="00E15271" w:rsidP="00D223A9">
            <w:pPr>
              <w:pStyle w:val="a3"/>
              <w:spacing w:before="0" w:after="0"/>
              <w:jc w:val="center"/>
            </w:pPr>
            <w:r w:rsidRPr="00F161EB">
              <w:t>0</w:t>
            </w:r>
          </w:p>
        </w:tc>
        <w:tc>
          <w:tcPr>
            <w:tcW w:w="1418" w:type="dxa"/>
          </w:tcPr>
          <w:p w:rsidR="00E15271" w:rsidRPr="005E05FD" w:rsidRDefault="00E15271" w:rsidP="00D223A9">
            <w:pPr>
              <w:pStyle w:val="a3"/>
              <w:spacing w:before="0" w:after="0"/>
              <w:jc w:val="center"/>
            </w:pPr>
            <w:r w:rsidRPr="005E05FD">
              <w:t>0</w:t>
            </w:r>
          </w:p>
        </w:tc>
        <w:tc>
          <w:tcPr>
            <w:tcW w:w="1134" w:type="dxa"/>
          </w:tcPr>
          <w:p w:rsidR="00E15271" w:rsidRPr="00E15271" w:rsidRDefault="00E15271" w:rsidP="00D223A9">
            <w:pPr>
              <w:pStyle w:val="a3"/>
              <w:spacing w:before="0" w:after="0"/>
              <w:jc w:val="center"/>
            </w:pPr>
            <w:r w:rsidRPr="00E15271">
              <w:t>14995</w:t>
            </w:r>
          </w:p>
        </w:tc>
        <w:tc>
          <w:tcPr>
            <w:tcW w:w="1417" w:type="dxa"/>
          </w:tcPr>
          <w:p w:rsidR="00E15271" w:rsidRPr="00E15271" w:rsidRDefault="00E15271" w:rsidP="00D223A9">
            <w:pPr>
              <w:pStyle w:val="a3"/>
              <w:spacing w:before="0" w:after="0"/>
              <w:jc w:val="center"/>
            </w:pPr>
            <w:r w:rsidRPr="00E15271">
              <w:t>1762</w:t>
            </w:r>
          </w:p>
        </w:tc>
        <w:tc>
          <w:tcPr>
            <w:tcW w:w="1418" w:type="dxa"/>
          </w:tcPr>
          <w:p w:rsidR="00E15271" w:rsidRPr="00F161EB" w:rsidRDefault="00E15271" w:rsidP="00D223A9">
            <w:pPr>
              <w:pStyle w:val="a3"/>
              <w:spacing w:before="0" w:after="0"/>
              <w:jc w:val="center"/>
            </w:pPr>
            <w:r>
              <w:t>1861</w:t>
            </w:r>
          </w:p>
        </w:tc>
        <w:tc>
          <w:tcPr>
            <w:tcW w:w="1559" w:type="dxa"/>
          </w:tcPr>
          <w:p w:rsidR="00E15271" w:rsidRPr="00F161EB" w:rsidRDefault="00E15271" w:rsidP="00D223A9">
            <w:pPr>
              <w:pStyle w:val="a3"/>
              <w:spacing w:before="0" w:after="0"/>
              <w:jc w:val="center"/>
            </w:pPr>
            <w:r>
              <w:t>6013</w:t>
            </w:r>
          </w:p>
        </w:tc>
        <w:tc>
          <w:tcPr>
            <w:tcW w:w="1559" w:type="dxa"/>
          </w:tcPr>
          <w:p w:rsidR="00E15271" w:rsidRPr="00F161EB" w:rsidRDefault="00E15271" w:rsidP="00D223A9">
            <w:pPr>
              <w:pStyle w:val="a3"/>
              <w:spacing w:before="0" w:after="0"/>
              <w:jc w:val="center"/>
            </w:pPr>
            <w:r>
              <w:t>3259</w:t>
            </w:r>
          </w:p>
        </w:tc>
        <w:tc>
          <w:tcPr>
            <w:tcW w:w="1418" w:type="dxa"/>
          </w:tcPr>
          <w:p w:rsidR="00E15271" w:rsidRPr="00F161EB" w:rsidRDefault="00E15271" w:rsidP="00D223A9">
            <w:pPr>
              <w:pStyle w:val="a3"/>
              <w:spacing w:before="0" w:after="0"/>
              <w:jc w:val="center"/>
            </w:pPr>
            <w:r>
              <w:t>2100</w:t>
            </w:r>
          </w:p>
        </w:tc>
      </w:tr>
      <w:tr w:rsidR="00E15271" w:rsidRPr="00F161EB" w:rsidTr="00E15271">
        <w:tc>
          <w:tcPr>
            <w:tcW w:w="2235" w:type="dxa"/>
          </w:tcPr>
          <w:p w:rsidR="00E15271" w:rsidRPr="00F161EB" w:rsidRDefault="00E15271" w:rsidP="00D223A9">
            <w:pPr>
              <w:pStyle w:val="a3"/>
              <w:spacing w:before="0" w:after="0"/>
              <w:jc w:val="center"/>
            </w:pPr>
            <w:r w:rsidRPr="00F161EB">
              <w:t>Увеличение чи</w:t>
            </w:r>
            <w:r w:rsidRPr="00F161EB">
              <w:t>с</w:t>
            </w:r>
            <w:r w:rsidRPr="00F161EB">
              <w:t>ленности насел</w:t>
            </w:r>
            <w:r w:rsidRPr="00F161EB">
              <w:t>е</w:t>
            </w:r>
            <w:r w:rsidRPr="00F161EB">
              <w:t>ния, обеспеченного качественным в</w:t>
            </w:r>
            <w:r w:rsidRPr="00F161EB">
              <w:t>о</w:t>
            </w:r>
            <w:r w:rsidRPr="00F161EB">
              <w:t>доснабжением</w:t>
            </w:r>
          </w:p>
        </w:tc>
        <w:tc>
          <w:tcPr>
            <w:tcW w:w="1275" w:type="dxa"/>
          </w:tcPr>
          <w:p w:rsidR="00E15271" w:rsidRPr="00F161EB" w:rsidRDefault="00E15271" w:rsidP="00D223A9">
            <w:pPr>
              <w:pStyle w:val="a3"/>
              <w:spacing w:before="0" w:after="0"/>
              <w:jc w:val="center"/>
            </w:pPr>
            <w:r w:rsidRPr="00F161EB">
              <w:t>человек</w:t>
            </w:r>
          </w:p>
        </w:tc>
        <w:tc>
          <w:tcPr>
            <w:tcW w:w="1134" w:type="dxa"/>
          </w:tcPr>
          <w:p w:rsidR="00E15271" w:rsidRPr="00F161EB" w:rsidRDefault="00E15271" w:rsidP="00D223A9">
            <w:pPr>
              <w:pStyle w:val="a3"/>
              <w:spacing w:before="0" w:after="0"/>
              <w:jc w:val="center"/>
            </w:pPr>
            <w:r w:rsidRPr="00F161EB">
              <w:t>0</w:t>
            </w:r>
          </w:p>
        </w:tc>
        <w:tc>
          <w:tcPr>
            <w:tcW w:w="1418" w:type="dxa"/>
          </w:tcPr>
          <w:p w:rsidR="00E15271" w:rsidRPr="005E05FD" w:rsidRDefault="00E15271" w:rsidP="00D223A9">
            <w:pPr>
              <w:pStyle w:val="a3"/>
              <w:spacing w:before="0" w:after="0"/>
              <w:jc w:val="center"/>
            </w:pPr>
            <w:r w:rsidRPr="005E05FD">
              <w:t>300</w:t>
            </w:r>
          </w:p>
        </w:tc>
        <w:tc>
          <w:tcPr>
            <w:tcW w:w="1134" w:type="dxa"/>
          </w:tcPr>
          <w:p w:rsidR="00E15271" w:rsidRPr="00E15271" w:rsidRDefault="00E15271" w:rsidP="00D223A9">
            <w:pPr>
              <w:pStyle w:val="a3"/>
              <w:spacing w:before="0" w:after="0"/>
              <w:jc w:val="center"/>
            </w:pPr>
            <w:r w:rsidRPr="00E15271">
              <w:t>5000</w:t>
            </w:r>
          </w:p>
        </w:tc>
        <w:tc>
          <w:tcPr>
            <w:tcW w:w="1417" w:type="dxa"/>
          </w:tcPr>
          <w:p w:rsidR="00E15271" w:rsidRPr="00E15271" w:rsidRDefault="00E15271" w:rsidP="00D223A9">
            <w:pPr>
              <w:pStyle w:val="a3"/>
              <w:spacing w:before="0" w:after="0"/>
              <w:jc w:val="center"/>
            </w:pPr>
            <w:r w:rsidRPr="00E15271">
              <w:t>1000</w:t>
            </w:r>
          </w:p>
        </w:tc>
        <w:tc>
          <w:tcPr>
            <w:tcW w:w="1418" w:type="dxa"/>
          </w:tcPr>
          <w:p w:rsidR="00E15271" w:rsidRPr="00F161EB" w:rsidRDefault="00E15271" w:rsidP="00D223A9">
            <w:pPr>
              <w:pStyle w:val="a3"/>
              <w:spacing w:before="0" w:after="0"/>
              <w:jc w:val="center"/>
            </w:pPr>
            <w:r w:rsidRPr="00F161EB">
              <w:t>1000</w:t>
            </w:r>
          </w:p>
        </w:tc>
        <w:tc>
          <w:tcPr>
            <w:tcW w:w="1559" w:type="dxa"/>
          </w:tcPr>
          <w:p w:rsidR="00E15271" w:rsidRPr="00F161EB" w:rsidRDefault="00E15271" w:rsidP="00D223A9">
            <w:pPr>
              <w:pStyle w:val="a3"/>
              <w:spacing w:before="0" w:after="0"/>
              <w:jc w:val="center"/>
            </w:pPr>
            <w:r w:rsidRPr="00F161EB">
              <w:t>1000</w:t>
            </w:r>
          </w:p>
        </w:tc>
        <w:tc>
          <w:tcPr>
            <w:tcW w:w="1559" w:type="dxa"/>
          </w:tcPr>
          <w:p w:rsidR="00E15271" w:rsidRPr="00F161EB" w:rsidRDefault="00E15271" w:rsidP="00D223A9">
            <w:pPr>
              <w:pStyle w:val="a3"/>
              <w:spacing w:before="0" w:after="0"/>
              <w:jc w:val="center"/>
            </w:pPr>
            <w:r>
              <w:t>1000</w:t>
            </w:r>
          </w:p>
        </w:tc>
        <w:tc>
          <w:tcPr>
            <w:tcW w:w="1418" w:type="dxa"/>
          </w:tcPr>
          <w:p w:rsidR="00E15271" w:rsidRPr="00F161EB" w:rsidRDefault="00E15271" w:rsidP="00D223A9">
            <w:pPr>
              <w:pStyle w:val="a3"/>
              <w:spacing w:before="0" w:after="0"/>
              <w:jc w:val="center"/>
            </w:pPr>
            <w:r>
              <w:t>1000</w:t>
            </w:r>
          </w:p>
        </w:tc>
      </w:tr>
    </w:tbl>
    <w:p w:rsidR="00F138D5" w:rsidRPr="00902063" w:rsidRDefault="00F138D5" w:rsidP="00D223A9">
      <w:pPr>
        <w:pStyle w:val="a3"/>
        <w:spacing w:before="0" w:after="0"/>
        <w:rPr>
          <w:sz w:val="28"/>
          <w:szCs w:val="28"/>
        </w:rPr>
      </w:pPr>
      <w:r w:rsidRPr="00902063">
        <w:rPr>
          <w:sz w:val="28"/>
          <w:szCs w:val="28"/>
        </w:rPr>
        <w:t> </w:t>
      </w:r>
    </w:p>
    <w:p w:rsidR="00656CF3" w:rsidRDefault="00656CF3" w:rsidP="00D223A9">
      <w:pPr>
        <w:pStyle w:val="a3"/>
        <w:spacing w:before="0" w:after="0"/>
      </w:pPr>
    </w:p>
    <w:p w:rsidR="00D223A9" w:rsidRDefault="00D223A9" w:rsidP="00D223A9">
      <w:pPr>
        <w:pStyle w:val="a3"/>
        <w:spacing w:before="0" w:after="0"/>
      </w:pPr>
    </w:p>
    <w:p w:rsidR="00D223A9" w:rsidRDefault="00D223A9" w:rsidP="00D223A9">
      <w:pPr>
        <w:pStyle w:val="a3"/>
        <w:spacing w:before="0" w:after="0"/>
      </w:pPr>
    </w:p>
    <w:p w:rsidR="00D223A9" w:rsidRPr="00902063" w:rsidRDefault="00D223A9" w:rsidP="00D223A9">
      <w:pPr>
        <w:pStyle w:val="a3"/>
        <w:spacing w:before="0" w:after="0"/>
      </w:pPr>
    </w:p>
    <w:p w:rsidR="000776D7" w:rsidRPr="00902063" w:rsidRDefault="000776D7" w:rsidP="00D223A9">
      <w:pPr>
        <w:ind w:left="10206"/>
        <w:jc w:val="both"/>
        <w:rPr>
          <w:sz w:val="26"/>
          <w:szCs w:val="26"/>
        </w:rPr>
      </w:pPr>
      <w:r w:rsidRPr="00902063">
        <w:rPr>
          <w:sz w:val="28"/>
          <w:szCs w:val="28"/>
        </w:rPr>
        <w:lastRenderedPageBreak/>
        <w:t>П</w:t>
      </w:r>
      <w:r w:rsidR="00F25F31">
        <w:rPr>
          <w:sz w:val="28"/>
          <w:szCs w:val="28"/>
        </w:rPr>
        <w:t>РИЛОЖЕНИЕ</w:t>
      </w:r>
      <w:r w:rsidRPr="00902063">
        <w:rPr>
          <w:sz w:val="28"/>
          <w:szCs w:val="28"/>
        </w:rPr>
        <w:t xml:space="preserve"> 2</w:t>
      </w:r>
      <w:r w:rsidR="007F622A">
        <w:rPr>
          <w:sz w:val="28"/>
          <w:szCs w:val="28"/>
        </w:rPr>
        <w:t xml:space="preserve"> </w:t>
      </w:r>
      <w:r w:rsidRPr="00902063">
        <w:rPr>
          <w:sz w:val="28"/>
          <w:szCs w:val="28"/>
        </w:rPr>
        <w:t>к муниципальной программе «Комплексное развитие систем коммунальной  инфрастру</w:t>
      </w:r>
      <w:r w:rsidRPr="00902063">
        <w:rPr>
          <w:sz w:val="28"/>
          <w:szCs w:val="28"/>
        </w:rPr>
        <w:t>к</w:t>
      </w:r>
      <w:r w:rsidRPr="00902063">
        <w:rPr>
          <w:sz w:val="28"/>
          <w:szCs w:val="28"/>
        </w:rPr>
        <w:t>туры Каменского района на 20</w:t>
      </w:r>
      <w:r w:rsidR="007F622A">
        <w:rPr>
          <w:sz w:val="28"/>
          <w:szCs w:val="28"/>
        </w:rPr>
        <w:t>19</w:t>
      </w:r>
      <w:r w:rsidRPr="00902063">
        <w:rPr>
          <w:sz w:val="28"/>
          <w:szCs w:val="28"/>
        </w:rPr>
        <w:t>-20</w:t>
      </w:r>
      <w:r w:rsidR="00E15271">
        <w:rPr>
          <w:sz w:val="28"/>
          <w:szCs w:val="28"/>
        </w:rPr>
        <w:t>2</w:t>
      </w:r>
      <w:r w:rsidR="00FE61AD">
        <w:rPr>
          <w:sz w:val="28"/>
          <w:szCs w:val="28"/>
        </w:rPr>
        <w:t>3</w:t>
      </w:r>
      <w:r w:rsidRPr="00902063">
        <w:rPr>
          <w:sz w:val="28"/>
          <w:szCs w:val="28"/>
        </w:rPr>
        <w:t xml:space="preserve"> годы» </w:t>
      </w:r>
    </w:p>
    <w:p w:rsidR="000776D7" w:rsidRPr="00902063" w:rsidRDefault="000776D7" w:rsidP="00D223A9">
      <w:pPr>
        <w:ind w:firstLine="708"/>
        <w:jc w:val="right"/>
        <w:rPr>
          <w:sz w:val="26"/>
          <w:szCs w:val="26"/>
        </w:rPr>
      </w:pPr>
    </w:p>
    <w:p w:rsidR="000776D7" w:rsidRPr="00902063" w:rsidRDefault="000776D7" w:rsidP="00D223A9">
      <w:pPr>
        <w:ind w:firstLine="708"/>
        <w:jc w:val="center"/>
        <w:rPr>
          <w:b/>
          <w:sz w:val="28"/>
          <w:szCs w:val="28"/>
        </w:rPr>
      </w:pPr>
      <w:r w:rsidRPr="00902063">
        <w:rPr>
          <w:b/>
          <w:sz w:val="28"/>
          <w:szCs w:val="28"/>
        </w:rPr>
        <w:t>ПЕРЕЧЕНЬ</w:t>
      </w:r>
    </w:p>
    <w:p w:rsidR="000776D7" w:rsidRPr="00664FB4" w:rsidRDefault="000776D7" w:rsidP="00D223A9">
      <w:pPr>
        <w:ind w:firstLine="708"/>
        <w:jc w:val="center"/>
        <w:rPr>
          <w:b/>
          <w:sz w:val="28"/>
          <w:szCs w:val="28"/>
        </w:rPr>
      </w:pPr>
      <w:r w:rsidRPr="00664FB4">
        <w:rPr>
          <w:b/>
          <w:sz w:val="28"/>
          <w:szCs w:val="28"/>
        </w:rPr>
        <w:t xml:space="preserve">мероприятий муниципальной </w:t>
      </w:r>
      <w:r w:rsidR="007F622A" w:rsidRPr="00664FB4">
        <w:rPr>
          <w:b/>
          <w:sz w:val="28"/>
          <w:szCs w:val="28"/>
        </w:rPr>
        <w:t xml:space="preserve">программы «Комплексное </w:t>
      </w:r>
      <w:r w:rsidRPr="00664FB4">
        <w:rPr>
          <w:b/>
          <w:sz w:val="28"/>
          <w:szCs w:val="28"/>
        </w:rPr>
        <w:t>развитие систем коммунальной инфраструктуры Каменского района на 20</w:t>
      </w:r>
      <w:r w:rsidR="00FE61AD">
        <w:rPr>
          <w:b/>
          <w:sz w:val="28"/>
          <w:szCs w:val="28"/>
        </w:rPr>
        <w:t>19-20</w:t>
      </w:r>
      <w:r w:rsidR="00F15C89">
        <w:rPr>
          <w:b/>
          <w:sz w:val="28"/>
          <w:szCs w:val="28"/>
        </w:rPr>
        <w:t>2</w:t>
      </w:r>
      <w:r w:rsidR="00FE61AD">
        <w:rPr>
          <w:b/>
          <w:sz w:val="28"/>
          <w:szCs w:val="28"/>
        </w:rPr>
        <w:t>3</w:t>
      </w:r>
      <w:r w:rsidRPr="00664FB4">
        <w:rPr>
          <w:b/>
          <w:sz w:val="28"/>
          <w:szCs w:val="28"/>
        </w:rPr>
        <w:t xml:space="preserve"> годы»    </w:t>
      </w:r>
    </w:p>
    <w:p w:rsidR="000776D7" w:rsidRPr="00902063" w:rsidRDefault="000776D7" w:rsidP="00D223A9">
      <w:pPr>
        <w:ind w:firstLine="708"/>
        <w:jc w:val="center"/>
        <w:rPr>
          <w:b/>
          <w:sz w:val="28"/>
          <w:szCs w:val="28"/>
        </w:rPr>
      </w:pP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2955"/>
        <w:gridCol w:w="1111"/>
        <w:gridCol w:w="2126"/>
        <w:gridCol w:w="1134"/>
        <w:gridCol w:w="851"/>
        <w:gridCol w:w="850"/>
        <w:gridCol w:w="851"/>
        <w:gridCol w:w="850"/>
        <w:gridCol w:w="1134"/>
        <w:gridCol w:w="2251"/>
      </w:tblGrid>
      <w:tr w:rsidR="005E0B5E" w:rsidRPr="00664FB4" w:rsidTr="004E091C">
        <w:tc>
          <w:tcPr>
            <w:tcW w:w="862" w:type="dxa"/>
            <w:vMerge w:val="restart"/>
            <w:tcBorders>
              <w:top w:val="single" w:sz="4" w:space="0" w:color="auto"/>
              <w:left w:val="single" w:sz="4" w:space="0" w:color="auto"/>
              <w:bottom w:val="single" w:sz="4" w:space="0" w:color="auto"/>
              <w:right w:val="single" w:sz="4" w:space="0" w:color="auto"/>
            </w:tcBorders>
          </w:tcPr>
          <w:p w:rsidR="006E39EC" w:rsidRPr="00664FB4" w:rsidRDefault="006E39EC" w:rsidP="00D223A9">
            <w:pPr>
              <w:jc w:val="center"/>
            </w:pPr>
            <w:r w:rsidRPr="00664FB4">
              <w:t>№</w:t>
            </w:r>
            <w:proofErr w:type="gramStart"/>
            <w:r w:rsidRPr="00664FB4">
              <w:t>п</w:t>
            </w:r>
            <w:proofErr w:type="gramEnd"/>
            <w:r w:rsidRPr="00664FB4">
              <w:t>/п</w:t>
            </w:r>
          </w:p>
        </w:tc>
        <w:tc>
          <w:tcPr>
            <w:tcW w:w="2955" w:type="dxa"/>
            <w:vMerge w:val="restart"/>
            <w:tcBorders>
              <w:top w:val="single" w:sz="4" w:space="0" w:color="auto"/>
              <w:left w:val="single" w:sz="4" w:space="0" w:color="auto"/>
              <w:bottom w:val="single" w:sz="4" w:space="0" w:color="auto"/>
              <w:right w:val="single" w:sz="4" w:space="0" w:color="auto"/>
            </w:tcBorders>
          </w:tcPr>
          <w:p w:rsidR="006E39EC" w:rsidRPr="00664FB4" w:rsidRDefault="006E39EC" w:rsidP="00D223A9">
            <w:pPr>
              <w:jc w:val="center"/>
            </w:pPr>
            <w:r w:rsidRPr="00664FB4">
              <w:t>Цель, задача, мероприятия</w:t>
            </w:r>
          </w:p>
        </w:tc>
        <w:tc>
          <w:tcPr>
            <w:tcW w:w="1111" w:type="dxa"/>
            <w:vMerge w:val="restart"/>
            <w:tcBorders>
              <w:top w:val="single" w:sz="4" w:space="0" w:color="auto"/>
              <w:left w:val="single" w:sz="4" w:space="0" w:color="auto"/>
              <w:bottom w:val="single" w:sz="4" w:space="0" w:color="auto"/>
              <w:right w:val="single" w:sz="4" w:space="0" w:color="auto"/>
            </w:tcBorders>
          </w:tcPr>
          <w:p w:rsidR="006E39EC" w:rsidRPr="00664FB4" w:rsidRDefault="006E39EC" w:rsidP="00D223A9">
            <w:pPr>
              <w:jc w:val="center"/>
            </w:pPr>
            <w:r w:rsidRPr="00664FB4">
              <w:t>Срок реал</w:t>
            </w:r>
            <w:r w:rsidRPr="00664FB4">
              <w:t>и</w:t>
            </w:r>
            <w:r w:rsidRPr="00664FB4">
              <w:t>зации</w:t>
            </w:r>
          </w:p>
        </w:tc>
        <w:tc>
          <w:tcPr>
            <w:tcW w:w="2126" w:type="dxa"/>
            <w:vMerge w:val="restart"/>
            <w:tcBorders>
              <w:top w:val="single" w:sz="4" w:space="0" w:color="auto"/>
              <w:left w:val="single" w:sz="4" w:space="0" w:color="auto"/>
              <w:bottom w:val="single" w:sz="4" w:space="0" w:color="auto"/>
              <w:right w:val="single" w:sz="4" w:space="0" w:color="auto"/>
            </w:tcBorders>
          </w:tcPr>
          <w:p w:rsidR="006E39EC" w:rsidRPr="00664FB4" w:rsidRDefault="006E39EC" w:rsidP="00D223A9">
            <w:pPr>
              <w:jc w:val="center"/>
            </w:pPr>
            <w:r w:rsidRPr="00664FB4">
              <w:t>Участник пр</w:t>
            </w:r>
            <w:r w:rsidRPr="00664FB4">
              <w:t>о</w:t>
            </w:r>
            <w:r w:rsidRPr="00664FB4">
              <w:t>граммы</w:t>
            </w:r>
          </w:p>
        </w:tc>
        <w:tc>
          <w:tcPr>
            <w:tcW w:w="4536" w:type="dxa"/>
            <w:gridSpan w:val="5"/>
            <w:tcBorders>
              <w:top w:val="single" w:sz="4" w:space="0" w:color="auto"/>
              <w:left w:val="single" w:sz="4" w:space="0" w:color="auto"/>
              <w:bottom w:val="single" w:sz="4" w:space="0" w:color="auto"/>
              <w:right w:val="single" w:sz="4" w:space="0" w:color="auto"/>
            </w:tcBorders>
          </w:tcPr>
          <w:p w:rsidR="006E39EC" w:rsidRPr="00664FB4" w:rsidRDefault="006E39EC" w:rsidP="00D223A9">
            <w:pPr>
              <w:jc w:val="center"/>
            </w:pPr>
            <w:r w:rsidRPr="00664FB4">
              <w:t>Сумма расходов,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6E39EC" w:rsidRPr="00664FB4" w:rsidRDefault="007F622A" w:rsidP="00D223A9">
            <w:pPr>
              <w:jc w:val="center"/>
            </w:pPr>
            <w:r w:rsidRPr="00664FB4">
              <w:t>Итого</w:t>
            </w:r>
            <w:r w:rsidR="005E0B5E" w:rsidRPr="00664FB4">
              <w:t>, тыс. руб</w:t>
            </w:r>
            <w:r w:rsidR="00664FB4">
              <w:t>.</w:t>
            </w:r>
            <w:r w:rsidRPr="00664FB4">
              <w:t xml:space="preserve"> </w:t>
            </w:r>
          </w:p>
        </w:tc>
        <w:tc>
          <w:tcPr>
            <w:tcW w:w="2251" w:type="dxa"/>
            <w:vMerge w:val="restart"/>
            <w:tcBorders>
              <w:top w:val="single" w:sz="4" w:space="0" w:color="auto"/>
              <w:left w:val="single" w:sz="4" w:space="0" w:color="auto"/>
              <w:bottom w:val="single" w:sz="4" w:space="0" w:color="auto"/>
              <w:right w:val="single" w:sz="4" w:space="0" w:color="auto"/>
            </w:tcBorders>
          </w:tcPr>
          <w:p w:rsidR="006E39EC" w:rsidRPr="00664FB4" w:rsidRDefault="006E39EC" w:rsidP="00D223A9">
            <w:pPr>
              <w:jc w:val="center"/>
            </w:pPr>
            <w:r w:rsidRPr="00664FB4">
              <w:t>Источник фина</w:t>
            </w:r>
            <w:r w:rsidRPr="00664FB4">
              <w:t>н</w:t>
            </w:r>
            <w:r w:rsidRPr="00664FB4">
              <w:t>сирования</w:t>
            </w:r>
          </w:p>
        </w:tc>
      </w:tr>
      <w:tr w:rsidR="002D76A6" w:rsidRPr="00664FB4" w:rsidTr="004E091C">
        <w:tc>
          <w:tcPr>
            <w:tcW w:w="862" w:type="dxa"/>
            <w:vMerge/>
            <w:tcBorders>
              <w:top w:val="single" w:sz="4" w:space="0" w:color="auto"/>
              <w:left w:val="single" w:sz="4" w:space="0" w:color="auto"/>
              <w:bottom w:val="single" w:sz="4" w:space="0" w:color="auto"/>
              <w:right w:val="single" w:sz="4" w:space="0" w:color="auto"/>
            </w:tcBorders>
            <w:vAlign w:val="center"/>
          </w:tcPr>
          <w:p w:rsidR="002D76A6" w:rsidRPr="00664FB4" w:rsidRDefault="002D76A6" w:rsidP="00D223A9"/>
        </w:tc>
        <w:tc>
          <w:tcPr>
            <w:tcW w:w="2955" w:type="dxa"/>
            <w:vMerge/>
            <w:tcBorders>
              <w:top w:val="single" w:sz="4" w:space="0" w:color="auto"/>
              <w:left w:val="single" w:sz="4" w:space="0" w:color="auto"/>
              <w:bottom w:val="single" w:sz="4" w:space="0" w:color="auto"/>
              <w:right w:val="single" w:sz="4" w:space="0" w:color="auto"/>
            </w:tcBorders>
            <w:vAlign w:val="center"/>
          </w:tcPr>
          <w:p w:rsidR="002D76A6" w:rsidRPr="00664FB4" w:rsidRDefault="002D76A6" w:rsidP="00D223A9"/>
        </w:tc>
        <w:tc>
          <w:tcPr>
            <w:tcW w:w="1111" w:type="dxa"/>
            <w:vMerge/>
            <w:tcBorders>
              <w:top w:val="single" w:sz="4" w:space="0" w:color="auto"/>
              <w:left w:val="single" w:sz="4" w:space="0" w:color="auto"/>
              <w:bottom w:val="single" w:sz="4" w:space="0" w:color="auto"/>
              <w:right w:val="single" w:sz="4" w:space="0" w:color="auto"/>
            </w:tcBorders>
            <w:vAlign w:val="center"/>
          </w:tcPr>
          <w:p w:rsidR="002D76A6" w:rsidRPr="00664FB4" w:rsidRDefault="002D76A6" w:rsidP="00D223A9"/>
        </w:tc>
        <w:tc>
          <w:tcPr>
            <w:tcW w:w="2126" w:type="dxa"/>
            <w:vMerge/>
            <w:tcBorders>
              <w:top w:val="single" w:sz="4" w:space="0" w:color="auto"/>
              <w:left w:val="single" w:sz="4" w:space="0" w:color="auto"/>
              <w:bottom w:val="single" w:sz="4" w:space="0" w:color="auto"/>
              <w:right w:val="single" w:sz="4" w:space="0" w:color="auto"/>
            </w:tcBorders>
            <w:vAlign w:val="center"/>
          </w:tcPr>
          <w:p w:rsidR="002D76A6" w:rsidRPr="00664FB4"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r w:rsidRPr="00664FB4">
              <w:t>2019</w:t>
            </w:r>
          </w:p>
        </w:tc>
        <w:tc>
          <w:tcPr>
            <w:tcW w:w="851"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r w:rsidRPr="00664FB4">
              <w:t>2020</w:t>
            </w:r>
          </w:p>
        </w:tc>
        <w:tc>
          <w:tcPr>
            <w:tcW w:w="850" w:type="dxa"/>
            <w:tcBorders>
              <w:top w:val="single" w:sz="4" w:space="0" w:color="auto"/>
              <w:left w:val="single" w:sz="4" w:space="0" w:color="auto"/>
              <w:bottom w:val="single" w:sz="4" w:space="0" w:color="auto"/>
              <w:right w:val="single" w:sz="4" w:space="0" w:color="auto"/>
            </w:tcBorders>
          </w:tcPr>
          <w:p w:rsidR="002D76A6" w:rsidRPr="002D76A6" w:rsidRDefault="002D76A6" w:rsidP="00D223A9">
            <w:pPr>
              <w:jc w:val="center"/>
            </w:pPr>
            <w:r w:rsidRPr="002D76A6">
              <w:t>2021</w:t>
            </w:r>
          </w:p>
        </w:tc>
        <w:tc>
          <w:tcPr>
            <w:tcW w:w="851" w:type="dxa"/>
            <w:tcBorders>
              <w:top w:val="single" w:sz="4" w:space="0" w:color="auto"/>
              <w:left w:val="single" w:sz="4" w:space="0" w:color="auto"/>
              <w:bottom w:val="single" w:sz="4" w:space="0" w:color="auto"/>
              <w:right w:val="single" w:sz="4" w:space="0" w:color="auto"/>
            </w:tcBorders>
          </w:tcPr>
          <w:p w:rsidR="002D76A6" w:rsidRPr="00876161" w:rsidRDefault="002D76A6" w:rsidP="00D223A9">
            <w:pPr>
              <w:jc w:val="center"/>
            </w:pPr>
            <w:r w:rsidRPr="00876161">
              <w:t>2022</w:t>
            </w:r>
          </w:p>
        </w:tc>
        <w:tc>
          <w:tcPr>
            <w:tcW w:w="850" w:type="dxa"/>
            <w:tcBorders>
              <w:top w:val="single" w:sz="4" w:space="0" w:color="auto"/>
              <w:left w:val="single" w:sz="4" w:space="0" w:color="auto"/>
              <w:bottom w:val="single" w:sz="4" w:space="0" w:color="auto"/>
              <w:right w:val="single" w:sz="4" w:space="0" w:color="auto"/>
            </w:tcBorders>
          </w:tcPr>
          <w:p w:rsidR="002D76A6" w:rsidRPr="00876161" w:rsidRDefault="002D76A6" w:rsidP="00D223A9">
            <w:pPr>
              <w:jc w:val="center"/>
            </w:pPr>
            <w:r w:rsidRPr="00876161">
              <w:t>2023</w:t>
            </w:r>
          </w:p>
        </w:tc>
        <w:tc>
          <w:tcPr>
            <w:tcW w:w="1134" w:type="dxa"/>
            <w:vMerge/>
            <w:tcBorders>
              <w:top w:val="single" w:sz="4" w:space="0" w:color="auto"/>
              <w:left w:val="single" w:sz="4" w:space="0" w:color="auto"/>
              <w:bottom w:val="single" w:sz="4" w:space="0" w:color="auto"/>
              <w:right w:val="single" w:sz="4" w:space="0" w:color="auto"/>
            </w:tcBorders>
            <w:vAlign w:val="center"/>
          </w:tcPr>
          <w:p w:rsidR="002D76A6" w:rsidRPr="00664FB4" w:rsidRDefault="002D76A6" w:rsidP="00D223A9"/>
        </w:tc>
        <w:tc>
          <w:tcPr>
            <w:tcW w:w="2251" w:type="dxa"/>
            <w:vMerge/>
            <w:tcBorders>
              <w:top w:val="single" w:sz="4" w:space="0" w:color="auto"/>
              <w:left w:val="single" w:sz="4" w:space="0" w:color="auto"/>
              <w:bottom w:val="single" w:sz="4" w:space="0" w:color="auto"/>
              <w:right w:val="single" w:sz="4" w:space="0" w:color="auto"/>
            </w:tcBorders>
            <w:vAlign w:val="center"/>
          </w:tcPr>
          <w:p w:rsidR="002D76A6" w:rsidRPr="00664FB4" w:rsidRDefault="002D76A6" w:rsidP="00D223A9"/>
        </w:tc>
      </w:tr>
      <w:tr w:rsidR="00876161" w:rsidRPr="00664FB4" w:rsidTr="004E091C">
        <w:trPr>
          <w:trHeight w:val="330"/>
        </w:trPr>
        <w:tc>
          <w:tcPr>
            <w:tcW w:w="862" w:type="dxa"/>
            <w:vMerge w:val="restart"/>
            <w:tcBorders>
              <w:top w:val="single" w:sz="4" w:space="0" w:color="auto"/>
              <w:left w:val="single" w:sz="4" w:space="0" w:color="auto"/>
              <w:right w:val="single" w:sz="4" w:space="0" w:color="auto"/>
            </w:tcBorders>
          </w:tcPr>
          <w:p w:rsidR="00876161" w:rsidRPr="00664FB4" w:rsidRDefault="00876161" w:rsidP="00D223A9">
            <w:pPr>
              <w:jc w:val="center"/>
            </w:pPr>
            <w:r w:rsidRPr="00664FB4">
              <w:t>1</w:t>
            </w:r>
          </w:p>
        </w:tc>
        <w:tc>
          <w:tcPr>
            <w:tcW w:w="2955" w:type="dxa"/>
            <w:vMerge w:val="restart"/>
            <w:tcBorders>
              <w:top w:val="single" w:sz="4" w:space="0" w:color="auto"/>
              <w:left w:val="single" w:sz="4" w:space="0" w:color="auto"/>
              <w:right w:val="single" w:sz="4" w:space="0" w:color="auto"/>
            </w:tcBorders>
          </w:tcPr>
          <w:p w:rsidR="00876161" w:rsidRPr="00664FB4" w:rsidRDefault="00876161" w:rsidP="00D223A9">
            <w:r w:rsidRPr="00664FB4">
              <w:t xml:space="preserve">Цель: </w:t>
            </w:r>
            <w:r w:rsidR="000247B9">
              <w:t>Устойчивое обесп</w:t>
            </w:r>
            <w:r w:rsidR="000247B9">
              <w:t>е</w:t>
            </w:r>
            <w:r w:rsidR="000247B9">
              <w:t>чение жителей района коммунальными услугами</w:t>
            </w:r>
          </w:p>
        </w:tc>
        <w:tc>
          <w:tcPr>
            <w:tcW w:w="1111" w:type="dxa"/>
            <w:vMerge w:val="restart"/>
            <w:tcBorders>
              <w:top w:val="single" w:sz="4" w:space="0" w:color="auto"/>
              <w:left w:val="single" w:sz="4" w:space="0" w:color="auto"/>
              <w:right w:val="single" w:sz="4" w:space="0" w:color="auto"/>
            </w:tcBorders>
          </w:tcPr>
          <w:p w:rsidR="00876161" w:rsidRPr="00664FB4" w:rsidRDefault="00876161" w:rsidP="00D223A9">
            <w:pPr>
              <w:jc w:val="center"/>
              <w:rPr>
                <w:b/>
              </w:rPr>
            </w:pPr>
          </w:p>
        </w:tc>
        <w:tc>
          <w:tcPr>
            <w:tcW w:w="2126" w:type="dxa"/>
            <w:vMerge w:val="restart"/>
            <w:tcBorders>
              <w:top w:val="single" w:sz="4" w:space="0" w:color="auto"/>
              <w:left w:val="single" w:sz="4" w:space="0" w:color="auto"/>
              <w:right w:val="single" w:sz="4" w:space="0" w:color="auto"/>
            </w:tcBorders>
          </w:tcPr>
          <w:p w:rsidR="00876161" w:rsidRPr="00664FB4" w:rsidRDefault="00876161"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876161" w:rsidRPr="001F2940" w:rsidRDefault="00270981" w:rsidP="00D223A9">
            <w:pPr>
              <w:jc w:val="center"/>
            </w:pPr>
            <w:r>
              <w:t>97068</w:t>
            </w:r>
            <w:r w:rsidR="009F5BF4">
              <w:t>,</w:t>
            </w:r>
            <w:r>
              <w:t>7</w:t>
            </w:r>
          </w:p>
        </w:tc>
        <w:tc>
          <w:tcPr>
            <w:tcW w:w="851" w:type="dxa"/>
            <w:tcBorders>
              <w:top w:val="single" w:sz="4" w:space="0" w:color="auto"/>
              <w:left w:val="single" w:sz="4" w:space="0" w:color="auto"/>
              <w:bottom w:val="single" w:sz="4" w:space="0" w:color="auto"/>
              <w:right w:val="single" w:sz="4" w:space="0" w:color="auto"/>
            </w:tcBorders>
          </w:tcPr>
          <w:p w:rsidR="00876161" w:rsidRPr="00440E48" w:rsidRDefault="00F22579" w:rsidP="00D223A9">
            <w:pPr>
              <w:jc w:val="center"/>
              <w:rPr>
                <w:color w:val="FF0000"/>
              </w:rPr>
            </w:pPr>
            <w:r w:rsidRPr="00F22579">
              <w:t>45138</w:t>
            </w:r>
          </w:p>
        </w:tc>
        <w:tc>
          <w:tcPr>
            <w:tcW w:w="850" w:type="dxa"/>
            <w:tcBorders>
              <w:top w:val="single" w:sz="4" w:space="0" w:color="auto"/>
              <w:left w:val="single" w:sz="4" w:space="0" w:color="auto"/>
              <w:bottom w:val="single" w:sz="4" w:space="0" w:color="auto"/>
              <w:right w:val="single" w:sz="4" w:space="0" w:color="auto"/>
            </w:tcBorders>
          </w:tcPr>
          <w:p w:rsidR="00876161" w:rsidRPr="00440E48" w:rsidRDefault="00F22579" w:rsidP="00D223A9">
            <w:pPr>
              <w:jc w:val="center"/>
              <w:rPr>
                <w:color w:val="FF0000"/>
              </w:rPr>
            </w:pPr>
            <w:r w:rsidRPr="00F22579">
              <w:t>44663</w:t>
            </w:r>
          </w:p>
        </w:tc>
        <w:tc>
          <w:tcPr>
            <w:tcW w:w="851" w:type="dxa"/>
            <w:tcBorders>
              <w:top w:val="single" w:sz="4" w:space="0" w:color="auto"/>
              <w:left w:val="single" w:sz="4" w:space="0" w:color="auto"/>
              <w:bottom w:val="single" w:sz="4" w:space="0" w:color="auto"/>
              <w:right w:val="single" w:sz="4" w:space="0" w:color="auto"/>
            </w:tcBorders>
          </w:tcPr>
          <w:p w:rsidR="00876161" w:rsidRPr="002D76A6" w:rsidRDefault="007574D3" w:rsidP="00D223A9">
            <w:pPr>
              <w:jc w:val="center"/>
              <w:rPr>
                <w:color w:val="FF0000"/>
              </w:rPr>
            </w:pPr>
            <w:r w:rsidRPr="007574D3">
              <w:t>77978</w:t>
            </w:r>
          </w:p>
        </w:tc>
        <w:tc>
          <w:tcPr>
            <w:tcW w:w="850" w:type="dxa"/>
            <w:tcBorders>
              <w:top w:val="single" w:sz="4" w:space="0" w:color="auto"/>
              <w:left w:val="single" w:sz="4" w:space="0" w:color="auto"/>
              <w:bottom w:val="single" w:sz="4" w:space="0" w:color="auto"/>
              <w:right w:val="single" w:sz="4" w:space="0" w:color="auto"/>
            </w:tcBorders>
          </w:tcPr>
          <w:p w:rsidR="00876161" w:rsidRPr="00F22579" w:rsidRDefault="009962C0" w:rsidP="00D223A9">
            <w:pPr>
              <w:jc w:val="center"/>
              <w:rPr>
                <w:color w:val="FF0000"/>
              </w:rPr>
            </w:pPr>
            <w:r w:rsidRPr="009962C0">
              <w:t>58092</w:t>
            </w:r>
          </w:p>
        </w:tc>
        <w:tc>
          <w:tcPr>
            <w:tcW w:w="1134" w:type="dxa"/>
            <w:tcBorders>
              <w:top w:val="single" w:sz="4" w:space="0" w:color="auto"/>
              <w:left w:val="single" w:sz="4" w:space="0" w:color="auto"/>
              <w:bottom w:val="single" w:sz="4" w:space="0" w:color="auto"/>
              <w:right w:val="single" w:sz="4" w:space="0" w:color="auto"/>
            </w:tcBorders>
          </w:tcPr>
          <w:p w:rsidR="00876161" w:rsidRPr="001F2940" w:rsidRDefault="003B3F62" w:rsidP="00D223A9">
            <w:pPr>
              <w:jc w:val="center"/>
            </w:pPr>
            <w:r>
              <w:t>322939</w:t>
            </w:r>
            <w:r w:rsidR="009F5BF4">
              <w:t>,</w:t>
            </w:r>
            <w:r>
              <w:t>7</w:t>
            </w:r>
          </w:p>
        </w:tc>
        <w:tc>
          <w:tcPr>
            <w:tcW w:w="2251" w:type="dxa"/>
            <w:tcBorders>
              <w:top w:val="single" w:sz="4" w:space="0" w:color="auto"/>
              <w:left w:val="single" w:sz="4" w:space="0" w:color="auto"/>
              <w:bottom w:val="single" w:sz="4" w:space="0" w:color="auto"/>
              <w:right w:val="single" w:sz="4" w:space="0" w:color="auto"/>
            </w:tcBorders>
          </w:tcPr>
          <w:p w:rsidR="00876161" w:rsidRPr="00664FB4" w:rsidRDefault="00876161" w:rsidP="00D223A9">
            <w:r>
              <w:t>Всего финансовых затрат, в том числе:</w:t>
            </w:r>
          </w:p>
        </w:tc>
      </w:tr>
      <w:tr w:rsidR="00876161" w:rsidRPr="00664FB4" w:rsidTr="004E091C">
        <w:trPr>
          <w:trHeight w:val="274"/>
        </w:trPr>
        <w:tc>
          <w:tcPr>
            <w:tcW w:w="862" w:type="dxa"/>
            <w:vMerge/>
            <w:tcBorders>
              <w:left w:val="single" w:sz="4" w:space="0" w:color="auto"/>
              <w:right w:val="single" w:sz="4" w:space="0" w:color="auto"/>
            </w:tcBorders>
          </w:tcPr>
          <w:p w:rsidR="00876161" w:rsidRPr="00664FB4" w:rsidRDefault="00876161" w:rsidP="00D223A9">
            <w:pPr>
              <w:jc w:val="center"/>
            </w:pPr>
          </w:p>
        </w:tc>
        <w:tc>
          <w:tcPr>
            <w:tcW w:w="2955" w:type="dxa"/>
            <w:vMerge/>
            <w:tcBorders>
              <w:left w:val="single" w:sz="4" w:space="0" w:color="auto"/>
              <w:right w:val="single" w:sz="4" w:space="0" w:color="auto"/>
            </w:tcBorders>
          </w:tcPr>
          <w:p w:rsidR="00876161" w:rsidRPr="00664FB4" w:rsidRDefault="00876161" w:rsidP="00D223A9"/>
        </w:tc>
        <w:tc>
          <w:tcPr>
            <w:tcW w:w="1111" w:type="dxa"/>
            <w:vMerge/>
            <w:tcBorders>
              <w:left w:val="single" w:sz="4" w:space="0" w:color="auto"/>
              <w:right w:val="single" w:sz="4" w:space="0" w:color="auto"/>
            </w:tcBorders>
          </w:tcPr>
          <w:p w:rsidR="00876161" w:rsidRPr="00664FB4" w:rsidRDefault="00876161" w:rsidP="00D223A9">
            <w:pPr>
              <w:jc w:val="center"/>
              <w:rPr>
                <w:b/>
              </w:rPr>
            </w:pPr>
          </w:p>
        </w:tc>
        <w:tc>
          <w:tcPr>
            <w:tcW w:w="2126" w:type="dxa"/>
            <w:vMerge/>
            <w:tcBorders>
              <w:left w:val="single" w:sz="4" w:space="0" w:color="auto"/>
              <w:right w:val="single" w:sz="4" w:space="0" w:color="auto"/>
            </w:tcBorders>
          </w:tcPr>
          <w:p w:rsidR="00876161" w:rsidRPr="00664FB4" w:rsidRDefault="00876161"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876161" w:rsidRPr="001F2940" w:rsidRDefault="00270981" w:rsidP="00D223A9">
            <w:pPr>
              <w:jc w:val="center"/>
            </w:pPr>
            <w:r>
              <w:t>43</w:t>
            </w:r>
            <w:r w:rsidR="00DB42FA">
              <w:t>01</w:t>
            </w:r>
          </w:p>
        </w:tc>
        <w:tc>
          <w:tcPr>
            <w:tcW w:w="851" w:type="dxa"/>
            <w:tcBorders>
              <w:top w:val="single" w:sz="4" w:space="0" w:color="auto"/>
              <w:left w:val="single" w:sz="4" w:space="0" w:color="auto"/>
              <w:bottom w:val="single" w:sz="4" w:space="0" w:color="auto"/>
              <w:right w:val="single" w:sz="4" w:space="0" w:color="auto"/>
            </w:tcBorders>
          </w:tcPr>
          <w:p w:rsidR="00876161" w:rsidRPr="001F2940" w:rsidRDefault="00571DFE" w:rsidP="00D223A9">
            <w:pPr>
              <w:jc w:val="center"/>
            </w:pPr>
            <w:r w:rsidRPr="001F2940">
              <w:t>3472</w:t>
            </w:r>
          </w:p>
        </w:tc>
        <w:tc>
          <w:tcPr>
            <w:tcW w:w="850" w:type="dxa"/>
            <w:tcBorders>
              <w:top w:val="single" w:sz="4" w:space="0" w:color="auto"/>
              <w:left w:val="single" w:sz="4" w:space="0" w:color="auto"/>
              <w:bottom w:val="single" w:sz="4" w:space="0" w:color="auto"/>
              <w:right w:val="single" w:sz="4" w:space="0" w:color="auto"/>
            </w:tcBorders>
          </w:tcPr>
          <w:p w:rsidR="00876161" w:rsidRPr="001F2940" w:rsidRDefault="00571DFE" w:rsidP="00D223A9">
            <w:pPr>
              <w:jc w:val="center"/>
            </w:pPr>
            <w:r w:rsidRPr="001F2940">
              <w:t>2742</w:t>
            </w:r>
          </w:p>
        </w:tc>
        <w:tc>
          <w:tcPr>
            <w:tcW w:w="851" w:type="dxa"/>
            <w:tcBorders>
              <w:top w:val="single" w:sz="4" w:space="0" w:color="auto"/>
              <w:left w:val="single" w:sz="4" w:space="0" w:color="auto"/>
              <w:bottom w:val="single" w:sz="4" w:space="0" w:color="auto"/>
              <w:right w:val="single" w:sz="4" w:space="0" w:color="auto"/>
            </w:tcBorders>
          </w:tcPr>
          <w:p w:rsidR="00876161" w:rsidRPr="001F2940" w:rsidRDefault="0064747C" w:rsidP="00D223A9">
            <w:pPr>
              <w:jc w:val="center"/>
            </w:pPr>
            <w:r w:rsidRPr="001F2940">
              <w:t>6232</w:t>
            </w:r>
          </w:p>
        </w:tc>
        <w:tc>
          <w:tcPr>
            <w:tcW w:w="850" w:type="dxa"/>
            <w:tcBorders>
              <w:top w:val="single" w:sz="4" w:space="0" w:color="auto"/>
              <w:left w:val="single" w:sz="4" w:space="0" w:color="auto"/>
              <w:bottom w:val="single" w:sz="4" w:space="0" w:color="auto"/>
              <w:right w:val="single" w:sz="4" w:space="0" w:color="auto"/>
            </w:tcBorders>
          </w:tcPr>
          <w:p w:rsidR="00876161" w:rsidRPr="001F2940" w:rsidRDefault="00BE49FC" w:rsidP="00D223A9">
            <w:pPr>
              <w:jc w:val="center"/>
            </w:pPr>
            <w:r w:rsidRPr="001F2940">
              <w:t>4343</w:t>
            </w:r>
          </w:p>
        </w:tc>
        <w:tc>
          <w:tcPr>
            <w:tcW w:w="1134" w:type="dxa"/>
            <w:tcBorders>
              <w:top w:val="single" w:sz="4" w:space="0" w:color="auto"/>
              <w:left w:val="single" w:sz="4" w:space="0" w:color="auto"/>
              <w:bottom w:val="single" w:sz="4" w:space="0" w:color="auto"/>
              <w:right w:val="single" w:sz="4" w:space="0" w:color="auto"/>
            </w:tcBorders>
          </w:tcPr>
          <w:p w:rsidR="00876161" w:rsidRPr="001F2940" w:rsidRDefault="00270981" w:rsidP="00D223A9">
            <w:pPr>
              <w:jc w:val="center"/>
            </w:pPr>
            <w:r>
              <w:t>210</w:t>
            </w:r>
            <w:r w:rsidR="008E0CD7">
              <w:t>90</w:t>
            </w:r>
            <w:r>
              <w:t>,0</w:t>
            </w:r>
          </w:p>
        </w:tc>
        <w:tc>
          <w:tcPr>
            <w:tcW w:w="2251" w:type="dxa"/>
            <w:tcBorders>
              <w:top w:val="single" w:sz="4" w:space="0" w:color="auto"/>
              <w:left w:val="single" w:sz="4" w:space="0" w:color="auto"/>
              <w:bottom w:val="single" w:sz="4" w:space="0" w:color="auto"/>
              <w:right w:val="single" w:sz="4" w:space="0" w:color="auto"/>
            </w:tcBorders>
          </w:tcPr>
          <w:p w:rsidR="00876161" w:rsidRPr="00664FB4" w:rsidRDefault="00876161" w:rsidP="00D223A9">
            <w:r>
              <w:t>Бюджет городского поселения</w:t>
            </w:r>
          </w:p>
        </w:tc>
      </w:tr>
      <w:tr w:rsidR="00876161" w:rsidRPr="00664FB4" w:rsidTr="004E091C">
        <w:trPr>
          <w:trHeight w:val="491"/>
        </w:trPr>
        <w:tc>
          <w:tcPr>
            <w:tcW w:w="862" w:type="dxa"/>
            <w:vMerge/>
            <w:tcBorders>
              <w:left w:val="single" w:sz="4" w:space="0" w:color="auto"/>
              <w:right w:val="single" w:sz="4" w:space="0" w:color="auto"/>
            </w:tcBorders>
          </w:tcPr>
          <w:p w:rsidR="00876161" w:rsidRPr="00664FB4" w:rsidRDefault="00876161" w:rsidP="00D223A9">
            <w:pPr>
              <w:jc w:val="center"/>
            </w:pPr>
          </w:p>
        </w:tc>
        <w:tc>
          <w:tcPr>
            <w:tcW w:w="2955" w:type="dxa"/>
            <w:vMerge/>
            <w:tcBorders>
              <w:left w:val="single" w:sz="4" w:space="0" w:color="auto"/>
              <w:right w:val="single" w:sz="4" w:space="0" w:color="auto"/>
            </w:tcBorders>
          </w:tcPr>
          <w:p w:rsidR="00876161" w:rsidRPr="00664FB4" w:rsidRDefault="00876161" w:rsidP="00D223A9"/>
        </w:tc>
        <w:tc>
          <w:tcPr>
            <w:tcW w:w="1111" w:type="dxa"/>
            <w:vMerge/>
            <w:tcBorders>
              <w:left w:val="single" w:sz="4" w:space="0" w:color="auto"/>
              <w:right w:val="single" w:sz="4" w:space="0" w:color="auto"/>
            </w:tcBorders>
          </w:tcPr>
          <w:p w:rsidR="00876161" w:rsidRPr="00664FB4" w:rsidRDefault="00876161" w:rsidP="00D223A9">
            <w:pPr>
              <w:jc w:val="center"/>
              <w:rPr>
                <w:b/>
              </w:rPr>
            </w:pPr>
          </w:p>
        </w:tc>
        <w:tc>
          <w:tcPr>
            <w:tcW w:w="2126" w:type="dxa"/>
            <w:vMerge/>
            <w:tcBorders>
              <w:left w:val="single" w:sz="4" w:space="0" w:color="auto"/>
              <w:right w:val="single" w:sz="4" w:space="0" w:color="auto"/>
            </w:tcBorders>
          </w:tcPr>
          <w:p w:rsidR="00876161" w:rsidRPr="00664FB4" w:rsidRDefault="00876161"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876161" w:rsidRPr="001F2940" w:rsidRDefault="001F2940" w:rsidP="00D223A9">
            <w:pPr>
              <w:jc w:val="center"/>
            </w:pPr>
            <w:r w:rsidRPr="001F2940">
              <w:t>172</w:t>
            </w:r>
            <w:r w:rsidR="00270981">
              <w:t>4</w:t>
            </w:r>
          </w:p>
        </w:tc>
        <w:tc>
          <w:tcPr>
            <w:tcW w:w="851" w:type="dxa"/>
            <w:tcBorders>
              <w:top w:val="single" w:sz="4" w:space="0" w:color="auto"/>
              <w:left w:val="single" w:sz="4" w:space="0" w:color="auto"/>
              <w:bottom w:val="single" w:sz="4" w:space="0" w:color="auto"/>
              <w:right w:val="single" w:sz="4" w:space="0" w:color="auto"/>
            </w:tcBorders>
          </w:tcPr>
          <w:p w:rsidR="00876161" w:rsidRPr="0050057A" w:rsidRDefault="00571DFE" w:rsidP="00D223A9">
            <w:pPr>
              <w:jc w:val="center"/>
            </w:pPr>
            <w:r w:rsidRPr="0050057A">
              <w:t>3854</w:t>
            </w:r>
          </w:p>
        </w:tc>
        <w:tc>
          <w:tcPr>
            <w:tcW w:w="850" w:type="dxa"/>
            <w:tcBorders>
              <w:top w:val="single" w:sz="4" w:space="0" w:color="auto"/>
              <w:left w:val="single" w:sz="4" w:space="0" w:color="auto"/>
              <w:bottom w:val="single" w:sz="4" w:space="0" w:color="auto"/>
              <w:right w:val="single" w:sz="4" w:space="0" w:color="auto"/>
            </w:tcBorders>
          </w:tcPr>
          <w:p w:rsidR="00876161" w:rsidRPr="0050057A" w:rsidRDefault="00571DFE" w:rsidP="00D223A9">
            <w:pPr>
              <w:jc w:val="center"/>
            </w:pPr>
            <w:r w:rsidRPr="0050057A">
              <w:t>4109</w:t>
            </w:r>
          </w:p>
        </w:tc>
        <w:tc>
          <w:tcPr>
            <w:tcW w:w="851" w:type="dxa"/>
            <w:tcBorders>
              <w:top w:val="single" w:sz="4" w:space="0" w:color="auto"/>
              <w:left w:val="single" w:sz="4" w:space="0" w:color="auto"/>
              <w:bottom w:val="single" w:sz="4" w:space="0" w:color="auto"/>
              <w:right w:val="single" w:sz="4" w:space="0" w:color="auto"/>
            </w:tcBorders>
          </w:tcPr>
          <w:p w:rsidR="00876161" w:rsidRPr="0050057A" w:rsidRDefault="0064747C" w:rsidP="00D223A9">
            <w:pPr>
              <w:jc w:val="center"/>
            </w:pPr>
            <w:r w:rsidRPr="0050057A">
              <w:t>1534</w:t>
            </w:r>
          </w:p>
        </w:tc>
        <w:tc>
          <w:tcPr>
            <w:tcW w:w="850" w:type="dxa"/>
            <w:tcBorders>
              <w:top w:val="single" w:sz="4" w:space="0" w:color="auto"/>
              <w:left w:val="single" w:sz="4" w:space="0" w:color="auto"/>
              <w:bottom w:val="single" w:sz="4" w:space="0" w:color="auto"/>
              <w:right w:val="single" w:sz="4" w:space="0" w:color="auto"/>
            </w:tcBorders>
          </w:tcPr>
          <w:p w:rsidR="00876161" w:rsidRPr="0050057A" w:rsidRDefault="00BE49FC" w:rsidP="00D223A9">
            <w:pPr>
              <w:jc w:val="center"/>
            </w:pPr>
            <w:r w:rsidRPr="0050057A">
              <w:t>1534</w:t>
            </w:r>
          </w:p>
        </w:tc>
        <w:tc>
          <w:tcPr>
            <w:tcW w:w="1134" w:type="dxa"/>
            <w:tcBorders>
              <w:top w:val="single" w:sz="4" w:space="0" w:color="auto"/>
              <w:left w:val="single" w:sz="4" w:space="0" w:color="auto"/>
              <w:bottom w:val="single" w:sz="4" w:space="0" w:color="auto"/>
              <w:right w:val="single" w:sz="4" w:space="0" w:color="auto"/>
            </w:tcBorders>
          </w:tcPr>
          <w:p w:rsidR="00876161" w:rsidRPr="0050057A" w:rsidRDefault="00BE49FC" w:rsidP="00D223A9">
            <w:pPr>
              <w:jc w:val="center"/>
            </w:pPr>
            <w:r w:rsidRPr="0050057A">
              <w:t>1275</w:t>
            </w:r>
            <w:r w:rsidR="00270981">
              <w:t>5,0</w:t>
            </w:r>
          </w:p>
        </w:tc>
        <w:tc>
          <w:tcPr>
            <w:tcW w:w="2251" w:type="dxa"/>
            <w:tcBorders>
              <w:top w:val="single" w:sz="4" w:space="0" w:color="auto"/>
              <w:left w:val="single" w:sz="4" w:space="0" w:color="auto"/>
              <w:bottom w:val="single" w:sz="4" w:space="0" w:color="auto"/>
              <w:right w:val="single" w:sz="4" w:space="0" w:color="auto"/>
            </w:tcBorders>
          </w:tcPr>
          <w:p w:rsidR="00876161" w:rsidRPr="00664FB4" w:rsidRDefault="00876161" w:rsidP="00D223A9">
            <w:r>
              <w:t>Районный бюджет</w:t>
            </w:r>
          </w:p>
        </w:tc>
      </w:tr>
      <w:tr w:rsidR="00876161" w:rsidRPr="00664FB4" w:rsidTr="004E091C">
        <w:trPr>
          <w:trHeight w:val="555"/>
        </w:trPr>
        <w:tc>
          <w:tcPr>
            <w:tcW w:w="862" w:type="dxa"/>
            <w:vMerge/>
            <w:tcBorders>
              <w:left w:val="single" w:sz="4" w:space="0" w:color="auto"/>
              <w:bottom w:val="single" w:sz="4" w:space="0" w:color="auto"/>
              <w:right w:val="single" w:sz="4" w:space="0" w:color="auto"/>
            </w:tcBorders>
          </w:tcPr>
          <w:p w:rsidR="00876161" w:rsidRPr="00664FB4" w:rsidRDefault="00876161" w:rsidP="00D223A9">
            <w:pPr>
              <w:jc w:val="center"/>
            </w:pPr>
          </w:p>
        </w:tc>
        <w:tc>
          <w:tcPr>
            <w:tcW w:w="2955" w:type="dxa"/>
            <w:vMerge/>
            <w:tcBorders>
              <w:left w:val="single" w:sz="4" w:space="0" w:color="auto"/>
              <w:bottom w:val="single" w:sz="4" w:space="0" w:color="auto"/>
              <w:right w:val="single" w:sz="4" w:space="0" w:color="auto"/>
            </w:tcBorders>
          </w:tcPr>
          <w:p w:rsidR="00876161" w:rsidRPr="00664FB4" w:rsidRDefault="00876161" w:rsidP="00D223A9"/>
        </w:tc>
        <w:tc>
          <w:tcPr>
            <w:tcW w:w="1111" w:type="dxa"/>
            <w:vMerge/>
            <w:tcBorders>
              <w:left w:val="single" w:sz="4" w:space="0" w:color="auto"/>
              <w:bottom w:val="single" w:sz="4" w:space="0" w:color="auto"/>
              <w:right w:val="single" w:sz="4" w:space="0" w:color="auto"/>
            </w:tcBorders>
          </w:tcPr>
          <w:p w:rsidR="00876161" w:rsidRPr="00664FB4" w:rsidRDefault="00876161" w:rsidP="00D223A9">
            <w:pPr>
              <w:jc w:val="center"/>
              <w:rPr>
                <w:b/>
              </w:rPr>
            </w:pPr>
          </w:p>
        </w:tc>
        <w:tc>
          <w:tcPr>
            <w:tcW w:w="2126" w:type="dxa"/>
            <w:vMerge/>
            <w:tcBorders>
              <w:left w:val="single" w:sz="4" w:space="0" w:color="auto"/>
              <w:bottom w:val="single" w:sz="4" w:space="0" w:color="auto"/>
              <w:right w:val="single" w:sz="4" w:space="0" w:color="auto"/>
            </w:tcBorders>
          </w:tcPr>
          <w:p w:rsidR="00876161" w:rsidRPr="00664FB4" w:rsidRDefault="00876161"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876161" w:rsidRPr="00B96363" w:rsidRDefault="001F2940" w:rsidP="00D223A9">
            <w:pPr>
              <w:jc w:val="center"/>
            </w:pPr>
            <w:r w:rsidRPr="00B96363">
              <w:t>9</w:t>
            </w:r>
            <w:r w:rsidR="00B96363" w:rsidRPr="00B96363">
              <w:t>104</w:t>
            </w:r>
            <w:r w:rsidR="00DB42FA">
              <w:t>3</w:t>
            </w:r>
            <w:r w:rsidR="00B96363" w:rsidRPr="00B96363">
              <w:t>,</w:t>
            </w:r>
            <w:r w:rsidR="003B3F62">
              <w:t>7</w:t>
            </w:r>
          </w:p>
        </w:tc>
        <w:tc>
          <w:tcPr>
            <w:tcW w:w="851" w:type="dxa"/>
            <w:tcBorders>
              <w:top w:val="single" w:sz="4" w:space="0" w:color="auto"/>
              <w:left w:val="single" w:sz="4" w:space="0" w:color="auto"/>
              <w:bottom w:val="single" w:sz="4" w:space="0" w:color="auto"/>
              <w:right w:val="single" w:sz="4" w:space="0" w:color="auto"/>
            </w:tcBorders>
          </w:tcPr>
          <w:p w:rsidR="00876161" w:rsidRPr="00B96363" w:rsidRDefault="00571DFE" w:rsidP="00D223A9">
            <w:pPr>
              <w:jc w:val="center"/>
            </w:pPr>
            <w:r w:rsidRPr="00B96363">
              <w:t>37812</w:t>
            </w:r>
          </w:p>
        </w:tc>
        <w:tc>
          <w:tcPr>
            <w:tcW w:w="850" w:type="dxa"/>
            <w:tcBorders>
              <w:top w:val="single" w:sz="4" w:space="0" w:color="auto"/>
              <w:left w:val="single" w:sz="4" w:space="0" w:color="auto"/>
              <w:bottom w:val="single" w:sz="4" w:space="0" w:color="auto"/>
              <w:right w:val="single" w:sz="4" w:space="0" w:color="auto"/>
            </w:tcBorders>
          </w:tcPr>
          <w:p w:rsidR="00876161" w:rsidRPr="00B96363" w:rsidRDefault="00571DFE" w:rsidP="00D223A9">
            <w:pPr>
              <w:jc w:val="center"/>
            </w:pPr>
            <w:r w:rsidRPr="00B96363">
              <w:t>37812</w:t>
            </w:r>
          </w:p>
        </w:tc>
        <w:tc>
          <w:tcPr>
            <w:tcW w:w="851" w:type="dxa"/>
            <w:tcBorders>
              <w:top w:val="single" w:sz="4" w:space="0" w:color="auto"/>
              <w:left w:val="single" w:sz="4" w:space="0" w:color="auto"/>
              <w:bottom w:val="single" w:sz="4" w:space="0" w:color="auto"/>
              <w:right w:val="single" w:sz="4" w:space="0" w:color="auto"/>
            </w:tcBorders>
          </w:tcPr>
          <w:p w:rsidR="00876161" w:rsidRPr="00B96363" w:rsidRDefault="0064747C" w:rsidP="00D223A9">
            <w:pPr>
              <w:jc w:val="center"/>
            </w:pPr>
            <w:r w:rsidRPr="00B96363">
              <w:t>70212</w:t>
            </w:r>
          </w:p>
        </w:tc>
        <w:tc>
          <w:tcPr>
            <w:tcW w:w="850" w:type="dxa"/>
            <w:tcBorders>
              <w:top w:val="single" w:sz="4" w:space="0" w:color="auto"/>
              <w:left w:val="single" w:sz="4" w:space="0" w:color="auto"/>
              <w:bottom w:val="single" w:sz="4" w:space="0" w:color="auto"/>
              <w:right w:val="single" w:sz="4" w:space="0" w:color="auto"/>
            </w:tcBorders>
          </w:tcPr>
          <w:p w:rsidR="00876161" w:rsidRPr="00B96363" w:rsidRDefault="00BE49FC" w:rsidP="00D223A9">
            <w:pPr>
              <w:jc w:val="center"/>
            </w:pPr>
            <w:r w:rsidRPr="00B96363">
              <w:t>52215</w:t>
            </w:r>
          </w:p>
        </w:tc>
        <w:tc>
          <w:tcPr>
            <w:tcW w:w="1134" w:type="dxa"/>
            <w:tcBorders>
              <w:top w:val="single" w:sz="4" w:space="0" w:color="auto"/>
              <w:left w:val="single" w:sz="4" w:space="0" w:color="auto"/>
              <w:bottom w:val="single" w:sz="4" w:space="0" w:color="auto"/>
              <w:right w:val="single" w:sz="4" w:space="0" w:color="auto"/>
            </w:tcBorders>
          </w:tcPr>
          <w:p w:rsidR="00876161" w:rsidRPr="00B96363" w:rsidRDefault="00DB42FA" w:rsidP="00D223A9">
            <w:pPr>
              <w:jc w:val="center"/>
            </w:pPr>
            <w:r>
              <w:t>289094</w:t>
            </w:r>
            <w:r w:rsidR="00B96363" w:rsidRPr="00B96363">
              <w:t>,</w:t>
            </w:r>
            <w:r w:rsidR="003B3F62">
              <w:t>7</w:t>
            </w:r>
          </w:p>
        </w:tc>
        <w:tc>
          <w:tcPr>
            <w:tcW w:w="2251" w:type="dxa"/>
            <w:tcBorders>
              <w:top w:val="single" w:sz="4" w:space="0" w:color="auto"/>
              <w:left w:val="single" w:sz="4" w:space="0" w:color="auto"/>
              <w:bottom w:val="single" w:sz="4" w:space="0" w:color="auto"/>
              <w:right w:val="single" w:sz="4" w:space="0" w:color="auto"/>
            </w:tcBorders>
          </w:tcPr>
          <w:p w:rsidR="00876161" w:rsidRDefault="00876161" w:rsidP="00D223A9">
            <w:r>
              <w:t>Краевой бюджет</w:t>
            </w:r>
          </w:p>
        </w:tc>
      </w:tr>
      <w:tr w:rsidR="002D76A6" w:rsidRPr="00664FB4" w:rsidTr="004E091C">
        <w:tc>
          <w:tcPr>
            <w:tcW w:w="862"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r w:rsidRPr="00664FB4">
              <w:t>2</w:t>
            </w:r>
          </w:p>
        </w:tc>
        <w:tc>
          <w:tcPr>
            <w:tcW w:w="2955" w:type="dxa"/>
            <w:tcBorders>
              <w:top w:val="single" w:sz="4" w:space="0" w:color="auto"/>
              <w:left w:val="single" w:sz="4" w:space="0" w:color="auto"/>
              <w:bottom w:val="single" w:sz="4" w:space="0" w:color="auto"/>
              <w:right w:val="single" w:sz="4" w:space="0" w:color="auto"/>
            </w:tcBorders>
          </w:tcPr>
          <w:p w:rsidR="002D76A6" w:rsidRPr="00664FB4" w:rsidRDefault="002D76A6" w:rsidP="00D223A9">
            <w:r w:rsidRPr="00664FB4">
              <w:t>Задача 1.</w:t>
            </w:r>
          </w:p>
          <w:p w:rsidR="002D76A6" w:rsidRPr="00664FB4" w:rsidRDefault="002D76A6" w:rsidP="00D223A9">
            <w:r w:rsidRPr="00664FB4">
              <w:t>Снижение уровня износа основных фондов комм</w:t>
            </w:r>
            <w:r w:rsidRPr="00664FB4">
              <w:t>у</w:t>
            </w:r>
            <w:r w:rsidRPr="00664FB4">
              <w:t>нальной инфраструктуры</w:t>
            </w:r>
          </w:p>
        </w:tc>
        <w:tc>
          <w:tcPr>
            <w:tcW w:w="1111"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rPr>
                <w:b/>
              </w:rPr>
            </w:pPr>
          </w:p>
        </w:tc>
        <w:tc>
          <w:tcPr>
            <w:tcW w:w="2126"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2D76A6" w:rsidRDefault="002D76A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2D76A6" w:rsidRPr="002D76A6" w:rsidRDefault="002D76A6" w:rsidP="00D223A9">
            <w:pPr>
              <w:jc w:val="center"/>
              <w:rPr>
                <w:color w:val="FF0000"/>
              </w:rPr>
            </w:pPr>
          </w:p>
        </w:tc>
        <w:tc>
          <w:tcPr>
            <w:tcW w:w="850" w:type="dxa"/>
            <w:tcBorders>
              <w:top w:val="single" w:sz="4" w:space="0" w:color="auto"/>
              <w:left w:val="single" w:sz="4" w:space="0" w:color="auto"/>
              <w:bottom w:val="single" w:sz="4" w:space="0" w:color="auto"/>
              <w:right w:val="single" w:sz="4" w:space="0" w:color="auto"/>
            </w:tcBorders>
          </w:tcPr>
          <w:p w:rsidR="002D76A6" w:rsidRPr="002D76A6" w:rsidRDefault="002D76A6" w:rsidP="00D223A9">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tcPr>
          <w:p w:rsidR="002D76A6" w:rsidRPr="002D76A6" w:rsidRDefault="002D76A6" w:rsidP="00D223A9">
            <w:pPr>
              <w:jc w:val="center"/>
              <w:rPr>
                <w:color w:val="FF0000"/>
              </w:rPr>
            </w:pPr>
          </w:p>
        </w:tc>
        <w:tc>
          <w:tcPr>
            <w:tcW w:w="2251"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rPr>
                <w:b/>
              </w:rPr>
            </w:pPr>
          </w:p>
        </w:tc>
      </w:tr>
      <w:tr w:rsidR="004C59CD" w:rsidRPr="00664FB4" w:rsidTr="004E091C">
        <w:trPr>
          <w:trHeight w:val="540"/>
        </w:trPr>
        <w:tc>
          <w:tcPr>
            <w:tcW w:w="862" w:type="dxa"/>
            <w:vMerge w:val="restart"/>
            <w:tcBorders>
              <w:top w:val="single" w:sz="4" w:space="0" w:color="auto"/>
              <w:left w:val="single" w:sz="4" w:space="0" w:color="auto"/>
              <w:right w:val="single" w:sz="4" w:space="0" w:color="auto"/>
            </w:tcBorders>
          </w:tcPr>
          <w:p w:rsidR="004C59CD" w:rsidRPr="00664FB4" w:rsidRDefault="004C59CD" w:rsidP="00D223A9">
            <w:pPr>
              <w:jc w:val="center"/>
            </w:pPr>
            <w:r w:rsidRPr="00664FB4">
              <w:t>3</w:t>
            </w:r>
          </w:p>
        </w:tc>
        <w:tc>
          <w:tcPr>
            <w:tcW w:w="2955" w:type="dxa"/>
            <w:vMerge w:val="restart"/>
            <w:tcBorders>
              <w:top w:val="single" w:sz="4" w:space="0" w:color="auto"/>
              <w:left w:val="single" w:sz="4" w:space="0" w:color="auto"/>
              <w:right w:val="single" w:sz="4" w:space="0" w:color="auto"/>
            </w:tcBorders>
          </w:tcPr>
          <w:p w:rsidR="004C59CD" w:rsidRPr="00664FB4" w:rsidRDefault="004C59CD" w:rsidP="00D223A9">
            <w:r w:rsidRPr="00664FB4">
              <w:t>Мероприятие 1.1</w:t>
            </w:r>
          </w:p>
          <w:p w:rsidR="004C59CD" w:rsidRPr="00664FB4" w:rsidRDefault="004C59CD" w:rsidP="00D223A9">
            <w:r w:rsidRPr="00664FB4">
              <w:t>Замена</w:t>
            </w:r>
            <w:r w:rsidR="00131B2E">
              <w:t xml:space="preserve"> и ремонт</w:t>
            </w:r>
            <w:r w:rsidRPr="00664FB4">
              <w:t xml:space="preserve"> тепл</w:t>
            </w:r>
            <w:r w:rsidRPr="00664FB4">
              <w:t>о</w:t>
            </w:r>
            <w:r w:rsidRPr="00664FB4">
              <w:t>трасс</w:t>
            </w:r>
          </w:p>
        </w:tc>
        <w:tc>
          <w:tcPr>
            <w:tcW w:w="1111" w:type="dxa"/>
            <w:vMerge w:val="restart"/>
            <w:tcBorders>
              <w:top w:val="single" w:sz="4" w:space="0" w:color="auto"/>
              <w:left w:val="single" w:sz="4" w:space="0" w:color="auto"/>
              <w:right w:val="single" w:sz="4" w:space="0" w:color="auto"/>
            </w:tcBorders>
          </w:tcPr>
          <w:p w:rsidR="004C59CD" w:rsidRPr="00664FB4" w:rsidRDefault="004C59CD" w:rsidP="00D223A9">
            <w:pPr>
              <w:jc w:val="center"/>
              <w:rPr>
                <w:b/>
              </w:rPr>
            </w:pPr>
          </w:p>
          <w:p w:rsidR="004C59CD" w:rsidRPr="00664FB4" w:rsidRDefault="004C59CD" w:rsidP="00D223A9">
            <w:pPr>
              <w:jc w:val="center"/>
            </w:pPr>
            <w:r w:rsidRPr="00664FB4">
              <w:t>2019-202</w:t>
            </w:r>
            <w:r w:rsidR="00C42DF6">
              <w:t>3</w:t>
            </w:r>
          </w:p>
        </w:tc>
        <w:tc>
          <w:tcPr>
            <w:tcW w:w="2126" w:type="dxa"/>
            <w:vMerge w:val="restart"/>
            <w:tcBorders>
              <w:top w:val="single" w:sz="4" w:space="0" w:color="auto"/>
              <w:left w:val="single" w:sz="4" w:space="0" w:color="auto"/>
              <w:right w:val="single" w:sz="4" w:space="0" w:color="auto"/>
            </w:tcBorders>
          </w:tcPr>
          <w:p w:rsidR="004C59CD" w:rsidRPr="00664FB4" w:rsidRDefault="004C59CD" w:rsidP="00D223A9">
            <w:pPr>
              <w:jc w:val="center"/>
            </w:pPr>
            <w:r w:rsidRPr="00664FB4">
              <w:t>Комитет Админ</w:t>
            </w:r>
            <w:r w:rsidRPr="00664FB4">
              <w:t>и</w:t>
            </w:r>
            <w:r w:rsidRPr="00664FB4">
              <w:t>страции Каме</w:t>
            </w:r>
            <w:r w:rsidRPr="00664FB4">
              <w:t>н</w:t>
            </w:r>
            <w:r w:rsidRPr="00664FB4">
              <w:t>ского района по ЖКХ, строител</w:t>
            </w:r>
            <w:r w:rsidRPr="00664FB4">
              <w:t>ь</w:t>
            </w:r>
            <w:r w:rsidRPr="00664FB4">
              <w:t>ству и архитект</w:t>
            </w:r>
            <w:r w:rsidRPr="00664FB4">
              <w:t>у</w:t>
            </w:r>
            <w:r w:rsidRPr="00664FB4">
              <w:t>ре</w:t>
            </w:r>
          </w:p>
        </w:tc>
        <w:tc>
          <w:tcPr>
            <w:tcW w:w="1134" w:type="dxa"/>
            <w:tcBorders>
              <w:top w:val="single" w:sz="4" w:space="0" w:color="auto"/>
              <w:left w:val="single" w:sz="4" w:space="0" w:color="auto"/>
              <w:bottom w:val="single" w:sz="4" w:space="0" w:color="auto"/>
              <w:right w:val="single" w:sz="4" w:space="0" w:color="auto"/>
            </w:tcBorders>
          </w:tcPr>
          <w:p w:rsidR="004C59CD" w:rsidRPr="007F394E" w:rsidRDefault="004C59CD" w:rsidP="00D223A9">
            <w:pPr>
              <w:jc w:val="center"/>
            </w:pPr>
            <w:r w:rsidRPr="007F394E">
              <w:t>550</w:t>
            </w:r>
          </w:p>
        </w:tc>
        <w:tc>
          <w:tcPr>
            <w:tcW w:w="851" w:type="dxa"/>
            <w:tcBorders>
              <w:top w:val="single" w:sz="4" w:space="0" w:color="auto"/>
              <w:left w:val="single" w:sz="4" w:space="0" w:color="auto"/>
              <w:bottom w:val="single" w:sz="4" w:space="0" w:color="auto"/>
              <w:right w:val="single" w:sz="4" w:space="0" w:color="auto"/>
            </w:tcBorders>
          </w:tcPr>
          <w:p w:rsidR="004C59CD" w:rsidRPr="007F394E" w:rsidRDefault="004C59CD" w:rsidP="00D223A9">
            <w:pPr>
              <w:jc w:val="center"/>
            </w:pPr>
            <w:r w:rsidRPr="007F394E">
              <w:t>750</w:t>
            </w:r>
          </w:p>
        </w:tc>
        <w:tc>
          <w:tcPr>
            <w:tcW w:w="850" w:type="dxa"/>
            <w:tcBorders>
              <w:top w:val="single" w:sz="4" w:space="0" w:color="auto"/>
              <w:left w:val="single" w:sz="4" w:space="0" w:color="auto"/>
              <w:bottom w:val="single" w:sz="4" w:space="0" w:color="auto"/>
              <w:right w:val="single" w:sz="4" w:space="0" w:color="auto"/>
            </w:tcBorders>
          </w:tcPr>
          <w:p w:rsidR="004C59CD" w:rsidRPr="007F394E" w:rsidRDefault="004C59CD" w:rsidP="00D223A9">
            <w:pPr>
              <w:jc w:val="center"/>
            </w:pPr>
            <w:r w:rsidRPr="007F394E">
              <w:t>800</w:t>
            </w:r>
          </w:p>
        </w:tc>
        <w:tc>
          <w:tcPr>
            <w:tcW w:w="851" w:type="dxa"/>
            <w:tcBorders>
              <w:top w:val="single" w:sz="4" w:space="0" w:color="auto"/>
              <w:left w:val="single" w:sz="4" w:space="0" w:color="auto"/>
              <w:bottom w:val="single" w:sz="4" w:space="0" w:color="auto"/>
              <w:right w:val="single" w:sz="4" w:space="0" w:color="auto"/>
            </w:tcBorders>
          </w:tcPr>
          <w:p w:rsidR="004C59CD" w:rsidRPr="007F394E" w:rsidRDefault="004C59CD"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4C59CD" w:rsidRPr="007F394E" w:rsidRDefault="004C59CD"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C59CD" w:rsidRPr="007F394E" w:rsidRDefault="004C59CD" w:rsidP="00D223A9">
            <w:pPr>
              <w:jc w:val="center"/>
            </w:pPr>
            <w:r w:rsidRPr="007F394E">
              <w:t>2100</w:t>
            </w:r>
          </w:p>
        </w:tc>
        <w:tc>
          <w:tcPr>
            <w:tcW w:w="2251" w:type="dxa"/>
            <w:tcBorders>
              <w:top w:val="single" w:sz="4" w:space="0" w:color="auto"/>
              <w:left w:val="single" w:sz="4" w:space="0" w:color="auto"/>
              <w:bottom w:val="single" w:sz="4" w:space="0" w:color="auto"/>
              <w:right w:val="single" w:sz="4" w:space="0" w:color="auto"/>
            </w:tcBorders>
          </w:tcPr>
          <w:p w:rsidR="004C59CD" w:rsidRPr="00664FB4" w:rsidRDefault="004C59CD" w:rsidP="00D223A9">
            <w:r w:rsidRPr="00664FB4">
              <w:t>Районный бюджет</w:t>
            </w:r>
          </w:p>
          <w:p w:rsidR="004C59CD" w:rsidRPr="00664FB4" w:rsidRDefault="004C59CD" w:rsidP="00D223A9"/>
        </w:tc>
      </w:tr>
      <w:tr w:rsidR="004C59CD" w:rsidRPr="00664FB4" w:rsidTr="004E091C">
        <w:trPr>
          <w:trHeight w:val="405"/>
        </w:trPr>
        <w:tc>
          <w:tcPr>
            <w:tcW w:w="862" w:type="dxa"/>
            <w:vMerge/>
            <w:tcBorders>
              <w:left w:val="single" w:sz="4" w:space="0" w:color="auto"/>
              <w:right w:val="single" w:sz="4" w:space="0" w:color="auto"/>
            </w:tcBorders>
          </w:tcPr>
          <w:p w:rsidR="004C59CD" w:rsidRPr="00664FB4" w:rsidRDefault="004C59CD" w:rsidP="00D223A9">
            <w:pPr>
              <w:jc w:val="center"/>
            </w:pPr>
          </w:p>
        </w:tc>
        <w:tc>
          <w:tcPr>
            <w:tcW w:w="2955" w:type="dxa"/>
            <w:vMerge/>
            <w:tcBorders>
              <w:left w:val="single" w:sz="4" w:space="0" w:color="auto"/>
              <w:right w:val="single" w:sz="4" w:space="0" w:color="auto"/>
            </w:tcBorders>
          </w:tcPr>
          <w:p w:rsidR="004C59CD" w:rsidRPr="00664FB4" w:rsidRDefault="004C59CD" w:rsidP="00D223A9"/>
        </w:tc>
        <w:tc>
          <w:tcPr>
            <w:tcW w:w="1111" w:type="dxa"/>
            <w:vMerge/>
            <w:tcBorders>
              <w:left w:val="single" w:sz="4" w:space="0" w:color="auto"/>
              <w:right w:val="single" w:sz="4" w:space="0" w:color="auto"/>
            </w:tcBorders>
          </w:tcPr>
          <w:p w:rsidR="004C59CD" w:rsidRPr="00664FB4" w:rsidRDefault="004C59CD" w:rsidP="00D223A9">
            <w:pPr>
              <w:jc w:val="center"/>
              <w:rPr>
                <w:b/>
              </w:rPr>
            </w:pPr>
          </w:p>
        </w:tc>
        <w:tc>
          <w:tcPr>
            <w:tcW w:w="2126" w:type="dxa"/>
            <w:vMerge/>
            <w:tcBorders>
              <w:left w:val="single" w:sz="4" w:space="0" w:color="auto"/>
              <w:right w:val="single" w:sz="4" w:space="0" w:color="auto"/>
            </w:tcBorders>
          </w:tcPr>
          <w:p w:rsidR="004C59CD" w:rsidRPr="00664FB4" w:rsidRDefault="004C59CD"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C59CD" w:rsidRPr="008C711B" w:rsidRDefault="00B36A4D" w:rsidP="00D223A9">
            <w:pPr>
              <w:jc w:val="center"/>
            </w:pPr>
            <w:r w:rsidRPr="008C711B">
              <w:t>207,1</w:t>
            </w:r>
          </w:p>
        </w:tc>
        <w:tc>
          <w:tcPr>
            <w:tcW w:w="851" w:type="dxa"/>
            <w:tcBorders>
              <w:top w:val="single" w:sz="4" w:space="0" w:color="auto"/>
              <w:left w:val="single" w:sz="4" w:space="0" w:color="auto"/>
              <w:bottom w:val="single" w:sz="4" w:space="0" w:color="auto"/>
              <w:right w:val="single" w:sz="4" w:space="0" w:color="auto"/>
            </w:tcBorders>
          </w:tcPr>
          <w:p w:rsidR="004C59CD" w:rsidRPr="008C711B" w:rsidRDefault="00440E48" w:rsidP="00D223A9">
            <w:pPr>
              <w:jc w:val="center"/>
            </w:pPr>
            <w:r w:rsidRPr="008C711B">
              <w:t>843</w:t>
            </w:r>
          </w:p>
        </w:tc>
        <w:tc>
          <w:tcPr>
            <w:tcW w:w="850" w:type="dxa"/>
            <w:tcBorders>
              <w:top w:val="single" w:sz="4" w:space="0" w:color="auto"/>
              <w:left w:val="single" w:sz="4" w:space="0" w:color="auto"/>
              <w:bottom w:val="single" w:sz="4" w:space="0" w:color="auto"/>
              <w:right w:val="single" w:sz="4" w:space="0" w:color="auto"/>
            </w:tcBorders>
          </w:tcPr>
          <w:p w:rsidR="004C59CD" w:rsidRPr="008C711B" w:rsidRDefault="00440E48" w:rsidP="00D223A9">
            <w:pPr>
              <w:jc w:val="center"/>
            </w:pPr>
            <w:r w:rsidRPr="008C711B">
              <w:t>843</w:t>
            </w:r>
          </w:p>
        </w:tc>
        <w:tc>
          <w:tcPr>
            <w:tcW w:w="851" w:type="dxa"/>
            <w:tcBorders>
              <w:top w:val="single" w:sz="4" w:space="0" w:color="auto"/>
              <w:left w:val="single" w:sz="4" w:space="0" w:color="auto"/>
              <w:bottom w:val="single" w:sz="4" w:space="0" w:color="auto"/>
              <w:right w:val="single" w:sz="4" w:space="0" w:color="auto"/>
            </w:tcBorders>
          </w:tcPr>
          <w:p w:rsidR="004C59CD" w:rsidRPr="008C711B" w:rsidRDefault="00440E48" w:rsidP="00D223A9">
            <w:pPr>
              <w:jc w:val="center"/>
            </w:pPr>
            <w:r w:rsidRPr="008C711B">
              <w:t>843</w:t>
            </w:r>
          </w:p>
        </w:tc>
        <w:tc>
          <w:tcPr>
            <w:tcW w:w="850" w:type="dxa"/>
            <w:tcBorders>
              <w:top w:val="single" w:sz="4" w:space="0" w:color="auto"/>
              <w:left w:val="single" w:sz="4" w:space="0" w:color="auto"/>
              <w:bottom w:val="single" w:sz="4" w:space="0" w:color="auto"/>
              <w:right w:val="single" w:sz="4" w:space="0" w:color="auto"/>
            </w:tcBorders>
          </w:tcPr>
          <w:p w:rsidR="004C59CD" w:rsidRPr="008C711B" w:rsidRDefault="00440E48" w:rsidP="00D223A9">
            <w:pPr>
              <w:jc w:val="center"/>
            </w:pPr>
            <w:r w:rsidRPr="008C711B">
              <w:t>843</w:t>
            </w:r>
          </w:p>
        </w:tc>
        <w:tc>
          <w:tcPr>
            <w:tcW w:w="1134" w:type="dxa"/>
            <w:tcBorders>
              <w:top w:val="single" w:sz="4" w:space="0" w:color="auto"/>
              <w:left w:val="single" w:sz="4" w:space="0" w:color="auto"/>
              <w:bottom w:val="single" w:sz="4" w:space="0" w:color="auto"/>
              <w:right w:val="single" w:sz="4" w:space="0" w:color="auto"/>
            </w:tcBorders>
          </w:tcPr>
          <w:p w:rsidR="004C59CD" w:rsidRPr="008C711B" w:rsidRDefault="008C711B" w:rsidP="00D223A9">
            <w:pPr>
              <w:jc w:val="center"/>
            </w:pPr>
            <w:r w:rsidRPr="008C711B">
              <w:t>3579,1</w:t>
            </w:r>
          </w:p>
        </w:tc>
        <w:tc>
          <w:tcPr>
            <w:tcW w:w="2251" w:type="dxa"/>
            <w:tcBorders>
              <w:top w:val="single" w:sz="4" w:space="0" w:color="auto"/>
              <w:left w:val="single" w:sz="4" w:space="0" w:color="auto"/>
              <w:bottom w:val="single" w:sz="4" w:space="0" w:color="auto"/>
              <w:right w:val="single" w:sz="4" w:space="0" w:color="auto"/>
            </w:tcBorders>
          </w:tcPr>
          <w:p w:rsidR="004C59CD" w:rsidRPr="00664FB4" w:rsidRDefault="00440E48" w:rsidP="00D223A9">
            <w:r>
              <w:t>Бюджет городского поселения</w:t>
            </w:r>
          </w:p>
        </w:tc>
      </w:tr>
      <w:tr w:rsidR="004C59CD" w:rsidRPr="00664FB4" w:rsidTr="004E091C">
        <w:trPr>
          <w:trHeight w:val="405"/>
        </w:trPr>
        <w:tc>
          <w:tcPr>
            <w:tcW w:w="862" w:type="dxa"/>
            <w:vMerge/>
            <w:tcBorders>
              <w:left w:val="single" w:sz="4" w:space="0" w:color="auto"/>
              <w:bottom w:val="single" w:sz="4" w:space="0" w:color="auto"/>
              <w:right w:val="single" w:sz="4" w:space="0" w:color="auto"/>
            </w:tcBorders>
          </w:tcPr>
          <w:p w:rsidR="004C59CD" w:rsidRPr="00664FB4" w:rsidRDefault="004C59CD" w:rsidP="00D223A9">
            <w:pPr>
              <w:jc w:val="center"/>
            </w:pPr>
          </w:p>
        </w:tc>
        <w:tc>
          <w:tcPr>
            <w:tcW w:w="2955" w:type="dxa"/>
            <w:vMerge/>
            <w:tcBorders>
              <w:left w:val="single" w:sz="4" w:space="0" w:color="auto"/>
              <w:bottom w:val="single" w:sz="4" w:space="0" w:color="auto"/>
              <w:right w:val="single" w:sz="4" w:space="0" w:color="auto"/>
            </w:tcBorders>
          </w:tcPr>
          <w:p w:rsidR="004C59CD" w:rsidRPr="00664FB4" w:rsidRDefault="004C59CD" w:rsidP="00D223A9"/>
        </w:tc>
        <w:tc>
          <w:tcPr>
            <w:tcW w:w="1111" w:type="dxa"/>
            <w:vMerge/>
            <w:tcBorders>
              <w:left w:val="single" w:sz="4" w:space="0" w:color="auto"/>
              <w:bottom w:val="single" w:sz="4" w:space="0" w:color="auto"/>
              <w:right w:val="single" w:sz="4" w:space="0" w:color="auto"/>
            </w:tcBorders>
          </w:tcPr>
          <w:p w:rsidR="004C59CD" w:rsidRPr="00664FB4" w:rsidRDefault="004C59CD" w:rsidP="00D223A9">
            <w:pPr>
              <w:jc w:val="center"/>
              <w:rPr>
                <w:b/>
              </w:rPr>
            </w:pPr>
          </w:p>
        </w:tc>
        <w:tc>
          <w:tcPr>
            <w:tcW w:w="2126" w:type="dxa"/>
            <w:vMerge/>
            <w:tcBorders>
              <w:left w:val="single" w:sz="4" w:space="0" w:color="auto"/>
              <w:bottom w:val="single" w:sz="4" w:space="0" w:color="auto"/>
              <w:right w:val="single" w:sz="4" w:space="0" w:color="auto"/>
            </w:tcBorders>
          </w:tcPr>
          <w:p w:rsidR="004C59CD" w:rsidRPr="00664FB4" w:rsidRDefault="004C59CD"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C59CD" w:rsidRPr="00B96363" w:rsidRDefault="00B36A4D" w:rsidP="00D223A9">
            <w:pPr>
              <w:jc w:val="center"/>
            </w:pPr>
            <w:r w:rsidRPr="00B96363">
              <w:t>20498,9</w:t>
            </w:r>
          </w:p>
        </w:tc>
        <w:tc>
          <w:tcPr>
            <w:tcW w:w="851" w:type="dxa"/>
            <w:tcBorders>
              <w:top w:val="single" w:sz="4" w:space="0" w:color="auto"/>
              <w:left w:val="single" w:sz="4" w:space="0" w:color="auto"/>
              <w:bottom w:val="single" w:sz="4" w:space="0" w:color="auto"/>
              <w:right w:val="single" w:sz="4" w:space="0" w:color="auto"/>
            </w:tcBorders>
          </w:tcPr>
          <w:p w:rsidR="004C59CD" w:rsidRPr="00B96363" w:rsidRDefault="00440E48" w:rsidP="00D223A9">
            <w:pPr>
              <w:jc w:val="center"/>
            </w:pPr>
            <w:r w:rsidRPr="00B96363">
              <w:t>8592</w:t>
            </w:r>
          </w:p>
        </w:tc>
        <w:tc>
          <w:tcPr>
            <w:tcW w:w="850" w:type="dxa"/>
            <w:tcBorders>
              <w:top w:val="single" w:sz="4" w:space="0" w:color="auto"/>
              <w:left w:val="single" w:sz="4" w:space="0" w:color="auto"/>
              <w:bottom w:val="single" w:sz="4" w:space="0" w:color="auto"/>
              <w:right w:val="single" w:sz="4" w:space="0" w:color="auto"/>
            </w:tcBorders>
          </w:tcPr>
          <w:p w:rsidR="004C59CD" w:rsidRPr="00B96363" w:rsidRDefault="00440E48" w:rsidP="00D223A9">
            <w:pPr>
              <w:jc w:val="center"/>
            </w:pPr>
            <w:r w:rsidRPr="00B96363">
              <w:t>8592</w:t>
            </w:r>
          </w:p>
        </w:tc>
        <w:tc>
          <w:tcPr>
            <w:tcW w:w="851" w:type="dxa"/>
            <w:tcBorders>
              <w:top w:val="single" w:sz="4" w:space="0" w:color="auto"/>
              <w:left w:val="single" w:sz="4" w:space="0" w:color="auto"/>
              <w:bottom w:val="single" w:sz="4" w:space="0" w:color="auto"/>
              <w:right w:val="single" w:sz="4" w:space="0" w:color="auto"/>
            </w:tcBorders>
          </w:tcPr>
          <w:p w:rsidR="004C59CD" w:rsidRPr="00B96363" w:rsidRDefault="00440E48" w:rsidP="00D223A9">
            <w:pPr>
              <w:jc w:val="center"/>
            </w:pPr>
            <w:r w:rsidRPr="00B96363">
              <w:t>8592</w:t>
            </w:r>
          </w:p>
        </w:tc>
        <w:tc>
          <w:tcPr>
            <w:tcW w:w="850" w:type="dxa"/>
            <w:tcBorders>
              <w:top w:val="single" w:sz="4" w:space="0" w:color="auto"/>
              <w:left w:val="single" w:sz="4" w:space="0" w:color="auto"/>
              <w:bottom w:val="single" w:sz="4" w:space="0" w:color="auto"/>
              <w:right w:val="single" w:sz="4" w:space="0" w:color="auto"/>
            </w:tcBorders>
          </w:tcPr>
          <w:p w:rsidR="004C59CD" w:rsidRPr="00B96363" w:rsidRDefault="00440E48" w:rsidP="00D223A9">
            <w:pPr>
              <w:jc w:val="center"/>
            </w:pPr>
            <w:r w:rsidRPr="00B96363">
              <w:t>8592</w:t>
            </w:r>
          </w:p>
        </w:tc>
        <w:tc>
          <w:tcPr>
            <w:tcW w:w="1134" w:type="dxa"/>
            <w:tcBorders>
              <w:top w:val="single" w:sz="4" w:space="0" w:color="auto"/>
              <w:left w:val="single" w:sz="4" w:space="0" w:color="auto"/>
              <w:bottom w:val="single" w:sz="4" w:space="0" w:color="auto"/>
              <w:right w:val="single" w:sz="4" w:space="0" w:color="auto"/>
            </w:tcBorders>
          </w:tcPr>
          <w:p w:rsidR="004C59CD" w:rsidRPr="00B96363" w:rsidRDefault="00B96363" w:rsidP="00D223A9">
            <w:pPr>
              <w:jc w:val="center"/>
            </w:pPr>
            <w:r w:rsidRPr="00B96363">
              <w:t>54866,9</w:t>
            </w:r>
          </w:p>
        </w:tc>
        <w:tc>
          <w:tcPr>
            <w:tcW w:w="2251" w:type="dxa"/>
            <w:tcBorders>
              <w:top w:val="single" w:sz="4" w:space="0" w:color="auto"/>
              <w:left w:val="single" w:sz="4" w:space="0" w:color="auto"/>
              <w:bottom w:val="single" w:sz="4" w:space="0" w:color="auto"/>
              <w:right w:val="single" w:sz="4" w:space="0" w:color="auto"/>
            </w:tcBorders>
          </w:tcPr>
          <w:p w:rsidR="004C59CD" w:rsidRPr="00664FB4" w:rsidRDefault="00440E48" w:rsidP="00D223A9">
            <w:r>
              <w:t>Краевой бюджет</w:t>
            </w:r>
          </w:p>
        </w:tc>
      </w:tr>
      <w:tr w:rsidR="00C42DF6" w:rsidRPr="00664FB4" w:rsidTr="004E091C">
        <w:trPr>
          <w:trHeight w:val="445"/>
        </w:trPr>
        <w:tc>
          <w:tcPr>
            <w:tcW w:w="862" w:type="dxa"/>
            <w:vMerge w:val="restart"/>
            <w:tcBorders>
              <w:top w:val="single" w:sz="4" w:space="0" w:color="auto"/>
              <w:left w:val="single" w:sz="4" w:space="0" w:color="auto"/>
              <w:right w:val="single" w:sz="4" w:space="0" w:color="auto"/>
            </w:tcBorders>
          </w:tcPr>
          <w:p w:rsidR="00C42DF6" w:rsidRPr="00664FB4" w:rsidRDefault="00C42DF6" w:rsidP="00D223A9">
            <w:pPr>
              <w:jc w:val="center"/>
            </w:pPr>
            <w:r w:rsidRPr="00664FB4">
              <w:t>4</w:t>
            </w:r>
          </w:p>
        </w:tc>
        <w:tc>
          <w:tcPr>
            <w:tcW w:w="2955" w:type="dxa"/>
            <w:vMerge w:val="restart"/>
            <w:tcBorders>
              <w:top w:val="single" w:sz="4" w:space="0" w:color="auto"/>
              <w:left w:val="single" w:sz="4" w:space="0" w:color="auto"/>
              <w:right w:val="single" w:sz="4" w:space="0" w:color="auto"/>
            </w:tcBorders>
          </w:tcPr>
          <w:p w:rsidR="00C42DF6" w:rsidRPr="00664FB4" w:rsidRDefault="00C42DF6" w:rsidP="00D223A9">
            <w:r w:rsidRPr="00664FB4">
              <w:t>Мероприятие 1.2</w:t>
            </w:r>
          </w:p>
          <w:p w:rsidR="00C42DF6" w:rsidRPr="00664FB4" w:rsidRDefault="00C42DF6" w:rsidP="00D223A9">
            <w:r w:rsidRPr="00664FB4">
              <w:lastRenderedPageBreak/>
              <w:t>Приобретение</w:t>
            </w:r>
            <w:r w:rsidR="0007297B">
              <w:t>, замена</w:t>
            </w:r>
            <w:r w:rsidRPr="00664FB4">
              <w:t xml:space="preserve"> и ремонт </w:t>
            </w:r>
            <w:r w:rsidR="0007297B">
              <w:t>котельного обор</w:t>
            </w:r>
            <w:r w:rsidR="0007297B">
              <w:t>у</w:t>
            </w:r>
            <w:r w:rsidR="0007297B">
              <w:t>дования</w:t>
            </w:r>
            <w:r w:rsidRPr="00664FB4">
              <w:t xml:space="preserve"> </w:t>
            </w:r>
          </w:p>
        </w:tc>
        <w:tc>
          <w:tcPr>
            <w:tcW w:w="1111" w:type="dxa"/>
            <w:vMerge w:val="restart"/>
            <w:tcBorders>
              <w:top w:val="single" w:sz="4" w:space="0" w:color="auto"/>
              <w:left w:val="single" w:sz="4" w:space="0" w:color="auto"/>
              <w:right w:val="single" w:sz="4" w:space="0" w:color="auto"/>
            </w:tcBorders>
          </w:tcPr>
          <w:p w:rsidR="00C42DF6" w:rsidRPr="00664FB4" w:rsidRDefault="00C42DF6" w:rsidP="00D223A9">
            <w:pPr>
              <w:jc w:val="center"/>
              <w:rPr>
                <w:b/>
              </w:rPr>
            </w:pPr>
          </w:p>
          <w:p w:rsidR="00C42DF6" w:rsidRPr="00664FB4" w:rsidRDefault="00C42DF6" w:rsidP="00D223A9">
            <w:pPr>
              <w:jc w:val="center"/>
            </w:pPr>
            <w:r w:rsidRPr="00664FB4">
              <w:lastRenderedPageBreak/>
              <w:t>2019-202</w:t>
            </w:r>
            <w:r>
              <w:t>3</w:t>
            </w:r>
          </w:p>
        </w:tc>
        <w:tc>
          <w:tcPr>
            <w:tcW w:w="2126" w:type="dxa"/>
            <w:vMerge w:val="restart"/>
            <w:tcBorders>
              <w:top w:val="single" w:sz="4" w:space="0" w:color="auto"/>
              <w:left w:val="single" w:sz="4" w:space="0" w:color="auto"/>
              <w:right w:val="single" w:sz="4" w:space="0" w:color="auto"/>
            </w:tcBorders>
          </w:tcPr>
          <w:p w:rsidR="00C42DF6" w:rsidRPr="00664FB4" w:rsidRDefault="00C42DF6" w:rsidP="00D223A9">
            <w:pPr>
              <w:jc w:val="center"/>
            </w:pPr>
            <w:r w:rsidRPr="00664FB4">
              <w:lastRenderedPageBreak/>
              <w:t>Комитет Админ</w:t>
            </w:r>
            <w:r w:rsidRPr="00664FB4">
              <w:t>и</w:t>
            </w:r>
            <w:r w:rsidRPr="00664FB4">
              <w:lastRenderedPageBreak/>
              <w:t>страции Каме</w:t>
            </w:r>
            <w:r w:rsidRPr="00664FB4">
              <w:t>н</w:t>
            </w:r>
            <w:r w:rsidRPr="00664FB4">
              <w:t>ского района по ЖКХ, строител</w:t>
            </w:r>
            <w:r w:rsidRPr="00664FB4">
              <w:t>ь</w:t>
            </w:r>
            <w:r w:rsidRPr="00664FB4">
              <w:t>ству и архитект</w:t>
            </w:r>
            <w:r w:rsidRPr="00664FB4">
              <w:t>у</w:t>
            </w:r>
            <w:r w:rsidRPr="00664FB4">
              <w:t>ре</w:t>
            </w:r>
          </w:p>
        </w:tc>
        <w:tc>
          <w:tcPr>
            <w:tcW w:w="1134" w:type="dxa"/>
            <w:tcBorders>
              <w:top w:val="single" w:sz="4" w:space="0" w:color="auto"/>
              <w:left w:val="single" w:sz="4" w:space="0" w:color="auto"/>
              <w:bottom w:val="single" w:sz="4" w:space="0" w:color="auto"/>
              <w:right w:val="single" w:sz="4" w:space="0" w:color="auto"/>
            </w:tcBorders>
          </w:tcPr>
          <w:p w:rsidR="00C42DF6" w:rsidRPr="00664FB4" w:rsidRDefault="00544011" w:rsidP="00D223A9">
            <w:pPr>
              <w:jc w:val="center"/>
            </w:pPr>
            <w:r w:rsidRPr="0007297B">
              <w:lastRenderedPageBreak/>
              <w:t>200</w:t>
            </w:r>
          </w:p>
        </w:tc>
        <w:tc>
          <w:tcPr>
            <w:tcW w:w="851" w:type="dxa"/>
            <w:tcBorders>
              <w:top w:val="single" w:sz="4" w:space="0" w:color="auto"/>
              <w:left w:val="single" w:sz="4" w:space="0" w:color="auto"/>
              <w:bottom w:val="single" w:sz="4" w:space="0" w:color="auto"/>
              <w:right w:val="single" w:sz="4" w:space="0" w:color="auto"/>
            </w:tcBorders>
          </w:tcPr>
          <w:p w:rsidR="00C42DF6" w:rsidRPr="00664FB4" w:rsidRDefault="00C42DF6" w:rsidP="00D223A9">
            <w:pPr>
              <w:jc w:val="center"/>
            </w:pPr>
            <w:r>
              <w:t>400</w:t>
            </w:r>
          </w:p>
        </w:tc>
        <w:tc>
          <w:tcPr>
            <w:tcW w:w="850" w:type="dxa"/>
            <w:tcBorders>
              <w:top w:val="single" w:sz="4" w:space="0" w:color="auto"/>
              <w:left w:val="single" w:sz="4" w:space="0" w:color="auto"/>
              <w:bottom w:val="single" w:sz="4" w:space="0" w:color="auto"/>
              <w:right w:val="single" w:sz="4" w:space="0" w:color="auto"/>
            </w:tcBorders>
          </w:tcPr>
          <w:p w:rsidR="00C42DF6" w:rsidRPr="002D76A6" w:rsidRDefault="00C42DF6" w:rsidP="00D223A9">
            <w:pPr>
              <w:jc w:val="center"/>
            </w:pPr>
            <w:r w:rsidRPr="002D76A6">
              <w:t>450</w:t>
            </w:r>
          </w:p>
        </w:tc>
        <w:tc>
          <w:tcPr>
            <w:tcW w:w="851" w:type="dxa"/>
            <w:tcBorders>
              <w:top w:val="single" w:sz="4" w:space="0" w:color="auto"/>
              <w:left w:val="single" w:sz="4" w:space="0" w:color="auto"/>
              <w:bottom w:val="single" w:sz="4" w:space="0" w:color="auto"/>
              <w:right w:val="single" w:sz="4" w:space="0" w:color="auto"/>
            </w:tcBorders>
          </w:tcPr>
          <w:p w:rsidR="00C42DF6" w:rsidRPr="002D76A6" w:rsidRDefault="00C42DF6" w:rsidP="00D223A9">
            <w:pPr>
              <w:jc w:val="center"/>
              <w:rPr>
                <w:color w:val="FF0000"/>
              </w:rPr>
            </w:pPr>
          </w:p>
        </w:tc>
        <w:tc>
          <w:tcPr>
            <w:tcW w:w="850" w:type="dxa"/>
            <w:tcBorders>
              <w:top w:val="single" w:sz="4" w:space="0" w:color="auto"/>
              <w:left w:val="single" w:sz="4" w:space="0" w:color="auto"/>
              <w:bottom w:val="single" w:sz="4" w:space="0" w:color="auto"/>
              <w:right w:val="single" w:sz="4" w:space="0" w:color="auto"/>
            </w:tcBorders>
          </w:tcPr>
          <w:p w:rsidR="00C42DF6" w:rsidRPr="002D76A6" w:rsidRDefault="00C42DF6" w:rsidP="00D223A9">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tcPr>
          <w:p w:rsidR="00C42DF6" w:rsidRPr="002D76A6" w:rsidRDefault="00C42DF6" w:rsidP="00D223A9">
            <w:pPr>
              <w:jc w:val="center"/>
              <w:rPr>
                <w:color w:val="FF0000"/>
              </w:rPr>
            </w:pPr>
            <w:r w:rsidRPr="0007297B">
              <w:t>1050</w:t>
            </w:r>
          </w:p>
        </w:tc>
        <w:tc>
          <w:tcPr>
            <w:tcW w:w="2251" w:type="dxa"/>
            <w:tcBorders>
              <w:top w:val="single" w:sz="4" w:space="0" w:color="auto"/>
              <w:left w:val="single" w:sz="4" w:space="0" w:color="auto"/>
              <w:bottom w:val="single" w:sz="4" w:space="0" w:color="auto"/>
              <w:right w:val="single" w:sz="4" w:space="0" w:color="auto"/>
            </w:tcBorders>
          </w:tcPr>
          <w:p w:rsidR="00C42DF6" w:rsidRPr="00664FB4" w:rsidRDefault="00C42DF6" w:rsidP="00D223A9">
            <w:r w:rsidRPr="00664FB4">
              <w:t>Районный бюджет</w:t>
            </w:r>
          </w:p>
        </w:tc>
      </w:tr>
      <w:tr w:rsidR="00C42DF6" w:rsidRPr="00664FB4" w:rsidTr="004E091C">
        <w:trPr>
          <w:trHeight w:val="645"/>
        </w:trPr>
        <w:tc>
          <w:tcPr>
            <w:tcW w:w="862" w:type="dxa"/>
            <w:vMerge/>
            <w:tcBorders>
              <w:left w:val="single" w:sz="4" w:space="0" w:color="auto"/>
              <w:right w:val="single" w:sz="4" w:space="0" w:color="auto"/>
            </w:tcBorders>
          </w:tcPr>
          <w:p w:rsidR="00C42DF6" w:rsidRPr="00664FB4" w:rsidRDefault="00C42DF6" w:rsidP="00D223A9">
            <w:pPr>
              <w:jc w:val="center"/>
            </w:pPr>
          </w:p>
        </w:tc>
        <w:tc>
          <w:tcPr>
            <w:tcW w:w="2955" w:type="dxa"/>
            <w:vMerge/>
            <w:tcBorders>
              <w:left w:val="single" w:sz="4" w:space="0" w:color="auto"/>
              <w:right w:val="single" w:sz="4" w:space="0" w:color="auto"/>
            </w:tcBorders>
          </w:tcPr>
          <w:p w:rsidR="00C42DF6" w:rsidRPr="00664FB4" w:rsidRDefault="00C42DF6" w:rsidP="00D223A9"/>
        </w:tc>
        <w:tc>
          <w:tcPr>
            <w:tcW w:w="1111" w:type="dxa"/>
            <w:vMerge/>
            <w:tcBorders>
              <w:left w:val="single" w:sz="4" w:space="0" w:color="auto"/>
              <w:right w:val="single" w:sz="4" w:space="0" w:color="auto"/>
            </w:tcBorders>
          </w:tcPr>
          <w:p w:rsidR="00C42DF6" w:rsidRPr="00664FB4" w:rsidRDefault="00C42DF6" w:rsidP="00D223A9">
            <w:pPr>
              <w:jc w:val="center"/>
              <w:rPr>
                <w:b/>
              </w:rPr>
            </w:pPr>
          </w:p>
        </w:tc>
        <w:tc>
          <w:tcPr>
            <w:tcW w:w="2126" w:type="dxa"/>
            <w:vMerge/>
            <w:tcBorders>
              <w:left w:val="single" w:sz="4" w:space="0" w:color="auto"/>
              <w:right w:val="single" w:sz="4" w:space="0" w:color="auto"/>
            </w:tcBorders>
          </w:tcPr>
          <w:p w:rsidR="00C42DF6" w:rsidRPr="00664FB4" w:rsidRDefault="00C42DF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C42DF6" w:rsidRPr="001F2940" w:rsidRDefault="008C711B" w:rsidP="00D223A9">
            <w:pPr>
              <w:jc w:val="center"/>
            </w:pPr>
            <w:r>
              <w:t>653,9</w:t>
            </w:r>
          </w:p>
        </w:tc>
        <w:tc>
          <w:tcPr>
            <w:tcW w:w="851" w:type="dxa"/>
            <w:tcBorders>
              <w:top w:val="single" w:sz="4" w:space="0" w:color="auto"/>
              <w:left w:val="single" w:sz="4" w:space="0" w:color="auto"/>
              <w:bottom w:val="single" w:sz="4" w:space="0" w:color="auto"/>
              <w:right w:val="single" w:sz="4" w:space="0" w:color="auto"/>
            </w:tcBorders>
          </w:tcPr>
          <w:p w:rsidR="00C42DF6" w:rsidRPr="001F2940" w:rsidRDefault="00C42DF6" w:rsidP="00D223A9">
            <w:pPr>
              <w:jc w:val="center"/>
            </w:pPr>
            <w:r w:rsidRPr="001F2940">
              <w:t>0</w:t>
            </w:r>
          </w:p>
        </w:tc>
        <w:tc>
          <w:tcPr>
            <w:tcW w:w="850" w:type="dxa"/>
            <w:tcBorders>
              <w:top w:val="single" w:sz="4" w:space="0" w:color="auto"/>
              <w:left w:val="single" w:sz="4" w:space="0" w:color="auto"/>
              <w:bottom w:val="single" w:sz="4" w:space="0" w:color="auto"/>
              <w:right w:val="single" w:sz="4" w:space="0" w:color="auto"/>
            </w:tcBorders>
          </w:tcPr>
          <w:p w:rsidR="00C42DF6" w:rsidRPr="001F2940" w:rsidRDefault="00C42DF6" w:rsidP="00D223A9">
            <w:pPr>
              <w:jc w:val="center"/>
            </w:pPr>
            <w:r w:rsidRPr="001F2940">
              <w:t>0</w:t>
            </w:r>
          </w:p>
        </w:tc>
        <w:tc>
          <w:tcPr>
            <w:tcW w:w="851" w:type="dxa"/>
            <w:tcBorders>
              <w:top w:val="single" w:sz="4" w:space="0" w:color="auto"/>
              <w:left w:val="single" w:sz="4" w:space="0" w:color="auto"/>
              <w:bottom w:val="single" w:sz="4" w:space="0" w:color="auto"/>
              <w:right w:val="single" w:sz="4" w:space="0" w:color="auto"/>
            </w:tcBorders>
          </w:tcPr>
          <w:p w:rsidR="00C42DF6" w:rsidRPr="001F2940" w:rsidRDefault="009A0B30" w:rsidP="00D223A9">
            <w:pPr>
              <w:jc w:val="center"/>
            </w:pPr>
            <w:r w:rsidRPr="001F2940">
              <w:t>3600</w:t>
            </w:r>
          </w:p>
        </w:tc>
        <w:tc>
          <w:tcPr>
            <w:tcW w:w="850" w:type="dxa"/>
            <w:tcBorders>
              <w:top w:val="single" w:sz="4" w:space="0" w:color="auto"/>
              <w:left w:val="single" w:sz="4" w:space="0" w:color="auto"/>
              <w:bottom w:val="single" w:sz="4" w:space="0" w:color="auto"/>
              <w:right w:val="single" w:sz="4" w:space="0" w:color="auto"/>
            </w:tcBorders>
          </w:tcPr>
          <w:p w:rsidR="00C42DF6" w:rsidRPr="001F2940" w:rsidRDefault="009A0B30" w:rsidP="00D223A9">
            <w:pPr>
              <w:jc w:val="center"/>
            </w:pPr>
            <w:r w:rsidRPr="001F2940">
              <w:t>1600</w:t>
            </w:r>
          </w:p>
        </w:tc>
        <w:tc>
          <w:tcPr>
            <w:tcW w:w="1134" w:type="dxa"/>
            <w:tcBorders>
              <w:top w:val="single" w:sz="4" w:space="0" w:color="auto"/>
              <w:left w:val="single" w:sz="4" w:space="0" w:color="auto"/>
              <w:bottom w:val="single" w:sz="4" w:space="0" w:color="auto"/>
              <w:right w:val="single" w:sz="4" w:space="0" w:color="auto"/>
            </w:tcBorders>
          </w:tcPr>
          <w:p w:rsidR="00C42DF6" w:rsidRPr="001F2940" w:rsidRDefault="008C711B" w:rsidP="00D223A9">
            <w:pPr>
              <w:jc w:val="center"/>
            </w:pPr>
            <w:r>
              <w:t>5853,9</w:t>
            </w:r>
          </w:p>
        </w:tc>
        <w:tc>
          <w:tcPr>
            <w:tcW w:w="2251" w:type="dxa"/>
            <w:tcBorders>
              <w:top w:val="single" w:sz="4" w:space="0" w:color="auto"/>
              <w:left w:val="single" w:sz="4" w:space="0" w:color="auto"/>
              <w:bottom w:val="single" w:sz="4" w:space="0" w:color="auto"/>
              <w:right w:val="single" w:sz="4" w:space="0" w:color="auto"/>
            </w:tcBorders>
          </w:tcPr>
          <w:p w:rsidR="00C42DF6" w:rsidRPr="00664FB4" w:rsidRDefault="00C42DF6" w:rsidP="00D223A9">
            <w:r w:rsidRPr="00664FB4">
              <w:t>Бюджет городского поселения</w:t>
            </w:r>
          </w:p>
        </w:tc>
      </w:tr>
      <w:tr w:rsidR="00C42DF6" w:rsidRPr="00664FB4" w:rsidTr="004E091C">
        <w:trPr>
          <w:trHeight w:val="450"/>
        </w:trPr>
        <w:tc>
          <w:tcPr>
            <w:tcW w:w="862" w:type="dxa"/>
            <w:vMerge/>
            <w:tcBorders>
              <w:left w:val="single" w:sz="4" w:space="0" w:color="auto"/>
              <w:bottom w:val="single" w:sz="4" w:space="0" w:color="auto"/>
              <w:right w:val="single" w:sz="4" w:space="0" w:color="auto"/>
            </w:tcBorders>
          </w:tcPr>
          <w:p w:rsidR="00C42DF6" w:rsidRPr="00664FB4" w:rsidRDefault="00C42DF6" w:rsidP="00D223A9">
            <w:pPr>
              <w:jc w:val="center"/>
            </w:pPr>
          </w:p>
        </w:tc>
        <w:tc>
          <w:tcPr>
            <w:tcW w:w="2955" w:type="dxa"/>
            <w:vMerge/>
            <w:tcBorders>
              <w:left w:val="single" w:sz="4" w:space="0" w:color="auto"/>
              <w:bottom w:val="single" w:sz="4" w:space="0" w:color="auto"/>
              <w:right w:val="single" w:sz="4" w:space="0" w:color="auto"/>
            </w:tcBorders>
          </w:tcPr>
          <w:p w:rsidR="00C42DF6" w:rsidRPr="00664FB4" w:rsidRDefault="00C42DF6" w:rsidP="00D223A9"/>
        </w:tc>
        <w:tc>
          <w:tcPr>
            <w:tcW w:w="1111" w:type="dxa"/>
            <w:vMerge/>
            <w:tcBorders>
              <w:left w:val="single" w:sz="4" w:space="0" w:color="auto"/>
              <w:bottom w:val="single" w:sz="4" w:space="0" w:color="auto"/>
              <w:right w:val="single" w:sz="4" w:space="0" w:color="auto"/>
            </w:tcBorders>
          </w:tcPr>
          <w:p w:rsidR="00C42DF6" w:rsidRPr="00664FB4" w:rsidRDefault="00C42DF6" w:rsidP="00D223A9">
            <w:pPr>
              <w:jc w:val="center"/>
              <w:rPr>
                <w:b/>
              </w:rPr>
            </w:pPr>
          </w:p>
        </w:tc>
        <w:tc>
          <w:tcPr>
            <w:tcW w:w="2126" w:type="dxa"/>
            <w:vMerge/>
            <w:tcBorders>
              <w:left w:val="single" w:sz="4" w:space="0" w:color="auto"/>
              <w:bottom w:val="single" w:sz="4" w:space="0" w:color="auto"/>
              <w:right w:val="single" w:sz="4" w:space="0" w:color="auto"/>
            </w:tcBorders>
          </w:tcPr>
          <w:p w:rsidR="00C42DF6" w:rsidRPr="00664FB4" w:rsidRDefault="00C42DF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C42DF6" w:rsidRPr="00B96363" w:rsidRDefault="00B96363" w:rsidP="00D223A9">
            <w:pPr>
              <w:jc w:val="center"/>
            </w:pPr>
            <w:r w:rsidRPr="00B96363">
              <w:t>64729,7</w:t>
            </w:r>
          </w:p>
        </w:tc>
        <w:tc>
          <w:tcPr>
            <w:tcW w:w="851" w:type="dxa"/>
            <w:tcBorders>
              <w:top w:val="single" w:sz="4" w:space="0" w:color="auto"/>
              <w:left w:val="single" w:sz="4" w:space="0" w:color="auto"/>
              <w:bottom w:val="single" w:sz="4" w:space="0" w:color="auto"/>
              <w:right w:val="single" w:sz="4" w:space="0" w:color="auto"/>
            </w:tcBorders>
          </w:tcPr>
          <w:p w:rsidR="00C42DF6" w:rsidRPr="00B96363" w:rsidRDefault="00C42DF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C42DF6" w:rsidRPr="00B96363" w:rsidRDefault="00C42DF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C42DF6" w:rsidRPr="00B96363" w:rsidRDefault="009A0B30" w:rsidP="00D223A9">
            <w:pPr>
              <w:jc w:val="center"/>
            </w:pPr>
            <w:r w:rsidRPr="00B96363">
              <w:t>32400</w:t>
            </w:r>
          </w:p>
        </w:tc>
        <w:tc>
          <w:tcPr>
            <w:tcW w:w="850" w:type="dxa"/>
            <w:tcBorders>
              <w:top w:val="single" w:sz="4" w:space="0" w:color="auto"/>
              <w:left w:val="single" w:sz="4" w:space="0" w:color="auto"/>
              <w:bottom w:val="single" w:sz="4" w:space="0" w:color="auto"/>
              <w:right w:val="single" w:sz="4" w:space="0" w:color="auto"/>
            </w:tcBorders>
          </w:tcPr>
          <w:p w:rsidR="00C42DF6" w:rsidRPr="00B96363" w:rsidRDefault="009A0B30" w:rsidP="00D223A9">
            <w:pPr>
              <w:jc w:val="center"/>
            </w:pPr>
            <w:r w:rsidRPr="00B96363">
              <w:t>14400</w:t>
            </w:r>
          </w:p>
        </w:tc>
        <w:tc>
          <w:tcPr>
            <w:tcW w:w="1134" w:type="dxa"/>
            <w:tcBorders>
              <w:top w:val="single" w:sz="4" w:space="0" w:color="auto"/>
              <w:left w:val="single" w:sz="4" w:space="0" w:color="auto"/>
              <w:bottom w:val="single" w:sz="4" w:space="0" w:color="auto"/>
              <w:right w:val="single" w:sz="4" w:space="0" w:color="auto"/>
            </w:tcBorders>
          </w:tcPr>
          <w:p w:rsidR="00C42DF6" w:rsidRPr="00B96363" w:rsidRDefault="00B96363" w:rsidP="00D223A9">
            <w:pPr>
              <w:jc w:val="center"/>
            </w:pPr>
            <w:r w:rsidRPr="00B96363">
              <w:t>111529,7</w:t>
            </w:r>
          </w:p>
        </w:tc>
        <w:tc>
          <w:tcPr>
            <w:tcW w:w="2251" w:type="dxa"/>
            <w:tcBorders>
              <w:top w:val="single" w:sz="4" w:space="0" w:color="auto"/>
              <w:left w:val="single" w:sz="4" w:space="0" w:color="auto"/>
              <w:bottom w:val="single" w:sz="4" w:space="0" w:color="auto"/>
              <w:right w:val="single" w:sz="4" w:space="0" w:color="auto"/>
            </w:tcBorders>
          </w:tcPr>
          <w:p w:rsidR="00C42DF6" w:rsidRPr="00664FB4" w:rsidRDefault="00C42DF6" w:rsidP="00D223A9">
            <w:r>
              <w:t>Краевой бюджет</w:t>
            </w:r>
          </w:p>
        </w:tc>
      </w:tr>
      <w:tr w:rsidR="007F394E" w:rsidRPr="00664FB4" w:rsidTr="004E091C">
        <w:trPr>
          <w:trHeight w:val="555"/>
        </w:trPr>
        <w:tc>
          <w:tcPr>
            <w:tcW w:w="862" w:type="dxa"/>
            <w:vMerge w:val="restart"/>
            <w:tcBorders>
              <w:top w:val="single" w:sz="4" w:space="0" w:color="auto"/>
              <w:left w:val="single" w:sz="4" w:space="0" w:color="auto"/>
              <w:right w:val="single" w:sz="4" w:space="0" w:color="auto"/>
            </w:tcBorders>
          </w:tcPr>
          <w:p w:rsidR="007F394E" w:rsidRPr="00664FB4" w:rsidRDefault="007F394E" w:rsidP="00D223A9">
            <w:pPr>
              <w:jc w:val="center"/>
            </w:pPr>
            <w:r w:rsidRPr="00664FB4">
              <w:t>5</w:t>
            </w:r>
          </w:p>
        </w:tc>
        <w:tc>
          <w:tcPr>
            <w:tcW w:w="2955" w:type="dxa"/>
            <w:vMerge w:val="restart"/>
            <w:tcBorders>
              <w:top w:val="single" w:sz="4" w:space="0" w:color="auto"/>
              <w:left w:val="single" w:sz="4" w:space="0" w:color="auto"/>
              <w:right w:val="single" w:sz="4" w:space="0" w:color="auto"/>
            </w:tcBorders>
          </w:tcPr>
          <w:p w:rsidR="007F394E" w:rsidRPr="00664FB4" w:rsidRDefault="007F394E" w:rsidP="00D223A9">
            <w:r w:rsidRPr="00664FB4">
              <w:t xml:space="preserve"> Мероприятие 1.3</w:t>
            </w:r>
          </w:p>
          <w:p w:rsidR="007F394E" w:rsidRPr="00664FB4" w:rsidRDefault="007F394E" w:rsidP="00D223A9">
            <w:r w:rsidRPr="00664FB4">
              <w:t>Приобретение и ремонт насосного оборудования для теплоснабжения и в</w:t>
            </w:r>
            <w:r w:rsidRPr="00664FB4">
              <w:t>о</w:t>
            </w:r>
            <w:r w:rsidRPr="00664FB4">
              <w:t>доснабжения, разработка и экспертиза ПСД</w:t>
            </w:r>
            <w:r w:rsidR="0050057A">
              <w:t>, стро</w:t>
            </w:r>
            <w:r w:rsidR="0050057A">
              <w:t>и</w:t>
            </w:r>
            <w:r w:rsidR="0050057A">
              <w:t>тельный контроль</w:t>
            </w:r>
            <w:r w:rsidR="008C711B">
              <w:t>, налог на имущество</w:t>
            </w:r>
          </w:p>
        </w:tc>
        <w:tc>
          <w:tcPr>
            <w:tcW w:w="1111" w:type="dxa"/>
            <w:vMerge w:val="restart"/>
            <w:tcBorders>
              <w:top w:val="single" w:sz="4" w:space="0" w:color="auto"/>
              <w:left w:val="single" w:sz="4" w:space="0" w:color="auto"/>
              <w:right w:val="single" w:sz="4" w:space="0" w:color="auto"/>
            </w:tcBorders>
          </w:tcPr>
          <w:p w:rsidR="007F394E" w:rsidRPr="00664FB4" w:rsidRDefault="007F394E" w:rsidP="00D223A9">
            <w:pPr>
              <w:jc w:val="center"/>
              <w:rPr>
                <w:b/>
              </w:rPr>
            </w:pPr>
          </w:p>
          <w:p w:rsidR="007F394E" w:rsidRPr="00664FB4" w:rsidRDefault="007F394E" w:rsidP="00D223A9">
            <w:pPr>
              <w:jc w:val="center"/>
            </w:pPr>
            <w:r w:rsidRPr="00664FB4">
              <w:t>2019-202</w:t>
            </w:r>
            <w:r>
              <w:t>3</w:t>
            </w:r>
          </w:p>
        </w:tc>
        <w:tc>
          <w:tcPr>
            <w:tcW w:w="2126" w:type="dxa"/>
            <w:vMerge w:val="restart"/>
            <w:tcBorders>
              <w:top w:val="single" w:sz="4" w:space="0" w:color="auto"/>
              <w:left w:val="single" w:sz="4" w:space="0" w:color="auto"/>
              <w:right w:val="single" w:sz="4" w:space="0" w:color="auto"/>
            </w:tcBorders>
          </w:tcPr>
          <w:p w:rsidR="007F394E" w:rsidRPr="00664FB4" w:rsidRDefault="007F394E" w:rsidP="00D223A9">
            <w:pPr>
              <w:jc w:val="center"/>
            </w:pPr>
            <w:r w:rsidRPr="00664FB4">
              <w:t>Комитет Админ</w:t>
            </w:r>
            <w:r w:rsidRPr="00664FB4">
              <w:t>и</w:t>
            </w:r>
            <w:r w:rsidRPr="00664FB4">
              <w:t>страции Каме</w:t>
            </w:r>
            <w:r w:rsidRPr="00664FB4">
              <w:t>н</w:t>
            </w:r>
            <w:r w:rsidRPr="00664FB4">
              <w:t>ского района по ЖКХ, строител</w:t>
            </w:r>
            <w:r w:rsidRPr="00664FB4">
              <w:t>ь</w:t>
            </w:r>
            <w:r w:rsidRPr="00664FB4">
              <w:t>ству и архитект</w:t>
            </w:r>
            <w:r w:rsidRPr="00664FB4">
              <w:t>у</w:t>
            </w:r>
            <w:r w:rsidRPr="00664FB4">
              <w:t>ре</w:t>
            </w:r>
          </w:p>
        </w:tc>
        <w:tc>
          <w:tcPr>
            <w:tcW w:w="1134" w:type="dxa"/>
            <w:tcBorders>
              <w:top w:val="single" w:sz="4" w:space="0" w:color="auto"/>
              <w:left w:val="single" w:sz="4" w:space="0" w:color="auto"/>
              <w:bottom w:val="single" w:sz="4" w:space="0" w:color="auto"/>
              <w:right w:val="single" w:sz="4" w:space="0" w:color="auto"/>
            </w:tcBorders>
          </w:tcPr>
          <w:p w:rsidR="007F394E" w:rsidRPr="00664FB4" w:rsidRDefault="0050057A" w:rsidP="00D223A9">
            <w:pPr>
              <w:jc w:val="center"/>
            </w:pPr>
            <w:r>
              <w:t>5</w:t>
            </w:r>
            <w:r w:rsidR="007F394E">
              <w:t>50</w:t>
            </w:r>
          </w:p>
        </w:tc>
        <w:tc>
          <w:tcPr>
            <w:tcW w:w="851" w:type="dxa"/>
            <w:tcBorders>
              <w:top w:val="single" w:sz="4" w:space="0" w:color="auto"/>
              <w:left w:val="single" w:sz="4" w:space="0" w:color="auto"/>
              <w:bottom w:val="single" w:sz="4" w:space="0" w:color="auto"/>
              <w:right w:val="single" w:sz="4" w:space="0" w:color="auto"/>
            </w:tcBorders>
          </w:tcPr>
          <w:p w:rsidR="007F394E" w:rsidRPr="00664FB4" w:rsidRDefault="007F394E" w:rsidP="00D223A9">
            <w:pPr>
              <w:jc w:val="center"/>
            </w:pPr>
            <w:r>
              <w:t>800</w:t>
            </w:r>
          </w:p>
        </w:tc>
        <w:tc>
          <w:tcPr>
            <w:tcW w:w="850" w:type="dxa"/>
            <w:tcBorders>
              <w:top w:val="single" w:sz="4" w:space="0" w:color="auto"/>
              <w:left w:val="single" w:sz="4" w:space="0" w:color="auto"/>
              <w:bottom w:val="single" w:sz="4" w:space="0" w:color="auto"/>
              <w:right w:val="single" w:sz="4" w:space="0" w:color="auto"/>
            </w:tcBorders>
          </w:tcPr>
          <w:p w:rsidR="007F394E" w:rsidRPr="00664FB4" w:rsidRDefault="007F394E" w:rsidP="00D223A9">
            <w:pPr>
              <w:jc w:val="center"/>
            </w:pPr>
            <w:r>
              <w:t>850</w:t>
            </w:r>
          </w:p>
        </w:tc>
        <w:tc>
          <w:tcPr>
            <w:tcW w:w="851" w:type="dxa"/>
            <w:tcBorders>
              <w:top w:val="single" w:sz="4" w:space="0" w:color="auto"/>
              <w:left w:val="single" w:sz="4" w:space="0" w:color="auto"/>
              <w:bottom w:val="single" w:sz="4" w:space="0" w:color="auto"/>
              <w:right w:val="single" w:sz="4" w:space="0" w:color="auto"/>
            </w:tcBorders>
          </w:tcPr>
          <w:p w:rsidR="007F394E" w:rsidRPr="00664FB4" w:rsidRDefault="007F394E"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7F394E" w:rsidRPr="00664FB4" w:rsidRDefault="007F394E"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7F394E" w:rsidRPr="002D76A6" w:rsidRDefault="007F394E" w:rsidP="00D223A9">
            <w:pPr>
              <w:jc w:val="center"/>
              <w:rPr>
                <w:color w:val="FF0000"/>
              </w:rPr>
            </w:pPr>
            <w:r w:rsidRPr="00BD51D5">
              <w:t>2200</w:t>
            </w:r>
          </w:p>
        </w:tc>
        <w:tc>
          <w:tcPr>
            <w:tcW w:w="2251" w:type="dxa"/>
            <w:tcBorders>
              <w:top w:val="single" w:sz="4" w:space="0" w:color="auto"/>
              <w:left w:val="single" w:sz="4" w:space="0" w:color="auto"/>
              <w:bottom w:val="single" w:sz="4" w:space="0" w:color="auto"/>
              <w:right w:val="single" w:sz="4" w:space="0" w:color="auto"/>
            </w:tcBorders>
          </w:tcPr>
          <w:p w:rsidR="007F394E" w:rsidRPr="00664FB4" w:rsidRDefault="007F394E" w:rsidP="00D223A9">
            <w:r w:rsidRPr="00664FB4">
              <w:t>Районный бюджет</w:t>
            </w:r>
          </w:p>
        </w:tc>
      </w:tr>
      <w:tr w:rsidR="007F394E" w:rsidRPr="00664FB4" w:rsidTr="004E091C">
        <w:trPr>
          <w:trHeight w:val="525"/>
        </w:trPr>
        <w:tc>
          <w:tcPr>
            <w:tcW w:w="862" w:type="dxa"/>
            <w:vMerge/>
            <w:tcBorders>
              <w:left w:val="single" w:sz="4" w:space="0" w:color="auto"/>
              <w:right w:val="single" w:sz="4" w:space="0" w:color="auto"/>
            </w:tcBorders>
          </w:tcPr>
          <w:p w:rsidR="007F394E" w:rsidRPr="00664FB4" w:rsidRDefault="007F394E" w:rsidP="00D223A9">
            <w:pPr>
              <w:jc w:val="center"/>
            </w:pPr>
          </w:p>
        </w:tc>
        <w:tc>
          <w:tcPr>
            <w:tcW w:w="2955" w:type="dxa"/>
            <w:vMerge/>
            <w:tcBorders>
              <w:left w:val="single" w:sz="4" w:space="0" w:color="auto"/>
              <w:right w:val="single" w:sz="4" w:space="0" w:color="auto"/>
            </w:tcBorders>
          </w:tcPr>
          <w:p w:rsidR="007F394E" w:rsidRPr="00664FB4" w:rsidRDefault="007F394E" w:rsidP="00D223A9"/>
        </w:tc>
        <w:tc>
          <w:tcPr>
            <w:tcW w:w="1111" w:type="dxa"/>
            <w:vMerge/>
            <w:tcBorders>
              <w:left w:val="single" w:sz="4" w:space="0" w:color="auto"/>
              <w:right w:val="single" w:sz="4" w:space="0" w:color="auto"/>
            </w:tcBorders>
          </w:tcPr>
          <w:p w:rsidR="007F394E" w:rsidRPr="00664FB4" w:rsidRDefault="007F394E" w:rsidP="00D223A9">
            <w:pPr>
              <w:jc w:val="center"/>
              <w:rPr>
                <w:b/>
              </w:rPr>
            </w:pPr>
          </w:p>
        </w:tc>
        <w:tc>
          <w:tcPr>
            <w:tcW w:w="2126" w:type="dxa"/>
            <w:vMerge/>
            <w:tcBorders>
              <w:left w:val="single" w:sz="4" w:space="0" w:color="auto"/>
              <w:right w:val="single" w:sz="4" w:space="0" w:color="auto"/>
            </w:tcBorders>
          </w:tcPr>
          <w:p w:rsidR="007F394E" w:rsidRPr="00664FB4" w:rsidRDefault="007F394E"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7F394E" w:rsidRDefault="008C711B" w:rsidP="00D223A9">
            <w:pPr>
              <w:jc w:val="center"/>
            </w:pPr>
            <w:r>
              <w:t>472,3</w:t>
            </w:r>
          </w:p>
        </w:tc>
        <w:tc>
          <w:tcPr>
            <w:tcW w:w="851" w:type="dxa"/>
            <w:tcBorders>
              <w:top w:val="single" w:sz="4" w:space="0" w:color="auto"/>
              <w:left w:val="single" w:sz="4" w:space="0" w:color="auto"/>
              <w:bottom w:val="single" w:sz="4" w:space="0" w:color="auto"/>
              <w:right w:val="single" w:sz="4" w:space="0" w:color="auto"/>
            </w:tcBorders>
          </w:tcPr>
          <w:p w:rsidR="007F394E" w:rsidRDefault="007F394E" w:rsidP="00D223A9">
            <w:pPr>
              <w:jc w:val="center"/>
            </w:pPr>
            <w:r>
              <w:t>820</w:t>
            </w:r>
          </w:p>
        </w:tc>
        <w:tc>
          <w:tcPr>
            <w:tcW w:w="850" w:type="dxa"/>
            <w:tcBorders>
              <w:top w:val="single" w:sz="4" w:space="0" w:color="auto"/>
              <w:left w:val="single" w:sz="4" w:space="0" w:color="auto"/>
              <w:bottom w:val="single" w:sz="4" w:space="0" w:color="auto"/>
              <w:right w:val="single" w:sz="4" w:space="0" w:color="auto"/>
            </w:tcBorders>
          </w:tcPr>
          <w:p w:rsidR="007F394E" w:rsidRDefault="007F394E" w:rsidP="00D223A9">
            <w:pPr>
              <w:jc w:val="center"/>
            </w:pPr>
            <w:r>
              <w:t>820</w:t>
            </w:r>
          </w:p>
        </w:tc>
        <w:tc>
          <w:tcPr>
            <w:tcW w:w="851" w:type="dxa"/>
            <w:tcBorders>
              <w:top w:val="single" w:sz="4" w:space="0" w:color="auto"/>
              <w:left w:val="single" w:sz="4" w:space="0" w:color="auto"/>
              <w:bottom w:val="single" w:sz="4" w:space="0" w:color="auto"/>
              <w:right w:val="single" w:sz="4" w:space="0" w:color="auto"/>
            </w:tcBorders>
          </w:tcPr>
          <w:p w:rsidR="007F394E" w:rsidRPr="00664FB4" w:rsidRDefault="007F394E" w:rsidP="00D223A9">
            <w:pPr>
              <w:jc w:val="center"/>
            </w:pPr>
            <w:r>
              <w:t>820</w:t>
            </w:r>
          </w:p>
        </w:tc>
        <w:tc>
          <w:tcPr>
            <w:tcW w:w="850" w:type="dxa"/>
            <w:tcBorders>
              <w:top w:val="single" w:sz="4" w:space="0" w:color="auto"/>
              <w:left w:val="single" w:sz="4" w:space="0" w:color="auto"/>
              <w:bottom w:val="single" w:sz="4" w:space="0" w:color="auto"/>
              <w:right w:val="single" w:sz="4" w:space="0" w:color="auto"/>
            </w:tcBorders>
          </w:tcPr>
          <w:p w:rsidR="007F394E" w:rsidRPr="00664FB4" w:rsidRDefault="007F394E" w:rsidP="00D223A9">
            <w:pPr>
              <w:jc w:val="center"/>
            </w:pPr>
            <w:r>
              <w:t>820</w:t>
            </w:r>
          </w:p>
        </w:tc>
        <w:tc>
          <w:tcPr>
            <w:tcW w:w="1134" w:type="dxa"/>
            <w:tcBorders>
              <w:top w:val="single" w:sz="4" w:space="0" w:color="auto"/>
              <w:left w:val="single" w:sz="4" w:space="0" w:color="auto"/>
              <w:bottom w:val="single" w:sz="4" w:space="0" w:color="auto"/>
              <w:right w:val="single" w:sz="4" w:space="0" w:color="auto"/>
            </w:tcBorders>
          </w:tcPr>
          <w:p w:rsidR="007F394E" w:rsidRPr="002D76A6" w:rsidRDefault="00DB42FA" w:rsidP="00D223A9">
            <w:pPr>
              <w:jc w:val="center"/>
              <w:rPr>
                <w:color w:val="FF0000"/>
              </w:rPr>
            </w:pPr>
            <w:r>
              <w:t>3</w:t>
            </w:r>
            <w:r w:rsidR="008C711B">
              <w:t>752,3</w:t>
            </w:r>
          </w:p>
        </w:tc>
        <w:tc>
          <w:tcPr>
            <w:tcW w:w="2251" w:type="dxa"/>
            <w:tcBorders>
              <w:top w:val="single" w:sz="4" w:space="0" w:color="auto"/>
              <w:left w:val="single" w:sz="4" w:space="0" w:color="auto"/>
              <w:bottom w:val="single" w:sz="4" w:space="0" w:color="auto"/>
              <w:right w:val="single" w:sz="4" w:space="0" w:color="auto"/>
            </w:tcBorders>
          </w:tcPr>
          <w:p w:rsidR="007F394E" w:rsidRPr="00664FB4" w:rsidRDefault="007F394E" w:rsidP="00D223A9">
            <w:r w:rsidRPr="00664FB4">
              <w:t>Бюджет городского поселения</w:t>
            </w:r>
          </w:p>
        </w:tc>
      </w:tr>
      <w:tr w:rsidR="007F394E" w:rsidRPr="00664FB4" w:rsidTr="004E091C">
        <w:trPr>
          <w:trHeight w:val="570"/>
        </w:trPr>
        <w:tc>
          <w:tcPr>
            <w:tcW w:w="862" w:type="dxa"/>
            <w:vMerge/>
            <w:tcBorders>
              <w:left w:val="single" w:sz="4" w:space="0" w:color="auto"/>
              <w:bottom w:val="single" w:sz="4" w:space="0" w:color="auto"/>
              <w:right w:val="single" w:sz="4" w:space="0" w:color="auto"/>
            </w:tcBorders>
          </w:tcPr>
          <w:p w:rsidR="007F394E" w:rsidRPr="00664FB4" w:rsidRDefault="007F394E" w:rsidP="00D223A9">
            <w:pPr>
              <w:jc w:val="center"/>
            </w:pPr>
          </w:p>
        </w:tc>
        <w:tc>
          <w:tcPr>
            <w:tcW w:w="2955" w:type="dxa"/>
            <w:vMerge/>
            <w:tcBorders>
              <w:left w:val="single" w:sz="4" w:space="0" w:color="auto"/>
              <w:bottom w:val="single" w:sz="4" w:space="0" w:color="auto"/>
              <w:right w:val="single" w:sz="4" w:space="0" w:color="auto"/>
            </w:tcBorders>
          </w:tcPr>
          <w:p w:rsidR="007F394E" w:rsidRPr="00664FB4" w:rsidRDefault="007F394E" w:rsidP="00D223A9"/>
        </w:tc>
        <w:tc>
          <w:tcPr>
            <w:tcW w:w="1111" w:type="dxa"/>
            <w:vMerge/>
            <w:tcBorders>
              <w:left w:val="single" w:sz="4" w:space="0" w:color="auto"/>
              <w:bottom w:val="single" w:sz="4" w:space="0" w:color="auto"/>
              <w:right w:val="single" w:sz="4" w:space="0" w:color="auto"/>
            </w:tcBorders>
          </w:tcPr>
          <w:p w:rsidR="007F394E" w:rsidRPr="00664FB4" w:rsidRDefault="007F394E" w:rsidP="00D223A9">
            <w:pPr>
              <w:jc w:val="center"/>
              <w:rPr>
                <w:b/>
              </w:rPr>
            </w:pPr>
          </w:p>
        </w:tc>
        <w:tc>
          <w:tcPr>
            <w:tcW w:w="2126" w:type="dxa"/>
            <w:vMerge/>
            <w:tcBorders>
              <w:left w:val="single" w:sz="4" w:space="0" w:color="auto"/>
              <w:bottom w:val="single" w:sz="4" w:space="0" w:color="auto"/>
              <w:right w:val="single" w:sz="4" w:space="0" w:color="auto"/>
            </w:tcBorders>
          </w:tcPr>
          <w:p w:rsidR="007F394E" w:rsidRPr="00664FB4" w:rsidRDefault="007F394E"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7F394E" w:rsidRPr="00B96363" w:rsidRDefault="0050057A" w:rsidP="00D223A9">
            <w:pPr>
              <w:jc w:val="center"/>
            </w:pPr>
            <w:r w:rsidRPr="00B96363">
              <w:t>99</w:t>
            </w:r>
          </w:p>
        </w:tc>
        <w:tc>
          <w:tcPr>
            <w:tcW w:w="851" w:type="dxa"/>
            <w:tcBorders>
              <w:top w:val="single" w:sz="4" w:space="0" w:color="auto"/>
              <w:left w:val="single" w:sz="4" w:space="0" w:color="auto"/>
              <w:bottom w:val="single" w:sz="4" w:space="0" w:color="auto"/>
              <w:right w:val="single" w:sz="4" w:space="0" w:color="auto"/>
            </w:tcBorders>
          </w:tcPr>
          <w:p w:rsidR="007F394E" w:rsidRPr="00B96363" w:rsidRDefault="007F394E" w:rsidP="00D223A9">
            <w:pPr>
              <w:jc w:val="center"/>
            </w:pPr>
            <w:r w:rsidRPr="00B96363">
              <w:t>7380</w:t>
            </w:r>
          </w:p>
        </w:tc>
        <w:tc>
          <w:tcPr>
            <w:tcW w:w="850" w:type="dxa"/>
            <w:tcBorders>
              <w:top w:val="single" w:sz="4" w:space="0" w:color="auto"/>
              <w:left w:val="single" w:sz="4" w:space="0" w:color="auto"/>
              <w:bottom w:val="single" w:sz="4" w:space="0" w:color="auto"/>
              <w:right w:val="single" w:sz="4" w:space="0" w:color="auto"/>
            </w:tcBorders>
          </w:tcPr>
          <w:p w:rsidR="007F394E" w:rsidRPr="00B96363" w:rsidRDefault="007F394E" w:rsidP="00D223A9">
            <w:pPr>
              <w:jc w:val="center"/>
            </w:pPr>
            <w:r w:rsidRPr="00B96363">
              <w:t>7380</w:t>
            </w:r>
          </w:p>
        </w:tc>
        <w:tc>
          <w:tcPr>
            <w:tcW w:w="851" w:type="dxa"/>
            <w:tcBorders>
              <w:top w:val="single" w:sz="4" w:space="0" w:color="auto"/>
              <w:left w:val="single" w:sz="4" w:space="0" w:color="auto"/>
              <w:bottom w:val="single" w:sz="4" w:space="0" w:color="auto"/>
              <w:right w:val="single" w:sz="4" w:space="0" w:color="auto"/>
            </w:tcBorders>
          </w:tcPr>
          <w:p w:rsidR="007F394E" w:rsidRPr="00B96363" w:rsidRDefault="007F394E" w:rsidP="00D223A9">
            <w:pPr>
              <w:jc w:val="center"/>
            </w:pPr>
            <w:r w:rsidRPr="00B96363">
              <w:t>7380</w:t>
            </w:r>
          </w:p>
        </w:tc>
        <w:tc>
          <w:tcPr>
            <w:tcW w:w="850" w:type="dxa"/>
            <w:tcBorders>
              <w:top w:val="single" w:sz="4" w:space="0" w:color="auto"/>
              <w:left w:val="single" w:sz="4" w:space="0" w:color="auto"/>
              <w:bottom w:val="single" w:sz="4" w:space="0" w:color="auto"/>
              <w:right w:val="single" w:sz="4" w:space="0" w:color="auto"/>
            </w:tcBorders>
          </w:tcPr>
          <w:p w:rsidR="007F394E" w:rsidRPr="00B96363" w:rsidRDefault="007F394E" w:rsidP="00D223A9">
            <w:pPr>
              <w:jc w:val="center"/>
            </w:pPr>
            <w:r w:rsidRPr="00B96363">
              <w:t>7380</w:t>
            </w:r>
          </w:p>
        </w:tc>
        <w:tc>
          <w:tcPr>
            <w:tcW w:w="1134" w:type="dxa"/>
            <w:tcBorders>
              <w:top w:val="single" w:sz="4" w:space="0" w:color="auto"/>
              <w:left w:val="single" w:sz="4" w:space="0" w:color="auto"/>
              <w:bottom w:val="single" w:sz="4" w:space="0" w:color="auto"/>
              <w:right w:val="single" w:sz="4" w:space="0" w:color="auto"/>
            </w:tcBorders>
          </w:tcPr>
          <w:p w:rsidR="007F394E" w:rsidRPr="00B96363" w:rsidRDefault="002E6D67" w:rsidP="00D223A9">
            <w:pPr>
              <w:jc w:val="center"/>
            </w:pPr>
            <w:r w:rsidRPr="00B96363">
              <w:t>29619</w:t>
            </w:r>
          </w:p>
        </w:tc>
        <w:tc>
          <w:tcPr>
            <w:tcW w:w="2251" w:type="dxa"/>
            <w:tcBorders>
              <w:top w:val="single" w:sz="4" w:space="0" w:color="auto"/>
              <w:left w:val="single" w:sz="4" w:space="0" w:color="auto"/>
              <w:bottom w:val="single" w:sz="4" w:space="0" w:color="auto"/>
              <w:right w:val="single" w:sz="4" w:space="0" w:color="auto"/>
            </w:tcBorders>
          </w:tcPr>
          <w:p w:rsidR="007F394E" w:rsidRPr="00664FB4" w:rsidRDefault="007F394E" w:rsidP="00D223A9">
            <w:r>
              <w:t>Краевой бюджет</w:t>
            </w:r>
          </w:p>
        </w:tc>
      </w:tr>
      <w:tr w:rsidR="00A07DC6" w:rsidRPr="00664FB4" w:rsidTr="004E091C">
        <w:trPr>
          <w:trHeight w:val="420"/>
        </w:trPr>
        <w:tc>
          <w:tcPr>
            <w:tcW w:w="862" w:type="dxa"/>
            <w:vMerge w:val="restart"/>
            <w:tcBorders>
              <w:top w:val="single" w:sz="4" w:space="0" w:color="auto"/>
              <w:left w:val="single" w:sz="4" w:space="0" w:color="auto"/>
              <w:right w:val="single" w:sz="4" w:space="0" w:color="auto"/>
            </w:tcBorders>
          </w:tcPr>
          <w:p w:rsidR="00A07DC6" w:rsidRPr="00664FB4" w:rsidRDefault="00A07DC6" w:rsidP="00D223A9">
            <w:pPr>
              <w:jc w:val="center"/>
            </w:pPr>
            <w:r w:rsidRPr="00664FB4">
              <w:t>6</w:t>
            </w:r>
          </w:p>
        </w:tc>
        <w:tc>
          <w:tcPr>
            <w:tcW w:w="2955" w:type="dxa"/>
            <w:vMerge w:val="restart"/>
            <w:tcBorders>
              <w:top w:val="single" w:sz="4" w:space="0" w:color="auto"/>
              <w:left w:val="single" w:sz="4" w:space="0" w:color="auto"/>
              <w:right w:val="single" w:sz="4" w:space="0" w:color="auto"/>
            </w:tcBorders>
          </w:tcPr>
          <w:p w:rsidR="00A07DC6" w:rsidRPr="00664FB4" w:rsidRDefault="00A07DC6" w:rsidP="00D223A9">
            <w:r w:rsidRPr="00664FB4">
              <w:t>Мероприятие 1.4</w:t>
            </w:r>
          </w:p>
          <w:p w:rsidR="00A07DC6" w:rsidRPr="00664FB4" w:rsidRDefault="00A07DC6" w:rsidP="00D223A9">
            <w:r w:rsidRPr="00664FB4">
              <w:t>Установка энергосбер</w:t>
            </w:r>
            <w:r w:rsidRPr="00664FB4">
              <w:t>е</w:t>
            </w:r>
            <w:r w:rsidRPr="00664FB4">
              <w:t>гающих</w:t>
            </w:r>
            <w:r>
              <w:t xml:space="preserve"> преобразова</w:t>
            </w:r>
            <w:r w:rsidRPr="00664FB4">
              <w:t>телей частоты тока, ламп, уст</w:t>
            </w:r>
            <w:r w:rsidRPr="00664FB4">
              <w:t>а</w:t>
            </w:r>
            <w:r w:rsidRPr="00664FB4">
              <w:t>новка приборов учета энергоресурсов</w:t>
            </w:r>
          </w:p>
        </w:tc>
        <w:tc>
          <w:tcPr>
            <w:tcW w:w="1111" w:type="dxa"/>
            <w:vMerge w:val="restart"/>
            <w:tcBorders>
              <w:top w:val="single" w:sz="4" w:space="0" w:color="auto"/>
              <w:left w:val="single" w:sz="4" w:space="0" w:color="auto"/>
              <w:right w:val="single" w:sz="4" w:space="0" w:color="auto"/>
            </w:tcBorders>
          </w:tcPr>
          <w:p w:rsidR="00A07DC6" w:rsidRPr="00664FB4" w:rsidRDefault="00A07DC6" w:rsidP="00D223A9">
            <w:pPr>
              <w:jc w:val="center"/>
            </w:pPr>
            <w:r w:rsidRPr="00664FB4">
              <w:t>2019-202</w:t>
            </w:r>
            <w:r>
              <w:t>3</w:t>
            </w:r>
          </w:p>
        </w:tc>
        <w:tc>
          <w:tcPr>
            <w:tcW w:w="2126" w:type="dxa"/>
            <w:vMerge w:val="restart"/>
            <w:tcBorders>
              <w:top w:val="single" w:sz="4" w:space="0" w:color="auto"/>
              <w:left w:val="single" w:sz="4" w:space="0" w:color="auto"/>
              <w:right w:val="single" w:sz="4" w:space="0" w:color="auto"/>
            </w:tcBorders>
          </w:tcPr>
          <w:p w:rsidR="00A07DC6" w:rsidRPr="00664FB4" w:rsidRDefault="00A07DC6" w:rsidP="00D223A9">
            <w:pPr>
              <w:jc w:val="center"/>
            </w:pPr>
            <w:r w:rsidRPr="00664FB4">
              <w:t>Комитет Админ</w:t>
            </w:r>
            <w:r w:rsidRPr="00664FB4">
              <w:t>и</w:t>
            </w:r>
            <w:r w:rsidRPr="00664FB4">
              <w:t>страции Каме</w:t>
            </w:r>
            <w:r w:rsidRPr="00664FB4">
              <w:t>н</w:t>
            </w:r>
            <w:r w:rsidRPr="00664FB4">
              <w:t>ского района по ЖКХ, строител</w:t>
            </w:r>
            <w:r w:rsidRPr="00664FB4">
              <w:t>ь</w:t>
            </w:r>
            <w:r w:rsidRPr="00664FB4">
              <w:t>ству и архитект</w:t>
            </w:r>
            <w:r w:rsidRPr="00664FB4">
              <w:t>у</w:t>
            </w:r>
            <w:r w:rsidRPr="00664FB4">
              <w:t>ре</w:t>
            </w:r>
          </w:p>
        </w:tc>
        <w:tc>
          <w:tcPr>
            <w:tcW w:w="1134" w:type="dxa"/>
            <w:tcBorders>
              <w:top w:val="single" w:sz="4" w:space="0" w:color="auto"/>
              <w:left w:val="single" w:sz="4" w:space="0" w:color="auto"/>
              <w:bottom w:val="single" w:sz="4" w:space="0" w:color="auto"/>
              <w:right w:val="single" w:sz="4" w:space="0" w:color="auto"/>
            </w:tcBorders>
          </w:tcPr>
          <w:p w:rsidR="00A07DC6" w:rsidRPr="00664FB4" w:rsidRDefault="00544011" w:rsidP="00D223A9">
            <w:pPr>
              <w:jc w:val="center"/>
            </w:pPr>
            <w:r>
              <w:t>200</w:t>
            </w:r>
          </w:p>
        </w:tc>
        <w:tc>
          <w:tcPr>
            <w:tcW w:w="851" w:type="dxa"/>
            <w:tcBorders>
              <w:top w:val="single" w:sz="4" w:space="0" w:color="auto"/>
              <w:left w:val="single" w:sz="4" w:space="0" w:color="auto"/>
              <w:bottom w:val="single" w:sz="4" w:space="0" w:color="auto"/>
              <w:right w:val="single" w:sz="4" w:space="0" w:color="auto"/>
            </w:tcBorders>
          </w:tcPr>
          <w:p w:rsidR="00A07DC6" w:rsidRPr="00664FB4" w:rsidRDefault="00A07DC6" w:rsidP="00D223A9">
            <w:pPr>
              <w:jc w:val="center"/>
            </w:pPr>
            <w:r>
              <w:t>350</w:t>
            </w:r>
          </w:p>
        </w:tc>
        <w:tc>
          <w:tcPr>
            <w:tcW w:w="850" w:type="dxa"/>
            <w:tcBorders>
              <w:top w:val="single" w:sz="4" w:space="0" w:color="auto"/>
              <w:left w:val="single" w:sz="4" w:space="0" w:color="auto"/>
              <w:bottom w:val="single" w:sz="4" w:space="0" w:color="auto"/>
              <w:right w:val="single" w:sz="4" w:space="0" w:color="auto"/>
            </w:tcBorders>
          </w:tcPr>
          <w:p w:rsidR="00A07DC6" w:rsidRPr="00664FB4" w:rsidRDefault="00A07DC6" w:rsidP="00D223A9">
            <w:pPr>
              <w:jc w:val="center"/>
            </w:pPr>
            <w:r>
              <w:t>450</w:t>
            </w:r>
          </w:p>
        </w:tc>
        <w:tc>
          <w:tcPr>
            <w:tcW w:w="851" w:type="dxa"/>
            <w:tcBorders>
              <w:top w:val="single" w:sz="4" w:space="0" w:color="auto"/>
              <w:left w:val="single" w:sz="4" w:space="0" w:color="auto"/>
              <w:bottom w:val="single" w:sz="4" w:space="0" w:color="auto"/>
              <w:right w:val="single" w:sz="4" w:space="0" w:color="auto"/>
            </w:tcBorders>
          </w:tcPr>
          <w:p w:rsidR="00A07DC6" w:rsidRPr="00664FB4" w:rsidRDefault="00A07DC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A07DC6" w:rsidRPr="00664FB4" w:rsidRDefault="00A07DC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A07DC6" w:rsidRPr="002D76A6" w:rsidRDefault="00544011" w:rsidP="00D223A9">
            <w:pPr>
              <w:jc w:val="center"/>
              <w:rPr>
                <w:color w:val="FF0000"/>
              </w:rPr>
            </w:pPr>
            <w:r>
              <w:t>1000</w:t>
            </w:r>
          </w:p>
        </w:tc>
        <w:tc>
          <w:tcPr>
            <w:tcW w:w="2251" w:type="dxa"/>
            <w:tcBorders>
              <w:top w:val="single" w:sz="4" w:space="0" w:color="auto"/>
              <w:left w:val="single" w:sz="4" w:space="0" w:color="auto"/>
              <w:bottom w:val="single" w:sz="4" w:space="0" w:color="auto"/>
              <w:right w:val="single" w:sz="4" w:space="0" w:color="auto"/>
            </w:tcBorders>
          </w:tcPr>
          <w:p w:rsidR="00A07DC6" w:rsidRPr="00664FB4" w:rsidRDefault="00A07DC6" w:rsidP="00D223A9">
            <w:r w:rsidRPr="00664FB4">
              <w:t>Районный бюджет</w:t>
            </w:r>
          </w:p>
        </w:tc>
      </w:tr>
      <w:tr w:rsidR="00A07DC6" w:rsidRPr="00664FB4" w:rsidTr="004E091C">
        <w:trPr>
          <w:trHeight w:val="525"/>
        </w:trPr>
        <w:tc>
          <w:tcPr>
            <w:tcW w:w="862" w:type="dxa"/>
            <w:vMerge/>
            <w:tcBorders>
              <w:left w:val="single" w:sz="4" w:space="0" w:color="auto"/>
              <w:right w:val="single" w:sz="4" w:space="0" w:color="auto"/>
            </w:tcBorders>
          </w:tcPr>
          <w:p w:rsidR="00A07DC6" w:rsidRPr="00664FB4" w:rsidRDefault="00A07DC6" w:rsidP="00D223A9">
            <w:pPr>
              <w:jc w:val="center"/>
            </w:pPr>
          </w:p>
        </w:tc>
        <w:tc>
          <w:tcPr>
            <w:tcW w:w="2955" w:type="dxa"/>
            <w:vMerge/>
            <w:tcBorders>
              <w:left w:val="single" w:sz="4" w:space="0" w:color="auto"/>
              <w:right w:val="single" w:sz="4" w:space="0" w:color="auto"/>
            </w:tcBorders>
          </w:tcPr>
          <w:p w:rsidR="00A07DC6" w:rsidRPr="00664FB4" w:rsidRDefault="00A07DC6" w:rsidP="00D223A9"/>
        </w:tc>
        <w:tc>
          <w:tcPr>
            <w:tcW w:w="1111" w:type="dxa"/>
            <w:vMerge/>
            <w:tcBorders>
              <w:left w:val="single" w:sz="4" w:space="0" w:color="auto"/>
              <w:right w:val="single" w:sz="4" w:space="0" w:color="auto"/>
            </w:tcBorders>
          </w:tcPr>
          <w:p w:rsidR="00A07DC6" w:rsidRPr="00664FB4" w:rsidRDefault="00A07DC6" w:rsidP="00D223A9">
            <w:pPr>
              <w:jc w:val="center"/>
            </w:pPr>
          </w:p>
        </w:tc>
        <w:tc>
          <w:tcPr>
            <w:tcW w:w="2126" w:type="dxa"/>
            <w:vMerge/>
            <w:tcBorders>
              <w:left w:val="single" w:sz="4" w:space="0" w:color="auto"/>
              <w:right w:val="single" w:sz="4" w:space="0" w:color="auto"/>
            </w:tcBorders>
          </w:tcPr>
          <w:p w:rsidR="00A07DC6" w:rsidRPr="00664FB4" w:rsidRDefault="00A07DC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A07DC6" w:rsidRDefault="00A07DC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A07DC6" w:rsidRDefault="00A07DC6" w:rsidP="00D223A9">
            <w:pPr>
              <w:jc w:val="center"/>
            </w:pPr>
            <w:r>
              <w:t>179</w:t>
            </w:r>
          </w:p>
        </w:tc>
        <w:tc>
          <w:tcPr>
            <w:tcW w:w="850" w:type="dxa"/>
            <w:tcBorders>
              <w:top w:val="single" w:sz="4" w:space="0" w:color="auto"/>
              <w:left w:val="single" w:sz="4" w:space="0" w:color="auto"/>
              <w:bottom w:val="single" w:sz="4" w:space="0" w:color="auto"/>
              <w:right w:val="single" w:sz="4" w:space="0" w:color="auto"/>
            </w:tcBorders>
          </w:tcPr>
          <w:p w:rsidR="00A07DC6" w:rsidRDefault="00A07DC6" w:rsidP="00D223A9">
            <w:pPr>
              <w:jc w:val="center"/>
            </w:pPr>
            <w:r>
              <w:t>179</w:t>
            </w:r>
          </w:p>
        </w:tc>
        <w:tc>
          <w:tcPr>
            <w:tcW w:w="851" w:type="dxa"/>
            <w:tcBorders>
              <w:top w:val="single" w:sz="4" w:space="0" w:color="auto"/>
              <w:left w:val="single" w:sz="4" w:space="0" w:color="auto"/>
              <w:bottom w:val="single" w:sz="4" w:space="0" w:color="auto"/>
              <w:right w:val="single" w:sz="4" w:space="0" w:color="auto"/>
            </w:tcBorders>
          </w:tcPr>
          <w:p w:rsidR="00A07DC6" w:rsidRPr="00664FB4" w:rsidRDefault="00A07DC6" w:rsidP="00D223A9">
            <w:pPr>
              <w:jc w:val="center"/>
            </w:pPr>
            <w:r>
              <w:t>179</w:t>
            </w:r>
          </w:p>
        </w:tc>
        <w:tc>
          <w:tcPr>
            <w:tcW w:w="850" w:type="dxa"/>
            <w:tcBorders>
              <w:top w:val="single" w:sz="4" w:space="0" w:color="auto"/>
              <w:left w:val="single" w:sz="4" w:space="0" w:color="auto"/>
              <w:bottom w:val="single" w:sz="4" w:space="0" w:color="auto"/>
              <w:right w:val="single" w:sz="4" w:space="0" w:color="auto"/>
            </w:tcBorders>
          </w:tcPr>
          <w:p w:rsidR="00A07DC6" w:rsidRPr="00664FB4" w:rsidRDefault="00A07DC6" w:rsidP="00D223A9">
            <w:pPr>
              <w:jc w:val="center"/>
            </w:pPr>
            <w:r>
              <w:t>180</w:t>
            </w:r>
          </w:p>
        </w:tc>
        <w:tc>
          <w:tcPr>
            <w:tcW w:w="1134" w:type="dxa"/>
            <w:tcBorders>
              <w:top w:val="single" w:sz="4" w:space="0" w:color="auto"/>
              <w:left w:val="single" w:sz="4" w:space="0" w:color="auto"/>
              <w:bottom w:val="single" w:sz="4" w:space="0" w:color="auto"/>
              <w:right w:val="single" w:sz="4" w:space="0" w:color="auto"/>
            </w:tcBorders>
          </w:tcPr>
          <w:p w:rsidR="00A07DC6" w:rsidRPr="00A07DC6" w:rsidRDefault="00A07DC6" w:rsidP="00D223A9">
            <w:pPr>
              <w:jc w:val="center"/>
            </w:pPr>
            <w:r w:rsidRPr="00A07DC6">
              <w:t>717</w:t>
            </w:r>
          </w:p>
        </w:tc>
        <w:tc>
          <w:tcPr>
            <w:tcW w:w="2251" w:type="dxa"/>
            <w:tcBorders>
              <w:top w:val="single" w:sz="4" w:space="0" w:color="auto"/>
              <w:left w:val="single" w:sz="4" w:space="0" w:color="auto"/>
              <w:bottom w:val="single" w:sz="4" w:space="0" w:color="auto"/>
              <w:right w:val="single" w:sz="4" w:space="0" w:color="auto"/>
            </w:tcBorders>
          </w:tcPr>
          <w:p w:rsidR="00A07DC6" w:rsidRPr="00664FB4" w:rsidRDefault="00A07DC6" w:rsidP="00D223A9">
            <w:r w:rsidRPr="00664FB4">
              <w:t>Бюджет городского поселения</w:t>
            </w:r>
          </w:p>
        </w:tc>
      </w:tr>
      <w:tr w:rsidR="00A07DC6" w:rsidRPr="00664FB4" w:rsidTr="004E091C">
        <w:trPr>
          <w:trHeight w:val="690"/>
        </w:trPr>
        <w:tc>
          <w:tcPr>
            <w:tcW w:w="862" w:type="dxa"/>
            <w:vMerge/>
            <w:tcBorders>
              <w:left w:val="single" w:sz="4" w:space="0" w:color="auto"/>
              <w:bottom w:val="single" w:sz="4" w:space="0" w:color="auto"/>
              <w:right w:val="single" w:sz="4" w:space="0" w:color="auto"/>
            </w:tcBorders>
          </w:tcPr>
          <w:p w:rsidR="00A07DC6" w:rsidRPr="00664FB4" w:rsidRDefault="00A07DC6" w:rsidP="00D223A9">
            <w:pPr>
              <w:jc w:val="center"/>
            </w:pPr>
          </w:p>
        </w:tc>
        <w:tc>
          <w:tcPr>
            <w:tcW w:w="2955" w:type="dxa"/>
            <w:vMerge/>
            <w:tcBorders>
              <w:left w:val="single" w:sz="4" w:space="0" w:color="auto"/>
              <w:bottom w:val="single" w:sz="4" w:space="0" w:color="auto"/>
              <w:right w:val="single" w:sz="4" w:space="0" w:color="auto"/>
            </w:tcBorders>
          </w:tcPr>
          <w:p w:rsidR="00A07DC6" w:rsidRPr="00664FB4" w:rsidRDefault="00A07DC6" w:rsidP="00D223A9"/>
        </w:tc>
        <w:tc>
          <w:tcPr>
            <w:tcW w:w="1111" w:type="dxa"/>
            <w:vMerge/>
            <w:tcBorders>
              <w:left w:val="single" w:sz="4" w:space="0" w:color="auto"/>
              <w:bottom w:val="single" w:sz="4" w:space="0" w:color="auto"/>
              <w:right w:val="single" w:sz="4" w:space="0" w:color="auto"/>
            </w:tcBorders>
          </w:tcPr>
          <w:p w:rsidR="00A07DC6" w:rsidRPr="00664FB4" w:rsidRDefault="00A07DC6" w:rsidP="00D223A9">
            <w:pPr>
              <w:jc w:val="center"/>
            </w:pPr>
          </w:p>
        </w:tc>
        <w:tc>
          <w:tcPr>
            <w:tcW w:w="2126" w:type="dxa"/>
            <w:vMerge/>
            <w:tcBorders>
              <w:left w:val="single" w:sz="4" w:space="0" w:color="auto"/>
              <w:bottom w:val="single" w:sz="4" w:space="0" w:color="auto"/>
              <w:right w:val="single" w:sz="4" w:space="0" w:color="auto"/>
            </w:tcBorders>
          </w:tcPr>
          <w:p w:rsidR="00A07DC6" w:rsidRPr="00664FB4" w:rsidRDefault="00A07DC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A07DC6" w:rsidRDefault="00A07DC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A07DC6" w:rsidRPr="002E6D67" w:rsidRDefault="00A07DC6" w:rsidP="00D223A9">
            <w:pPr>
              <w:jc w:val="center"/>
            </w:pPr>
            <w:r w:rsidRPr="002E6D67">
              <w:t>1613</w:t>
            </w:r>
          </w:p>
        </w:tc>
        <w:tc>
          <w:tcPr>
            <w:tcW w:w="850" w:type="dxa"/>
            <w:tcBorders>
              <w:top w:val="single" w:sz="4" w:space="0" w:color="auto"/>
              <w:left w:val="single" w:sz="4" w:space="0" w:color="auto"/>
              <w:bottom w:val="single" w:sz="4" w:space="0" w:color="auto"/>
              <w:right w:val="single" w:sz="4" w:space="0" w:color="auto"/>
            </w:tcBorders>
          </w:tcPr>
          <w:p w:rsidR="00A07DC6" w:rsidRPr="002E6D67" w:rsidRDefault="00A07DC6" w:rsidP="00D223A9">
            <w:pPr>
              <w:jc w:val="center"/>
            </w:pPr>
            <w:r w:rsidRPr="002E6D67">
              <w:t>1613</w:t>
            </w:r>
          </w:p>
        </w:tc>
        <w:tc>
          <w:tcPr>
            <w:tcW w:w="851" w:type="dxa"/>
            <w:tcBorders>
              <w:top w:val="single" w:sz="4" w:space="0" w:color="auto"/>
              <w:left w:val="single" w:sz="4" w:space="0" w:color="auto"/>
              <w:bottom w:val="single" w:sz="4" w:space="0" w:color="auto"/>
              <w:right w:val="single" w:sz="4" w:space="0" w:color="auto"/>
            </w:tcBorders>
          </w:tcPr>
          <w:p w:rsidR="00A07DC6" w:rsidRPr="002E6D67" w:rsidRDefault="00A07DC6" w:rsidP="00D223A9">
            <w:pPr>
              <w:jc w:val="center"/>
            </w:pPr>
            <w:r w:rsidRPr="002E6D67">
              <w:t>1613</w:t>
            </w:r>
          </w:p>
        </w:tc>
        <w:tc>
          <w:tcPr>
            <w:tcW w:w="850" w:type="dxa"/>
            <w:tcBorders>
              <w:top w:val="single" w:sz="4" w:space="0" w:color="auto"/>
              <w:left w:val="single" w:sz="4" w:space="0" w:color="auto"/>
              <w:bottom w:val="single" w:sz="4" w:space="0" w:color="auto"/>
              <w:right w:val="single" w:sz="4" w:space="0" w:color="auto"/>
            </w:tcBorders>
          </w:tcPr>
          <w:p w:rsidR="00A07DC6" w:rsidRPr="002E6D67" w:rsidRDefault="00A07DC6" w:rsidP="00D223A9">
            <w:pPr>
              <w:jc w:val="center"/>
            </w:pPr>
            <w:r w:rsidRPr="002E6D67">
              <w:t>1614</w:t>
            </w:r>
          </w:p>
        </w:tc>
        <w:tc>
          <w:tcPr>
            <w:tcW w:w="1134" w:type="dxa"/>
            <w:tcBorders>
              <w:top w:val="single" w:sz="4" w:space="0" w:color="auto"/>
              <w:left w:val="single" w:sz="4" w:space="0" w:color="auto"/>
              <w:bottom w:val="single" w:sz="4" w:space="0" w:color="auto"/>
              <w:right w:val="single" w:sz="4" w:space="0" w:color="auto"/>
            </w:tcBorders>
          </w:tcPr>
          <w:p w:rsidR="00A07DC6" w:rsidRPr="002E6D67" w:rsidRDefault="00BD51D5" w:rsidP="00D223A9">
            <w:pPr>
              <w:jc w:val="center"/>
            </w:pPr>
            <w:r w:rsidRPr="002E6D67">
              <w:t>6</w:t>
            </w:r>
            <w:r w:rsidR="002E6D67" w:rsidRPr="002E6D67">
              <w:t>453</w:t>
            </w:r>
          </w:p>
        </w:tc>
        <w:tc>
          <w:tcPr>
            <w:tcW w:w="2251" w:type="dxa"/>
            <w:tcBorders>
              <w:top w:val="single" w:sz="4" w:space="0" w:color="auto"/>
              <w:left w:val="single" w:sz="4" w:space="0" w:color="auto"/>
              <w:bottom w:val="single" w:sz="4" w:space="0" w:color="auto"/>
              <w:right w:val="single" w:sz="4" w:space="0" w:color="auto"/>
            </w:tcBorders>
          </w:tcPr>
          <w:p w:rsidR="00A07DC6" w:rsidRPr="00664FB4" w:rsidRDefault="00A07DC6" w:rsidP="00D223A9">
            <w:r>
              <w:t>Краевой бюджет</w:t>
            </w:r>
          </w:p>
        </w:tc>
      </w:tr>
      <w:tr w:rsidR="002D76A6" w:rsidRPr="00664FB4" w:rsidTr="004E091C">
        <w:tc>
          <w:tcPr>
            <w:tcW w:w="862"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r w:rsidRPr="00664FB4">
              <w:t>7</w:t>
            </w:r>
          </w:p>
        </w:tc>
        <w:tc>
          <w:tcPr>
            <w:tcW w:w="2955" w:type="dxa"/>
            <w:tcBorders>
              <w:top w:val="single" w:sz="4" w:space="0" w:color="auto"/>
              <w:left w:val="single" w:sz="4" w:space="0" w:color="auto"/>
              <w:bottom w:val="single" w:sz="4" w:space="0" w:color="auto"/>
              <w:right w:val="single" w:sz="4" w:space="0" w:color="auto"/>
            </w:tcBorders>
          </w:tcPr>
          <w:p w:rsidR="002D76A6" w:rsidRPr="00664FB4" w:rsidRDefault="002D76A6" w:rsidP="00D223A9">
            <w:r w:rsidRPr="00664FB4">
              <w:t>Задача 2.</w:t>
            </w:r>
          </w:p>
          <w:p w:rsidR="002D76A6" w:rsidRPr="00664FB4" w:rsidRDefault="002D76A6" w:rsidP="00D223A9">
            <w:r w:rsidRPr="00664FB4">
              <w:t>Улучшение качества пр</w:t>
            </w:r>
            <w:r w:rsidRPr="00664FB4">
              <w:t>е</w:t>
            </w:r>
            <w:r w:rsidRPr="00664FB4">
              <w:t>доставляемых комм</w:t>
            </w:r>
            <w:r w:rsidRPr="00664FB4">
              <w:t>у</w:t>
            </w:r>
            <w:r w:rsidRPr="00664FB4">
              <w:t>нальных услуг</w:t>
            </w:r>
          </w:p>
        </w:tc>
        <w:tc>
          <w:tcPr>
            <w:tcW w:w="1111"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p w:rsidR="002D76A6" w:rsidRPr="00664FB4" w:rsidRDefault="002D76A6" w:rsidP="00D223A9">
            <w:pPr>
              <w:jc w:val="center"/>
            </w:pPr>
          </w:p>
        </w:tc>
        <w:tc>
          <w:tcPr>
            <w:tcW w:w="2126" w:type="dxa"/>
            <w:tcBorders>
              <w:top w:val="single" w:sz="4" w:space="0" w:color="auto"/>
              <w:left w:val="single" w:sz="4" w:space="0" w:color="auto"/>
              <w:bottom w:val="single" w:sz="4" w:space="0" w:color="auto"/>
              <w:right w:val="single" w:sz="4" w:space="0" w:color="auto"/>
            </w:tcBorders>
          </w:tcPr>
          <w:p w:rsidR="002D76A6" w:rsidRPr="00664FB4"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2D76A6" w:rsidRDefault="002D76A6" w:rsidP="00D223A9">
            <w:pPr>
              <w:jc w:val="center"/>
              <w:rPr>
                <w:color w:val="FF0000"/>
              </w:rPr>
            </w:pPr>
          </w:p>
        </w:tc>
        <w:tc>
          <w:tcPr>
            <w:tcW w:w="2251" w:type="dxa"/>
            <w:tcBorders>
              <w:top w:val="single" w:sz="4" w:space="0" w:color="auto"/>
              <w:left w:val="single" w:sz="4" w:space="0" w:color="auto"/>
              <w:bottom w:val="single" w:sz="4" w:space="0" w:color="auto"/>
              <w:right w:val="single" w:sz="4" w:space="0" w:color="auto"/>
            </w:tcBorders>
          </w:tcPr>
          <w:p w:rsidR="002D76A6" w:rsidRPr="00664FB4" w:rsidRDefault="002D76A6" w:rsidP="00D223A9">
            <w:pPr>
              <w:jc w:val="center"/>
            </w:pPr>
          </w:p>
        </w:tc>
      </w:tr>
      <w:tr w:rsidR="00C25A40" w:rsidRPr="00664FB4" w:rsidTr="004E091C">
        <w:trPr>
          <w:trHeight w:val="510"/>
        </w:trPr>
        <w:tc>
          <w:tcPr>
            <w:tcW w:w="862" w:type="dxa"/>
            <w:vMerge w:val="restart"/>
            <w:tcBorders>
              <w:top w:val="single" w:sz="4" w:space="0" w:color="auto"/>
              <w:left w:val="single" w:sz="4" w:space="0" w:color="auto"/>
              <w:right w:val="single" w:sz="4" w:space="0" w:color="auto"/>
            </w:tcBorders>
          </w:tcPr>
          <w:p w:rsidR="00C25A40" w:rsidRPr="00664FB4" w:rsidRDefault="00C25A40" w:rsidP="00D223A9">
            <w:pPr>
              <w:jc w:val="center"/>
            </w:pPr>
            <w:r w:rsidRPr="00664FB4">
              <w:t>8</w:t>
            </w:r>
          </w:p>
        </w:tc>
        <w:tc>
          <w:tcPr>
            <w:tcW w:w="2955" w:type="dxa"/>
            <w:vMerge w:val="restart"/>
            <w:tcBorders>
              <w:top w:val="single" w:sz="4" w:space="0" w:color="auto"/>
              <w:left w:val="single" w:sz="4" w:space="0" w:color="auto"/>
              <w:right w:val="single" w:sz="4" w:space="0" w:color="auto"/>
            </w:tcBorders>
          </w:tcPr>
          <w:p w:rsidR="00C25A40" w:rsidRPr="00664FB4" w:rsidRDefault="00C25A40" w:rsidP="00D223A9">
            <w:r w:rsidRPr="00664FB4">
              <w:t>Мероприятие 2.1</w:t>
            </w:r>
          </w:p>
          <w:p w:rsidR="00C25A40" w:rsidRPr="00664FB4" w:rsidRDefault="00C25A40" w:rsidP="00D223A9">
            <w:r w:rsidRPr="00664FB4">
              <w:t>Приобретение и установка водонапорных башен</w:t>
            </w:r>
            <w:r>
              <w:t>, б</w:t>
            </w:r>
            <w:r>
              <w:t>у</w:t>
            </w:r>
            <w:r>
              <w:t>рение скважин</w:t>
            </w:r>
            <w:r w:rsidR="008B0C2A">
              <w:t>, обеспеч</w:t>
            </w:r>
            <w:r w:rsidR="008B0C2A">
              <w:t>е</w:t>
            </w:r>
            <w:r w:rsidR="008B0C2A">
              <w:t>ние стабильного вод</w:t>
            </w:r>
            <w:r w:rsidR="008B0C2A">
              <w:t>о</w:t>
            </w:r>
            <w:r w:rsidR="008B0C2A">
              <w:t>снабжения</w:t>
            </w:r>
          </w:p>
        </w:tc>
        <w:tc>
          <w:tcPr>
            <w:tcW w:w="1111" w:type="dxa"/>
            <w:vMerge w:val="restart"/>
            <w:tcBorders>
              <w:top w:val="single" w:sz="4" w:space="0" w:color="auto"/>
              <w:left w:val="single" w:sz="4" w:space="0" w:color="auto"/>
              <w:right w:val="single" w:sz="4" w:space="0" w:color="auto"/>
            </w:tcBorders>
          </w:tcPr>
          <w:p w:rsidR="00C25A40" w:rsidRPr="00664FB4" w:rsidRDefault="00C25A40" w:rsidP="00D223A9">
            <w:pPr>
              <w:jc w:val="center"/>
            </w:pPr>
            <w:r w:rsidRPr="00664FB4">
              <w:t>2019-202</w:t>
            </w:r>
            <w:r>
              <w:t>3</w:t>
            </w:r>
          </w:p>
        </w:tc>
        <w:tc>
          <w:tcPr>
            <w:tcW w:w="2126" w:type="dxa"/>
            <w:vMerge w:val="restart"/>
            <w:tcBorders>
              <w:top w:val="single" w:sz="4" w:space="0" w:color="auto"/>
              <w:left w:val="single" w:sz="4" w:space="0" w:color="auto"/>
              <w:right w:val="single" w:sz="4" w:space="0" w:color="auto"/>
            </w:tcBorders>
          </w:tcPr>
          <w:p w:rsidR="00C25A40" w:rsidRPr="00664FB4" w:rsidRDefault="00C25A40" w:rsidP="00D223A9">
            <w:pPr>
              <w:jc w:val="center"/>
            </w:pPr>
            <w:r w:rsidRPr="00664FB4">
              <w:t>Комитет Админ</w:t>
            </w:r>
            <w:r w:rsidRPr="00664FB4">
              <w:t>и</w:t>
            </w:r>
            <w:r w:rsidRPr="00664FB4">
              <w:t>страции Каме</w:t>
            </w:r>
            <w:r w:rsidRPr="00664FB4">
              <w:t>н</w:t>
            </w:r>
            <w:r w:rsidRPr="00664FB4">
              <w:t>ского района по ЖКХ, строител</w:t>
            </w:r>
            <w:r w:rsidRPr="00664FB4">
              <w:t>ь</w:t>
            </w:r>
            <w:r w:rsidRPr="00664FB4">
              <w:t>ству и архитект</w:t>
            </w:r>
            <w:r w:rsidRPr="00664FB4">
              <w:t>у</w:t>
            </w:r>
            <w:r w:rsidRPr="00664FB4">
              <w:t>ре</w:t>
            </w:r>
          </w:p>
        </w:tc>
        <w:tc>
          <w:tcPr>
            <w:tcW w:w="1134" w:type="dxa"/>
            <w:tcBorders>
              <w:top w:val="single" w:sz="4" w:space="0" w:color="auto"/>
              <w:left w:val="single" w:sz="4" w:space="0" w:color="auto"/>
              <w:right w:val="single" w:sz="4" w:space="0" w:color="auto"/>
            </w:tcBorders>
          </w:tcPr>
          <w:p w:rsidR="00C25A40" w:rsidRPr="00664FB4" w:rsidRDefault="00C25A40" w:rsidP="00D223A9">
            <w:pPr>
              <w:jc w:val="center"/>
            </w:pPr>
            <w:r>
              <w:t>214</w:t>
            </w:r>
          </w:p>
        </w:tc>
        <w:tc>
          <w:tcPr>
            <w:tcW w:w="851" w:type="dxa"/>
            <w:tcBorders>
              <w:top w:val="single" w:sz="4" w:space="0" w:color="auto"/>
              <w:left w:val="single" w:sz="4" w:space="0" w:color="auto"/>
              <w:right w:val="single" w:sz="4" w:space="0" w:color="auto"/>
            </w:tcBorders>
          </w:tcPr>
          <w:p w:rsidR="00C25A40" w:rsidRPr="004777A8" w:rsidRDefault="00D3229D" w:rsidP="00D223A9">
            <w:pPr>
              <w:jc w:val="center"/>
            </w:pPr>
            <w:r w:rsidRPr="004777A8">
              <w:t>1409</w:t>
            </w:r>
          </w:p>
        </w:tc>
        <w:tc>
          <w:tcPr>
            <w:tcW w:w="850" w:type="dxa"/>
            <w:tcBorders>
              <w:top w:val="single" w:sz="4" w:space="0" w:color="auto"/>
              <w:left w:val="single" w:sz="4" w:space="0" w:color="auto"/>
              <w:right w:val="single" w:sz="4" w:space="0" w:color="auto"/>
            </w:tcBorders>
          </w:tcPr>
          <w:p w:rsidR="00C25A40" w:rsidRPr="004777A8" w:rsidRDefault="00D3229D" w:rsidP="00D223A9">
            <w:r w:rsidRPr="004777A8">
              <w:t>1409</w:t>
            </w:r>
          </w:p>
        </w:tc>
        <w:tc>
          <w:tcPr>
            <w:tcW w:w="851" w:type="dxa"/>
            <w:tcBorders>
              <w:top w:val="single" w:sz="4" w:space="0" w:color="auto"/>
              <w:left w:val="single" w:sz="4" w:space="0" w:color="auto"/>
              <w:right w:val="single" w:sz="4" w:space="0" w:color="auto"/>
            </w:tcBorders>
          </w:tcPr>
          <w:p w:rsidR="00C25A40" w:rsidRPr="004777A8" w:rsidRDefault="00D3229D" w:rsidP="00D223A9">
            <w:pPr>
              <w:jc w:val="center"/>
            </w:pPr>
            <w:r w:rsidRPr="004777A8">
              <w:t>1409</w:t>
            </w:r>
          </w:p>
        </w:tc>
        <w:tc>
          <w:tcPr>
            <w:tcW w:w="850" w:type="dxa"/>
            <w:tcBorders>
              <w:top w:val="single" w:sz="4" w:space="0" w:color="auto"/>
              <w:left w:val="single" w:sz="4" w:space="0" w:color="auto"/>
              <w:right w:val="single" w:sz="4" w:space="0" w:color="auto"/>
            </w:tcBorders>
          </w:tcPr>
          <w:p w:rsidR="00C25A40" w:rsidRPr="004777A8" w:rsidRDefault="00D3229D" w:rsidP="00D223A9">
            <w:pPr>
              <w:jc w:val="center"/>
            </w:pPr>
            <w:r w:rsidRPr="004777A8">
              <w:t>1409</w:t>
            </w:r>
          </w:p>
        </w:tc>
        <w:tc>
          <w:tcPr>
            <w:tcW w:w="1134" w:type="dxa"/>
            <w:tcBorders>
              <w:top w:val="single" w:sz="4" w:space="0" w:color="auto"/>
              <w:left w:val="single" w:sz="4" w:space="0" w:color="auto"/>
              <w:right w:val="single" w:sz="4" w:space="0" w:color="auto"/>
            </w:tcBorders>
          </w:tcPr>
          <w:p w:rsidR="00C25A40" w:rsidRPr="004777A8" w:rsidRDefault="00D3229D" w:rsidP="00D223A9">
            <w:pPr>
              <w:jc w:val="center"/>
            </w:pPr>
            <w:r w:rsidRPr="00BD51D5">
              <w:t>5850</w:t>
            </w:r>
          </w:p>
        </w:tc>
        <w:tc>
          <w:tcPr>
            <w:tcW w:w="2251" w:type="dxa"/>
            <w:tcBorders>
              <w:top w:val="single" w:sz="4" w:space="0" w:color="auto"/>
              <w:left w:val="single" w:sz="4" w:space="0" w:color="auto"/>
              <w:bottom w:val="single" w:sz="4" w:space="0" w:color="auto"/>
              <w:right w:val="single" w:sz="4" w:space="0" w:color="auto"/>
            </w:tcBorders>
          </w:tcPr>
          <w:p w:rsidR="00C25A40" w:rsidRPr="00664FB4" w:rsidRDefault="00C25A40" w:rsidP="00D223A9">
            <w:r w:rsidRPr="00664FB4">
              <w:t>Районный бюджет</w:t>
            </w:r>
          </w:p>
        </w:tc>
      </w:tr>
      <w:tr w:rsidR="00C25A40" w:rsidRPr="00664FB4" w:rsidTr="004E091C">
        <w:trPr>
          <w:trHeight w:val="480"/>
        </w:trPr>
        <w:tc>
          <w:tcPr>
            <w:tcW w:w="862" w:type="dxa"/>
            <w:vMerge/>
            <w:tcBorders>
              <w:left w:val="single" w:sz="4" w:space="0" w:color="auto"/>
              <w:right w:val="single" w:sz="4" w:space="0" w:color="auto"/>
            </w:tcBorders>
          </w:tcPr>
          <w:p w:rsidR="00C25A40" w:rsidRPr="00664FB4" w:rsidRDefault="00C25A40" w:rsidP="00D223A9">
            <w:pPr>
              <w:jc w:val="center"/>
            </w:pPr>
          </w:p>
        </w:tc>
        <w:tc>
          <w:tcPr>
            <w:tcW w:w="2955" w:type="dxa"/>
            <w:vMerge/>
            <w:tcBorders>
              <w:left w:val="single" w:sz="4" w:space="0" w:color="auto"/>
              <w:right w:val="single" w:sz="4" w:space="0" w:color="auto"/>
            </w:tcBorders>
          </w:tcPr>
          <w:p w:rsidR="00C25A40" w:rsidRPr="00664FB4" w:rsidRDefault="00C25A40" w:rsidP="00D223A9"/>
        </w:tc>
        <w:tc>
          <w:tcPr>
            <w:tcW w:w="1111" w:type="dxa"/>
            <w:vMerge/>
            <w:tcBorders>
              <w:left w:val="single" w:sz="4" w:space="0" w:color="auto"/>
              <w:right w:val="single" w:sz="4" w:space="0" w:color="auto"/>
            </w:tcBorders>
          </w:tcPr>
          <w:p w:rsidR="00C25A40" w:rsidRPr="00664FB4" w:rsidRDefault="00C25A40" w:rsidP="00D223A9">
            <w:pPr>
              <w:jc w:val="center"/>
            </w:pPr>
          </w:p>
        </w:tc>
        <w:tc>
          <w:tcPr>
            <w:tcW w:w="2126" w:type="dxa"/>
            <w:vMerge/>
            <w:tcBorders>
              <w:left w:val="single" w:sz="4" w:space="0" w:color="auto"/>
              <w:right w:val="single" w:sz="4" w:space="0" w:color="auto"/>
            </w:tcBorders>
          </w:tcPr>
          <w:p w:rsidR="00C25A40" w:rsidRPr="00664FB4" w:rsidRDefault="00C25A40" w:rsidP="00D223A9">
            <w:pPr>
              <w:jc w:val="center"/>
            </w:pPr>
          </w:p>
        </w:tc>
        <w:tc>
          <w:tcPr>
            <w:tcW w:w="1134" w:type="dxa"/>
            <w:tcBorders>
              <w:left w:val="single" w:sz="4" w:space="0" w:color="auto"/>
              <w:right w:val="single" w:sz="4" w:space="0" w:color="auto"/>
            </w:tcBorders>
          </w:tcPr>
          <w:p w:rsidR="00C25A40" w:rsidRPr="002E6D67" w:rsidRDefault="00370FE3" w:rsidP="00D223A9">
            <w:pPr>
              <w:jc w:val="center"/>
            </w:pPr>
            <w:r w:rsidRPr="002E6D67">
              <w:t>16</w:t>
            </w:r>
            <w:r w:rsidR="00131B2E" w:rsidRPr="002E6D67">
              <w:t>,5</w:t>
            </w:r>
          </w:p>
        </w:tc>
        <w:tc>
          <w:tcPr>
            <w:tcW w:w="851" w:type="dxa"/>
            <w:tcBorders>
              <w:left w:val="single" w:sz="4" w:space="0" w:color="auto"/>
              <w:right w:val="single" w:sz="4" w:space="0" w:color="auto"/>
            </w:tcBorders>
          </w:tcPr>
          <w:p w:rsidR="00C25A40" w:rsidRPr="002E6D67" w:rsidRDefault="00D3229D" w:rsidP="00D223A9">
            <w:pPr>
              <w:jc w:val="center"/>
            </w:pPr>
            <w:r w:rsidRPr="002E6D67">
              <w:t>730</w:t>
            </w:r>
          </w:p>
        </w:tc>
        <w:tc>
          <w:tcPr>
            <w:tcW w:w="850" w:type="dxa"/>
            <w:tcBorders>
              <w:left w:val="single" w:sz="4" w:space="0" w:color="auto"/>
              <w:right w:val="single" w:sz="4" w:space="0" w:color="auto"/>
            </w:tcBorders>
          </w:tcPr>
          <w:p w:rsidR="00C25A40" w:rsidRPr="002E6D67" w:rsidRDefault="00C25A40" w:rsidP="00D223A9">
            <w:pPr>
              <w:jc w:val="center"/>
            </w:pPr>
          </w:p>
        </w:tc>
        <w:tc>
          <w:tcPr>
            <w:tcW w:w="851" w:type="dxa"/>
            <w:tcBorders>
              <w:left w:val="single" w:sz="4" w:space="0" w:color="auto"/>
              <w:right w:val="single" w:sz="4" w:space="0" w:color="auto"/>
            </w:tcBorders>
          </w:tcPr>
          <w:p w:rsidR="00C25A40" w:rsidRPr="002E6D67" w:rsidRDefault="00C25A40" w:rsidP="00D223A9">
            <w:pPr>
              <w:jc w:val="center"/>
            </w:pPr>
          </w:p>
        </w:tc>
        <w:tc>
          <w:tcPr>
            <w:tcW w:w="850" w:type="dxa"/>
            <w:tcBorders>
              <w:left w:val="single" w:sz="4" w:space="0" w:color="auto"/>
              <w:right w:val="single" w:sz="4" w:space="0" w:color="auto"/>
            </w:tcBorders>
          </w:tcPr>
          <w:p w:rsidR="00C25A40" w:rsidRPr="002E6D67" w:rsidRDefault="00C25A40" w:rsidP="00D223A9">
            <w:pPr>
              <w:jc w:val="center"/>
            </w:pPr>
          </w:p>
        </w:tc>
        <w:tc>
          <w:tcPr>
            <w:tcW w:w="1134" w:type="dxa"/>
            <w:tcBorders>
              <w:left w:val="single" w:sz="4" w:space="0" w:color="auto"/>
              <w:right w:val="single" w:sz="4" w:space="0" w:color="auto"/>
            </w:tcBorders>
          </w:tcPr>
          <w:p w:rsidR="00C25A40" w:rsidRPr="002E6D67" w:rsidRDefault="00370FE3" w:rsidP="00D223A9">
            <w:pPr>
              <w:jc w:val="center"/>
            </w:pPr>
            <w:r w:rsidRPr="002E6D67">
              <w:t>746</w:t>
            </w:r>
            <w:r w:rsidR="002E6D67" w:rsidRPr="002E6D67">
              <w:t>,5</w:t>
            </w:r>
          </w:p>
        </w:tc>
        <w:tc>
          <w:tcPr>
            <w:tcW w:w="2251" w:type="dxa"/>
            <w:tcBorders>
              <w:top w:val="single" w:sz="4" w:space="0" w:color="auto"/>
              <w:left w:val="single" w:sz="4" w:space="0" w:color="auto"/>
              <w:bottom w:val="single" w:sz="4" w:space="0" w:color="auto"/>
              <w:right w:val="single" w:sz="4" w:space="0" w:color="auto"/>
            </w:tcBorders>
          </w:tcPr>
          <w:p w:rsidR="00C25A40" w:rsidRPr="00664FB4" w:rsidRDefault="00C25A40" w:rsidP="00D223A9">
            <w:r w:rsidRPr="00664FB4">
              <w:t>Бюджет городского поселения</w:t>
            </w:r>
          </w:p>
        </w:tc>
      </w:tr>
      <w:tr w:rsidR="00C25A40" w:rsidRPr="00664FB4" w:rsidTr="004E091C">
        <w:trPr>
          <w:trHeight w:val="360"/>
        </w:trPr>
        <w:tc>
          <w:tcPr>
            <w:tcW w:w="862" w:type="dxa"/>
            <w:vMerge/>
            <w:tcBorders>
              <w:left w:val="single" w:sz="4" w:space="0" w:color="auto"/>
              <w:bottom w:val="single" w:sz="4" w:space="0" w:color="auto"/>
              <w:right w:val="single" w:sz="4" w:space="0" w:color="auto"/>
            </w:tcBorders>
          </w:tcPr>
          <w:p w:rsidR="00C25A40" w:rsidRPr="00664FB4" w:rsidRDefault="00C25A40" w:rsidP="00D223A9">
            <w:pPr>
              <w:jc w:val="center"/>
            </w:pPr>
          </w:p>
        </w:tc>
        <w:tc>
          <w:tcPr>
            <w:tcW w:w="2955" w:type="dxa"/>
            <w:vMerge/>
            <w:tcBorders>
              <w:left w:val="single" w:sz="4" w:space="0" w:color="auto"/>
              <w:bottom w:val="single" w:sz="4" w:space="0" w:color="auto"/>
              <w:right w:val="single" w:sz="4" w:space="0" w:color="auto"/>
            </w:tcBorders>
          </w:tcPr>
          <w:p w:rsidR="00C25A40" w:rsidRPr="00664FB4" w:rsidRDefault="00C25A40" w:rsidP="00D223A9"/>
        </w:tc>
        <w:tc>
          <w:tcPr>
            <w:tcW w:w="1111" w:type="dxa"/>
            <w:vMerge/>
            <w:tcBorders>
              <w:left w:val="single" w:sz="4" w:space="0" w:color="auto"/>
              <w:bottom w:val="single" w:sz="4" w:space="0" w:color="auto"/>
              <w:right w:val="single" w:sz="4" w:space="0" w:color="auto"/>
            </w:tcBorders>
          </w:tcPr>
          <w:p w:rsidR="00C25A40" w:rsidRPr="00664FB4" w:rsidRDefault="00C25A40" w:rsidP="00D223A9">
            <w:pPr>
              <w:jc w:val="center"/>
            </w:pPr>
          </w:p>
        </w:tc>
        <w:tc>
          <w:tcPr>
            <w:tcW w:w="2126" w:type="dxa"/>
            <w:vMerge/>
            <w:tcBorders>
              <w:left w:val="single" w:sz="4" w:space="0" w:color="auto"/>
              <w:bottom w:val="single" w:sz="4" w:space="0" w:color="auto"/>
              <w:right w:val="single" w:sz="4" w:space="0" w:color="auto"/>
            </w:tcBorders>
          </w:tcPr>
          <w:p w:rsidR="00C25A40" w:rsidRPr="00664FB4" w:rsidRDefault="00C25A40" w:rsidP="00D223A9">
            <w:pPr>
              <w:jc w:val="center"/>
            </w:pPr>
          </w:p>
        </w:tc>
        <w:tc>
          <w:tcPr>
            <w:tcW w:w="1134" w:type="dxa"/>
            <w:tcBorders>
              <w:left w:val="single" w:sz="4" w:space="0" w:color="auto"/>
              <w:bottom w:val="single" w:sz="4" w:space="0" w:color="auto"/>
              <w:right w:val="single" w:sz="4" w:space="0" w:color="auto"/>
            </w:tcBorders>
          </w:tcPr>
          <w:p w:rsidR="00C25A40" w:rsidRPr="00B96363" w:rsidRDefault="00370FE3" w:rsidP="00D223A9">
            <w:pPr>
              <w:jc w:val="center"/>
            </w:pPr>
            <w:r w:rsidRPr="00B96363">
              <w:t>162</w:t>
            </w:r>
            <w:r w:rsidR="008B0C2A" w:rsidRPr="00B96363">
              <w:t>3,7</w:t>
            </w:r>
          </w:p>
        </w:tc>
        <w:tc>
          <w:tcPr>
            <w:tcW w:w="851" w:type="dxa"/>
            <w:tcBorders>
              <w:left w:val="single" w:sz="4" w:space="0" w:color="auto"/>
              <w:bottom w:val="single" w:sz="4" w:space="0" w:color="auto"/>
              <w:right w:val="single" w:sz="4" w:space="0" w:color="auto"/>
            </w:tcBorders>
          </w:tcPr>
          <w:p w:rsidR="00C25A40" w:rsidRPr="00B96363" w:rsidRDefault="00D3229D" w:rsidP="00D223A9">
            <w:pPr>
              <w:jc w:val="center"/>
            </w:pPr>
            <w:r w:rsidRPr="00B96363">
              <w:t>13162</w:t>
            </w:r>
          </w:p>
        </w:tc>
        <w:tc>
          <w:tcPr>
            <w:tcW w:w="850" w:type="dxa"/>
            <w:tcBorders>
              <w:left w:val="single" w:sz="4" w:space="0" w:color="auto"/>
              <w:bottom w:val="single" w:sz="4" w:space="0" w:color="auto"/>
              <w:right w:val="single" w:sz="4" w:space="0" w:color="auto"/>
            </w:tcBorders>
          </w:tcPr>
          <w:p w:rsidR="00C25A40" w:rsidRPr="00B96363" w:rsidRDefault="00D3229D" w:rsidP="00D223A9">
            <w:pPr>
              <w:jc w:val="center"/>
            </w:pPr>
            <w:r w:rsidRPr="00B96363">
              <w:t>13162</w:t>
            </w:r>
          </w:p>
        </w:tc>
        <w:tc>
          <w:tcPr>
            <w:tcW w:w="851" w:type="dxa"/>
            <w:tcBorders>
              <w:left w:val="single" w:sz="4" w:space="0" w:color="auto"/>
              <w:bottom w:val="single" w:sz="4" w:space="0" w:color="auto"/>
              <w:right w:val="single" w:sz="4" w:space="0" w:color="auto"/>
            </w:tcBorders>
          </w:tcPr>
          <w:p w:rsidR="00C25A40" w:rsidRPr="00B96363" w:rsidRDefault="00D3229D" w:rsidP="00D223A9">
            <w:pPr>
              <w:jc w:val="center"/>
            </w:pPr>
            <w:r w:rsidRPr="00B96363">
              <w:t>13162</w:t>
            </w:r>
          </w:p>
        </w:tc>
        <w:tc>
          <w:tcPr>
            <w:tcW w:w="850" w:type="dxa"/>
            <w:tcBorders>
              <w:left w:val="single" w:sz="4" w:space="0" w:color="auto"/>
              <w:bottom w:val="single" w:sz="4" w:space="0" w:color="auto"/>
              <w:right w:val="single" w:sz="4" w:space="0" w:color="auto"/>
            </w:tcBorders>
          </w:tcPr>
          <w:p w:rsidR="00C25A40" w:rsidRPr="00B96363" w:rsidRDefault="00D3229D" w:rsidP="00D223A9">
            <w:pPr>
              <w:jc w:val="center"/>
            </w:pPr>
            <w:r w:rsidRPr="00B96363">
              <w:t>13164</w:t>
            </w:r>
          </w:p>
        </w:tc>
        <w:tc>
          <w:tcPr>
            <w:tcW w:w="1134" w:type="dxa"/>
            <w:tcBorders>
              <w:left w:val="single" w:sz="4" w:space="0" w:color="auto"/>
              <w:bottom w:val="single" w:sz="4" w:space="0" w:color="auto"/>
              <w:right w:val="single" w:sz="4" w:space="0" w:color="auto"/>
            </w:tcBorders>
          </w:tcPr>
          <w:p w:rsidR="00C25A40" w:rsidRPr="00B96363" w:rsidRDefault="00D3229D" w:rsidP="00D223A9">
            <w:pPr>
              <w:jc w:val="center"/>
            </w:pPr>
            <w:r w:rsidRPr="00B96363">
              <w:t>5</w:t>
            </w:r>
            <w:r w:rsidR="00BD51D5" w:rsidRPr="00B96363">
              <w:t>427</w:t>
            </w:r>
            <w:r w:rsidR="00B96363" w:rsidRPr="00B96363">
              <w:t>3,7</w:t>
            </w:r>
          </w:p>
        </w:tc>
        <w:tc>
          <w:tcPr>
            <w:tcW w:w="2251" w:type="dxa"/>
            <w:tcBorders>
              <w:top w:val="single" w:sz="4" w:space="0" w:color="auto"/>
              <w:left w:val="single" w:sz="4" w:space="0" w:color="auto"/>
              <w:bottom w:val="single" w:sz="4" w:space="0" w:color="auto"/>
              <w:right w:val="single" w:sz="4" w:space="0" w:color="auto"/>
            </w:tcBorders>
          </w:tcPr>
          <w:p w:rsidR="00C25A40" w:rsidRPr="00664FB4" w:rsidRDefault="00C25A40" w:rsidP="00D223A9">
            <w:r>
              <w:t>Краевой бюджет</w:t>
            </w:r>
          </w:p>
        </w:tc>
      </w:tr>
      <w:tr w:rsidR="004777A8" w:rsidRPr="00664FB4" w:rsidTr="004E091C">
        <w:trPr>
          <w:trHeight w:val="675"/>
        </w:trPr>
        <w:tc>
          <w:tcPr>
            <w:tcW w:w="862" w:type="dxa"/>
            <w:vMerge w:val="restart"/>
            <w:tcBorders>
              <w:top w:val="single" w:sz="4" w:space="0" w:color="auto"/>
              <w:left w:val="single" w:sz="4" w:space="0" w:color="auto"/>
              <w:right w:val="single" w:sz="4" w:space="0" w:color="auto"/>
            </w:tcBorders>
          </w:tcPr>
          <w:p w:rsidR="004777A8" w:rsidRPr="00664FB4" w:rsidRDefault="004777A8" w:rsidP="00D223A9">
            <w:pPr>
              <w:jc w:val="center"/>
            </w:pPr>
            <w:r w:rsidRPr="00664FB4">
              <w:t>9.</w:t>
            </w:r>
          </w:p>
        </w:tc>
        <w:tc>
          <w:tcPr>
            <w:tcW w:w="2955" w:type="dxa"/>
            <w:vMerge w:val="restart"/>
            <w:tcBorders>
              <w:top w:val="single" w:sz="4" w:space="0" w:color="auto"/>
              <w:left w:val="single" w:sz="4" w:space="0" w:color="auto"/>
              <w:right w:val="single" w:sz="4" w:space="0" w:color="auto"/>
            </w:tcBorders>
          </w:tcPr>
          <w:p w:rsidR="004777A8" w:rsidRPr="00664FB4" w:rsidRDefault="004777A8" w:rsidP="00D223A9">
            <w:r w:rsidRPr="00664FB4">
              <w:t xml:space="preserve">Мероприятие 2.2 </w:t>
            </w:r>
          </w:p>
          <w:p w:rsidR="004777A8" w:rsidRPr="00664FB4" w:rsidRDefault="004777A8" w:rsidP="00D223A9">
            <w:r w:rsidRPr="00664FB4">
              <w:t>Изоляция тепловых сетей</w:t>
            </w:r>
          </w:p>
        </w:tc>
        <w:tc>
          <w:tcPr>
            <w:tcW w:w="1111" w:type="dxa"/>
            <w:vMerge w:val="restart"/>
            <w:tcBorders>
              <w:top w:val="single" w:sz="4" w:space="0" w:color="auto"/>
              <w:left w:val="single" w:sz="4" w:space="0" w:color="auto"/>
              <w:right w:val="single" w:sz="4" w:space="0" w:color="auto"/>
            </w:tcBorders>
          </w:tcPr>
          <w:p w:rsidR="004777A8" w:rsidRPr="00664FB4" w:rsidRDefault="004777A8" w:rsidP="00D223A9">
            <w:pPr>
              <w:jc w:val="center"/>
            </w:pPr>
            <w:r w:rsidRPr="00664FB4">
              <w:t>2019-202</w:t>
            </w:r>
            <w:r>
              <w:t>3</w:t>
            </w:r>
          </w:p>
        </w:tc>
        <w:tc>
          <w:tcPr>
            <w:tcW w:w="2126" w:type="dxa"/>
            <w:vMerge w:val="restart"/>
            <w:tcBorders>
              <w:top w:val="single" w:sz="4" w:space="0" w:color="auto"/>
              <w:left w:val="single" w:sz="4" w:space="0" w:color="auto"/>
              <w:right w:val="single" w:sz="4" w:space="0" w:color="auto"/>
            </w:tcBorders>
          </w:tcPr>
          <w:p w:rsidR="004777A8" w:rsidRPr="00664FB4" w:rsidRDefault="004777A8" w:rsidP="00D223A9">
            <w:pPr>
              <w:jc w:val="center"/>
            </w:pPr>
            <w:r w:rsidRPr="00664FB4">
              <w:t>Комитет Админ</w:t>
            </w:r>
            <w:r w:rsidRPr="00664FB4">
              <w:t>и</w:t>
            </w:r>
            <w:r w:rsidRPr="00664FB4">
              <w:t>страции Каме</w:t>
            </w:r>
            <w:r w:rsidRPr="00664FB4">
              <w:t>н</w:t>
            </w:r>
            <w:r w:rsidRPr="00664FB4">
              <w:t>ского района по ЖКХ, строител</w:t>
            </w:r>
            <w:r w:rsidRPr="00664FB4">
              <w:t>ь</w:t>
            </w:r>
            <w:r w:rsidRPr="00664FB4">
              <w:t>ству и архитект</w:t>
            </w:r>
            <w:r w:rsidRPr="00664FB4">
              <w:t>у</w:t>
            </w:r>
            <w:r w:rsidRPr="00664FB4">
              <w:lastRenderedPageBreak/>
              <w:t>ре,</w:t>
            </w:r>
          </w:p>
        </w:tc>
        <w:tc>
          <w:tcPr>
            <w:tcW w:w="1134" w:type="dxa"/>
            <w:tcBorders>
              <w:top w:val="single" w:sz="4" w:space="0" w:color="auto"/>
              <w:left w:val="single" w:sz="4" w:space="0" w:color="auto"/>
              <w:bottom w:val="single" w:sz="4" w:space="0" w:color="auto"/>
              <w:right w:val="single" w:sz="4" w:space="0" w:color="auto"/>
            </w:tcBorders>
          </w:tcPr>
          <w:p w:rsidR="004777A8" w:rsidRPr="00B96363" w:rsidRDefault="003B3F62" w:rsidP="00D223A9">
            <w:pPr>
              <w:jc w:val="center"/>
            </w:pPr>
            <w:r>
              <w:lastRenderedPageBreak/>
              <w:t>10,</w:t>
            </w:r>
            <w:r w:rsidR="008B0C2A" w:rsidRPr="00B96363">
              <w:t>0</w:t>
            </w:r>
          </w:p>
        </w:tc>
        <w:tc>
          <w:tcPr>
            <w:tcW w:w="851" w:type="dxa"/>
            <w:tcBorders>
              <w:top w:val="single" w:sz="4" w:space="0" w:color="auto"/>
              <w:left w:val="single" w:sz="4" w:space="0" w:color="auto"/>
              <w:bottom w:val="single" w:sz="4" w:space="0" w:color="auto"/>
              <w:right w:val="single" w:sz="4" w:space="0" w:color="auto"/>
            </w:tcBorders>
          </w:tcPr>
          <w:p w:rsidR="004777A8" w:rsidRPr="00B96363" w:rsidRDefault="004777A8" w:rsidP="00D223A9">
            <w:pPr>
              <w:jc w:val="center"/>
            </w:pPr>
            <w:r w:rsidRPr="00B96363">
              <w:t>20</w:t>
            </w:r>
          </w:p>
        </w:tc>
        <w:tc>
          <w:tcPr>
            <w:tcW w:w="850" w:type="dxa"/>
            <w:tcBorders>
              <w:top w:val="single" w:sz="4" w:space="0" w:color="auto"/>
              <w:left w:val="single" w:sz="4" w:space="0" w:color="auto"/>
              <w:bottom w:val="single" w:sz="4" w:space="0" w:color="auto"/>
              <w:right w:val="single" w:sz="4" w:space="0" w:color="auto"/>
            </w:tcBorders>
          </w:tcPr>
          <w:p w:rsidR="004777A8" w:rsidRPr="00B96363" w:rsidRDefault="004777A8" w:rsidP="00D223A9">
            <w:pPr>
              <w:jc w:val="center"/>
            </w:pPr>
            <w:r w:rsidRPr="00B96363">
              <w:t>25</w:t>
            </w:r>
          </w:p>
        </w:tc>
        <w:tc>
          <w:tcPr>
            <w:tcW w:w="851" w:type="dxa"/>
            <w:tcBorders>
              <w:top w:val="single" w:sz="4" w:space="0" w:color="auto"/>
              <w:left w:val="single" w:sz="4" w:space="0" w:color="auto"/>
              <w:bottom w:val="single" w:sz="4" w:space="0" w:color="auto"/>
              <w:right w:val="single" w:sz="4" w:space="0" w:color="auto"/>
            </w:tcBorders>
          </w:tcPr>
          <w:p w:rsidR="004777A8" w:rsidRPr="00B96363" w:rsidRDefault="004777A8"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4777A8" w:rsidRPr="00B96363" w:rsidRDefault="004777A8"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777A8" w:rsidRPr="00B96363" w:rsidRDefault="003B3F62" w:rsidP="00D223A9">
            <w:pPr>
              <w:jc w:val="center"/>
            </w:pPr>
            <w:r>
              <w:t>55</w:t>
            </w:r>
          </w:p>
        </w:tc>
        <w:tc>
          <w:tcPr>
            <w:tcW w:w="2251" w:type="dxa"/>
            <w:tcBorders>
              <w:top w:val="single" w:sz="4" w:space="0" w:color="auto"/>
              <w:left w:val="single" w:sz="4" w:space="0" w:color="auto"/>
              <w:bottom w:val="single" w:sz="4" w:space="0" w:color="auto"/>
              <w:right w:val="single" w:sz="4" w:space="0" w:color="auto"/>
            </w:tcBorders>
          </w:tcPr>
          <w:p w:rsidR="004777A8" w:rsidRPr="00664FB4" w:rsidRDefault="004777A8" w:rsidP="00D223A9">
            <w:r w:rsidRPr="00664FB4">
              <w:t>Районный бюджет</w:t>
            </w:r>
          </w:p>
        </w:tc>
      </w:tr>
      <w:tr w:rsidR="004777A8" w:rsidRPr="00664FB4" w:rsidTr="004E091C">
        <w:trPr>
          <w:trHeight w:val="690"/>
        </w:trPr>
        <w:tc>
          <w:tcPr>
            <w:tcW w:w="862" w:type="dxa"/>
            <w:vMerge/>
            <w:tcBorders>
              <w:left w:val="single" w:sz="4" w:space="0" w:color="auto"/>
              <w:bottom w:val="single" w:sz="4" w:space="0" w:color="auto"/>
              <w:right w:val="single" w:sz="4" w:space="0" w:color="auto"/>
            </w:tcBorders>
          </w:tcPr>
          <w:p w:rsidR="004777A8" w:rsidRPr="00664FB4" w:rsidRDefault="004777A8" w:rsidP="00D223A9">
            <w:pPr>
              <w:jc w:val="center"/>
            </w:pPr>
          </w:p>
        </w:tc>
        <w:tc>
          <w:tcPr>
            <w:tcW w:w="2955" w:type="dxa"/>
            <w:vMerge/>
            <w:tcBorders>
              <w:left w:val="single" w:sz="4" w:space="0" w:color="auto"/>
              <w:bottom w:val="single" w:sz="4" w:space="0" w:color="auto"/>
              <w:right w:val="single" w:sz="4" w:space="0" w:color="auto"/>
            </w:tcBorders>
          </w:tcPr>
          <w:p w:rsidR="004777A8" w:rsidRPr="00664FB4" w:rsidRDefault="004777A8" w:rsidP="00D223A9"/>
        </w:tc>
        <w:tc>
          <w:tcPr>
            <w:tcW w:w="1111" w:type="dxa"/>
            <w:vMerge/>
            <w:tcBorders>
              <w:left w:val="single" w:sz="4" w:space="0" w:color="auto"/>
              <w:bottom w:val="single" w:sz="4" w:space="0" w:color="auto"/>
              <w:right w:val="single" w:sz="4" w:space="0" w:color="auto"/>
            </w:tcBorders>
          </w:tcPr>
          <w:p w:rsidR="004777A8" w:rsidRPr="00664FB4" w:rsidRDefault="004777A8" w:rsidP="00D223A9">
            <w:pPr>
              <w:jc w:val="center"/>
            </w:pPr>
          </w:p>
        </w:tc>
        <w:tc>
          <w:tcPr>
            <w:tcW w:w="2126" w:type="dxa"/>
            <w:vMerge/>
            <w:tcBorders>
              <w:left w:val="single" w:sz="4" w:space="0" w:color="auto"/>
              <w:bottom w:val="single" w:sz="4" w:space="0" w:color="auto"/>
              <w:right w:val="single" w:sz="4" w:space="0" w:color="auto"/>
            </w:tcBorders>
          </w:tcPr>
          <w:p w:rsidR="004777A8" w:rsidRPr="00664FB4" w:rsidRDefault="004777A8"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777A8" w:rsidRPr="00664FB4" w:rsidRDefault="004777A8"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4777A8" w:rsidRDefault="004777A8" w:rsidP="00D223A9">
            <w:pPr>
              <w:jc w:val="center"/>
            </w:pPr>
            <w:r>
              <w:t>350</w:t>
            </w:r>
          </w:p>
        </w:tc>
        <w:tc>
          <w:tcPr>
            <w:tcW w:w="850" w:type="dxa"/>
            <w:tcBorders>
              <w:top w:val="single" w:sz="4" w:space="0" w:color="auto"/>
              <w:left w:val="single" w:sz="4" w:space="0" w:color="auto"/>
              <w:bottom w:val="single" w:sz="4" w:space="0" w:color="auto"/>
              <w:right w:val="single" w:sz="4" w:space="0" w:color="auto"/>
            </w:tcBorders>
          </w:tcPr>
          <w:p w:rsidR="004777A8" w:rsidRDefault="004777A8" w:rsidP="00D223A9">
            <w:pPr>
              <w:jc w:val="center"/>
            </w:pPr>
            <w:r>
              <w:t>350</w:t>
            </w:r>
          </w:p>
        </w:tc>
        <w:tc>
          <w:tcPr>
            <w:tcW w:w="851" w:type="dxa"/>
            <w:tcBorders>
              <w:top w:val="single" w:sz="4" w:space="0" w:color="auto"/>
              <w:left w:val="single" w:sz="4" w:space="0" w:color="auto"/>
              <w:bottom w:val="single" w:sz="4" w:space="0" w:color="auto"/>
              <w:right w:val="single" w:sz="4" w:space="0" w:color="auto"/>
            </w:tcBorders>
          </w:tcPr>
          <w:p w:rsidR="004777A8" w:rsidRPr="00664FB4" w:rsidRDefault="004777A8" w:rsidP="00D223A9">
            <w:pPr>
              <w:jc w:val="center"/>
            </w:pPr>
            <w:r>
              <w:t>350</w:t>
            </w:r>
          </w:p>
        </w:tc>
        <w:tc>
          <w:tcPr>
            <w:tcW w:w="850" w:type="dxa"/>
            <w:tcBorders>
              <w:top w:val="single" w:sz="4" w:space="0" w:color="auto"/>
              <w:left w:val="single" w:sz="4" w:space="0" w:color="auto"/>
              <w:bottom w:val="single" w:sz="4" w:space="0" w:color="auto"/>
              <w:right w:val="single" w:sz="4" w:space="0" w:color="auto"/>
            </w:tcBorders>
          </w:tcPr>
          <w:p w:rsidR="004777A8" w:rsidRPr="00664FB4" w:rsidRDefault="004777A8" w:rsidP="00D223A9">
            <w:pPr>
              <w:jc w:val="center"/>
            </w:pPr>
            <w:r>
              <w:t>350</w:t>
            </w:r>
          </w:p>
        </w:tc>
        <w:tc>
          <w:tcPr>
            <w:tcW w:w="1134" w:type="dxa"/>
            <w:tcBorders>
              <w:top w:val="single" w:sz="4" w:space="0" w:color="auto"/>
              <w:left w:val="single" w:sz="4" w:space="0" w:color="auto"/>
              <w:bottom w:val="single" w:sz="4" w:space="0" w:color="auto"/>
              <w:right w:val="single" w:sz="4" w:space="0" w:color="auto"/>
            </w:tcBorders>
          </w:tcPr>
          <w:p w:rsidR="004777A8" w:rsidRPr="002D76A6" w:rsidRDefault="004777A8" w:rsidP="00D223A9">
            <w:pPr>
              <w:jc w:val="center"/>
              <w:rPr>
                <w:color w:val="FF0000"/>
              </w:rPr>
            </w:pPr>
            <w:r w:rsidRPr="004777A8">
              <w:t>1400</w:t>
            </w:r>
          </w:p>
        </w:tc>
        <w:tc>
          <w:tcPr>
            <w:tcW w:w="2251" w:type="dxa"/>
            <w:tcBorders>
              <w:top w:val="single" w:sz="4" w:space="0" w:color="auto"/>
              <w:left w:val="single" w:sz="4" w:space="0" w:color="auto"/>
              <w:bottom w:val="single" w:sz="4" w:space="0" w:color="auto"/>
              <w:right w:val="single" w:sz="4" w:space="0" w:color="auto"/>
            </w:tcBorders>
          </w:tcPr>
          <w:p w:rsidR="004777A8" w:rsidRPr="00664FB4" w:rsidRDefault="004777A8" w:rsidP="00D223A9">
            <w:r w:rsidRPr="00664FB4">
              <w:t>Бюджет городского поселения</w:t>
            </w:r>
          </w:p>
        </w:tc>
      </w:tr>
      <w:tr w:rsidR="004E091C" w:rsidRPr="00664FB4" w:rsidTr="00D223A9">
        <w:trPr>
          <w:trHeight w:val="525"/>
        </w:trPr>
        <w:tc>
          <w:tcPr>
            <w:tcW w:w="862" w:type="dxa"/>
            <w:vMerge w:val="restart"/>
            <w:tcBorders>
              <w:top w:val="single" w:sz="4" w:space="0" w:color="auto"/>
              <w:left w:val="single" w:sz="4" w:space="0" w:color="auto"/>
              <w:right w:val="single" w:sz="4" w:space="0" w:color="auto"/>
            </w:tcBorders>
          </w:tcPr>
          <w:p w:rsidR="004E091C" w:rsidRPr="00664FB4" w:rsidRDefault="004E091C" w:rsidP="00D223A9">
            <w:pPr>
              <w:jc w:val="center"/>
            </w:pPr>
            <w:r w:rsidRPr="00664FB4">
              <w:lastRenderedPageBreak/>
              <w:t>10.</w:t>
            </w:r>
          </w:p>
        </w:tc>
        <w:tc>
          <w:tcPr>
            <w:tcW w:w="2955" w:type="dxa"/>
            <w:vMerge w:val="restart"/>
            <w:tcBorders>
              <w:top w:val="single" w:sz="4" w:space="0" w:color="auto"/>
              <w:left w:val="single" w:sz="4" w:space="0" w:color="auto"/>
              <w:right w:val="single" w:sz="4" w:space="0" w:color="auto"/>
            </w:tcBorders>
          </w:tcPr>
          <w:p w:rsidR="004E091C" w:rsidRDefault="004E091C" w:rsidP="00D223A9">
            <w:r w:rsidRPr="00664FB4">
              <w:t xml:space="preserve">Мероприятие 2.3 </w:t>
            </w:r>
          </w:p>
          <w:p w:rsidR="004E091C" w:rsidRPr="00664FB4" w:rsidRDefault="004E091C" w:rsidP="00D223A9">
            <w:r w:rsidRPr="00664FB4">
              <w:t>Приобретение и замена дымососов</w:t>
            </w:r>
          </w:p>
        </w:tc>
        <w:tc>
          <w:tcPr>
            <w:tcW w:w="1111" w:type="dxa"/>
            <w:vMerge w:val="restart"/>
            <w:tcBorders>
              <w:top w:val="single" w:sz="4" w:space="0" w:color="auto"/>
              <w:left w:val="single" w:sz="4" w:space="0" w:color="auto"/>
              <w:right w:val="single" w:sz="4" w:space="0" w:color="auto"/>
            </w:tcBorders>
          </w:tcPr>
          <w:p w:rsidR="004E091C" w:rsidRPr="00664FB4" w:rsidRDefault="004E091C" w:rsidP="00D223A9">
            <w:pPr>
              <w:jc w:val="center"/>
            </w:pPr>
            <w:r w:rsidRPr="00664FB4">
              <w:t>2019-202</w:t>
            </w:r>
            <w:r>
              <w:t>3</w:t>
            </w:r>
          </w:p>
        </w:tc>
        <w:tc>
          <w:tcPr>
            <w:tcW w:w="2126" w:type="dxa"/>
            <w:vMerge w:val="restart"/>
            <w:tcBorders>
              <w:top w:val="single" w:sz="4" w:space="0" w:color="auto"/>
              <w:left w:val="single" w:sz="4" w:space="0" w:color="auto"/>
              <w:right w:val="single" w:sz="4" w:space="0" w:color="auto"/>
            </w:tcBorders>
          </w:tcPr>
          <w:p w:rsidR="004E091C" w:rsidRPr="00664FB4" w:rsidRDefault="004E091C" w:rsidP="00D223A9">
            <w:pPr>
              <w:jc w:val="center"/>
            </w:pPr>
            <w:r w:rsidRPr="00664FB4">
              <w:t>Комитет Админ</w:t>
            </w:r>
            <w:r w:rsidRPr="00664FB4">
              <w:t>и</w:t>
            </w:r>
            <w:r w:rsidRPr="00664FB4">
              <w:t xml:space="preserve">страции </w:t>
            </w:r>
            <w:r>
              <w:t xml:space="preserve">            </w:t>
            </w:r>
            <w:bookmarkStart w:id="0" w:name="_GoBack"/>
            <w:bookmarkEnd w:id="0"/>
            <w:r w:rsidRPr="00664FB4">
              <w:t>Каменского</w:t>
            </w:r>
          </w:p>
          <w:p w:rsidR="004E091C" w:rsidRPr="00664FB4" w:rsidRDefault="004E091C" w:rsidP="00D223A9">
            <w:pPr>
              <w:jc w:val="center"/>
            </w:pPr>
            <w:r w:rsidRPr="00664FB4">
              <w:t>района по ЖКХ, строительству и архитектуре</w:t>
            </w:r>
          </w:p>
        </w:tc>
        <w:tc>
          <w:tcPr>
            <w:tcW w:w="1134" w:type="dxa"/>
            <w:tcBorders>
              <w:top w:val="single" w:sz="4" w:space="0" w:color="auto"/>
              <w:left w:val="single" w:sz="4" w:space="0" w:color="auto"/>
              <w:bottom w:val="single" w:sz="4" w:space="0" w:color="auto"/>
              <w:right w:val="single" w:sz="4" w:space="0" w:color="auto"/>
            </w:tcBorders>
          </w:tcPr>
          <w:p w:rsidR="004E091C" w:rsidRPr="00664FB4" w:rsidRDefault="004E091C" w:rsidP="00D223A9">
            <w:pPr>
              <w:jc w:val="center"/>
            </w:pPr>
            <w:r>
              <w:t>828,1</w:t>
            </w:r>
          </w:p>
        </w:tc>
        <w:tc>
          <w:tcPr>
            <w:tcW w:w="851" w:type="dxa"/>
            <w:tcBorders>
              <w:top w:val="single" w:sz="4" w:space="0" w:color="auto"/>
              <w:left w:val="single" w:sz="4" w:space="0" w:color="auto"/>
              <w:bottom w:val="single" w:sz="4" w:space="0" w:color="auto"/>
              <w:right w:val="single" w:sz="4" w:space="0" w:color="auto"/>
            </w:tcBorders>
          </w:tcPr>
          <w:p w:rsidR="004E091C" w:rsidRPr="00664FB4" w:rsidRDefault="004E091C" w:rsidP="00D223A9">
            <w:pPr>
              <w:jc w:val="center"/>
            </w:pPr>
            <w:r>
              <w:t>110</w:t>
            </w:r>
          </w:p>
        </w:tc>
        <w:tc>
          <w:tcPr>
            <w:tcW w:w="850" w:type="dxa"/>
            <w:tcBorders>
              <w:top w:val="single" w:sz="4" w:space="0" w:color="auto"/>
              <w:left w:val="single" w:sz="4" w:space="0" w:color="auto"/>
              <w:bottom w:val="single" w:sz="4" w:space="0" w:color="auto"/>
              <w:right w:val="single" w:sz="4" w:space="0" w:color="auto"/>
            </w:tcBorders>
          </w:tcPr>
          <w:p w:rsidR="004E091C" w:rsidRPr="00664FB4" w:rsidRDefault="004E091C" w:rsidP="00D223A9">
            <w:pPr>
              <w:jc w:val="center"/>
            </w:pPr>
            <w:r>
              <w:t>110</w:t>
            </w:r>
          </w:p>
        </w:tc>
        <w:tc>
          <w:tcPr>
            <w:tcW w:w="851" w:type="dxa"/>
            <w:tcBorders>
              <w:top w:val="single" w:sz="4" w:space="0" w:color="auto"/>
              <w:left w:val="single" w:sz="4" w:space="0" w:color="auto"/>
              <w:bottom w:val="single" w:sz="4" w:space="0" w:color="auto"/>
              <w:right w:val="single" w:sz="4" w:space="0" w:color="auto"/>
            </w:tcBorders>
          </w:tcPr>
          <w:p w:rsidR="004E091C" w:rsidRPr="00664FB4" w:rsidRDefault="004E091C" w:rsidP="00D223A9">
            <w:pPr>
              <w:jc w:val="center"/>
            </w:pPr>
            <w:r>
              <w:t>110</w:t>
            </w:r>
          </w:p>
        </w:tc>
        <w:tc>
          <w:tcPr>
            <w:tcW w:w="850" w:type="dxa"/>
            <w:tcBorders>
              <w:top w:val="single" w:sz="4" w:space="0" w:color="auto"/>
              <w:left w:val="single" w:sz="4" w:space="0" w:color="auto"/>
              <w:bottom w:val="single" w:sz="4" w:space="0" w:color="auto"/>
              <w:right w:val="single" w:sz="4" w:space="0" w:color="auto"/>
            </w:tcBorders>
          </w:tcPr>
          <w:p w:rsidR="004E091C" w:rsidRPr="00664FB4" w:rsidRDefault="004E091C" w:rsidP="00D223A9">
            <w:pPr>
              <w:jc w:val="center"/>
            </w:pPr>
            <w:r>
              <w:t>110</w:t>
            </w:r>
          </w:p>
        </w:tc>
        <w:tc>
          <w:tcPr>
            <w:tcW w:w="1134" w:type="dxa"/>
            <w:tcBorders>
              <w:top w:val="single" w:sz="4" w:space="0" w:color="auto"/>
              <w:left w:val="single" w:sz="4" w:space="0" w:color="auto"/>
              <w:bottom w:val="single" w:sz="4" w:space="0" w:color="auto"/>
              <w:right w:val="single" w:sz="4" w:space="0" w:color="auto"/>
            </w:tcBorders>
          </w:tcPr>
          <w:p w:rsidR="004E091C" w:rsidRPr="004777A8" w:rsidRDefault="004E091C" w:rsidP="00D223A9">
            <w:pPr>
              <w:jc w:val="center"/>
            </w:pPr>
            <w:r>
              <w:t>1268,1</w:t>
            </w:r>
          </w:p>
        </w:tc>
        <w:tc>
          <w:tcPr>
            <w:tcW w:w="2251" w:type="dxa"/>
            <w:tcBorders>
              <w:top w:val="single" w:sz="4" w:space="0" w:color="auto"/>
              <w:left w:val="single" w:sz="4" w:space="0" w:color="auto"/>
              <w:bottom w:val="single" w:sz="4" w:space="0" w:color="auto"/>
              <w:right w:val="single" w:sz="4" w:space="0" w:color="auto"/>
            </w:tcBorders>
          </w:tcPr>
          <w:p w:rsidR="004E091C" w:rsidRPr="00664FB4" w:rsidRDefault="004E091C" w:rsidP="00D223A9">
            <w:r w:rsidRPr="00664FB4">
              <w:t>Бюджет городского поселения</w:t>
            </w:r>
          </w:p>
        </w:tc>
      </w:tr>
      <w:tr w:rsidR="004E091C" w:rsidRPr="00664FB4" w:rsidTr="00D223A9">
        <w:trPr>
          <w:trHeight w:val="840"/>
        </w:trPr>
        <w:tc>
          <w:tcPr>
            <w:tcW w:w="862" w:type="dxa"/>
            <w:vMerge/>
            <w:tcBorders>
              <w:left w:val="single" w:sz="4" w:space="0" w:color="auto"/>
              <w:bottom w:val="single" w:sz="4" w:space="0" w:color="auto"/>
              <w:right w:val="single" w:sz="4" w:space="0" w:color="auto"/>
            </w:tcBorders>
          </w:tcPr>
          <w:p w:rsidR="004E091C" w:rsidRPr="00664FB4" w:rsidRDefault="004E091C" w:rsidP="00D223A9">
            <w:pPr>
              <w:jc w:val="center"/>
            </w:pPr>
          </w:p>
        </w:tc>
        <w:tc>
          <w:tcPr>
            <w:tcW w:w="2955" w:type="dxa"/>
            <w:vMerge/>
            <w:tcBorders>
              <w:left w:val="single" w:sz="4" w:space="0" w:color="auto"/>
              <w:bottom w:val="single" w:sz="4" w:space="0" w:color="auto"/>
              <w:right w:val="single" w:sz="4" w:space="0" w:color="auto"/>
            </w:tcBorders>
          </w:tcPr>
          <w:p w:rsidR="004E091C" w:rsidRPr="00664FB4" w:rsidRDefault="004E091C" w:rsidP="00D223A9"/>
        </w:tc>
        <w:tc>
          <w:tcPr>
            <w:tcW w:w="1111" w:type="dxa"/>
            <w:vMerge/>
            <w:tcBorders>
              <w:left w:val="single" w:sz="4" w:space="0" w:color="auto"/>
              <w:bottom w:val="single" w:sz="4" w:space="0" w:color="auto"/>
              <w:right w:val="single" w:sz="4" w:space="0" w:color="auto"/>
            </w:tcBorders>
          </w:tcPr>
          <w:p w:rsidR="004E091C" w:rsidRPr="00664FB4" w:rsidRDefault="004E091C" w:rsidP="00D223A9">
            <w:pPr>
              <w:jc w:val="center"/>
            </w:pPr>
          </w:p>
        </w:tc>
        <w:tc>
          <w:tcPr>
            <w:tcW w:w="2126" w:type="dxa"/>
            <w:vMerge/>
            <w:tcBorders>
              <w:left w:val="single" w:sz="4" w:space="0" w:color="auto"/>
              <w:bottom w:val="single" w:sz="4" w:space="0" w:color="auto"/>
              <w:right w:val="single" w:sz="4" w:space="0" w:color="auto"/>
            </w:tcBorders>
          </w:tcPr>
          <w:p w:rsidR="004E091C" w:rsidRPr="00664FB4" w:rsidRDefault="004E091C"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E091C" w:rsidRDefault="004E091C"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4E091C" w:rsidRDefault="004E091C" w:rsidP="00D223A9">
            <w:pPr>
              <w:jc w:val="center"/>
            </w:pPr>
            <w:r>
              <w:t>990</w:t>
            </w:r>
          </w:p>
        </w:tc>
        <w:tc>
          <w:tcPr>
            <w:tcW w:w="850" w:type="dxa"/>
            <w:tcBorders>
              <w:top w:val="single" w:sz="4" w:space="0" w:color="auto"/>
              <w:left w:val="single" w:sz="4" w:space="0" w:color="auto"/>
              <w:bottom w:val="single" w:sz="4" w:space="0" w:color="auto"/>
              <w:right w:val="single" w:sz="4" w:space="0" w:color="auto"/>
            </w:tcBorders>
          </w:tcPr>
          <w:p w:rsidR="004E091C" w:rsidRDefault="004E091C" w:rsidP="00D223A9">
            <w:pPr>
              <w:jc w:val="center"/>
            </w:pPr>
            <w:r>
              <w:t>990</w:t>
            </w:r>
          </w:p>
        </w:tc>
        <w:tc>
          <w:tcPr>
            <w:tcW w:w="851" w:type="dxa"/>
            <w:tcBorders>
              <w:top w:val="single" w:sz="4" w:space="0" w:color="auto"/>
              <w:left w:val="single" w:sz="4" w:space="0" w:color="auto"/>
              <w:bottom w:val="single" w:sz="4" w:space="0" w:color="auto"/>
              <w:right w:val="single" w:sz="4" w:space="0" w:color="auto"/>
            </w:tcBorders>
          </w:tcPr>
          <w:p w:rsidR="004E091C" w:rsidRPr="00664FB4" w:rsidRDefault="004E091C" w:rsidP="00D223A9">
            <w:pPr>
              <w:jc w:val="center"/>
            </w:pPr>
            <w:r>
              <w:t>990</w:t>
            </w:r>
          </w:p>
        </w:tc>
        <w:tc>
          <w:tcPr>
            <w:tcW w:w="850" w:type="dxa"/>
            <w:tcBorders>
              <w:top w:val="single" w:sz="4" w:space="0" w:color="auto"/>
              <w:left w:val="single" w:sz="4" w:space="0" w:color="auto"/>
              <w:bottom w:val="single" w:sz="4" w:space="0" w:color="auto"/>
              <w:right w:val="single" w:sz="4" w:space="0" w:color="auto"/>
            </w:tcBorders>
          </w:tcPr>
          <w:p w:rsidR="004E091C" w:rsidRPr="00664FB4" w:rsidRDefault="004E091C" w:rsidP="00D223A9">
            <w:pPr>
              <w:jc w:val="center"/>
            </w:pPr>
            <w:r>
              <w:t>990</w:t>
            </w:r>
          </w:p>
        </w:tc>
        <w:tc>
          <w:tcPr>
            <w:tcW w:w="1134" w:type="dxa"/>
            <w:tcBorders>
              <w:top w:val="single" w:sz="4" w:space="0" w:color="auto"/>
              <w:left w:val="single" w:sz="4" w:space="0" w:color="auto"/>
              <w:bottom w:val="single" w:sz="4" w:space="0" w:color="auto"/>
              <w:right w:val="single" w:sz="4" w:space="0" w:color="auto"/>
            </w:tcBorders>
          </w:tcPr>
          <w:p w:rsidR="004E091C" w:rsidRPr="004777A8" w:rsidRDefault="004E091C" w:rsidP="00D223A9">
            <w:pPr>
              <w:jc w:val="center"/>
            </w:pPr>
            <w:r w:rsidRPr="004777A8">
              <w:t>3960</w:t>
            </w:r>
          </w:p>
        </w:tc>
        <w:tc>
          <w:tcPr>
            <w:tcW w:w="2251" w:type="dxa"/>
            <w:tcBorders>
              <w:top w:val="single" w:sz="4" w:space="0" w:color="auto"/>
              <w:left w:val="single" w:sz="4" w:space="0" w:color="auto"/>
              <w:bottom w:val="single" w:sz="4" w:space="0" w:color="auto"/>
              <w:right w:val="single" w:sz="4" w:space="0" w:color="auto"/>
            </w:tcBorders>
          </w:tcPr>
          <w:p w:rsidR="004E091C" w:rsidRPr="00664FB4" w:rsidRDefault="004E091C" w:rsidP="00D223A9">
            <w:r>
              <w:t>Краевой бюджет</w:t>
            </w:r>
          </w:p>
        </w:tc>
      </w:tr>
      <w:tr w:rsidR="004777A8" w:rsidRPr="00664FB4" w:rsidTr="004E091C">
        <w:trPr>
          <w:trHeight w:val="555"/>
        </w:trPr>
        <w:tc>
          <w:tcPr>
            <w:tcW w:w="862" w:type="dxa"/>
            <w:vMerge w:val="restart"/>
            <w:tcBorders>
              <w:top w:val="single" w:sz="4" w:space="0" w:color="auto"/>
              <w:left w:val="single" w:sz="4" w:space="0" w:color="auto"/>
              <w:right w:val="single" w:sz="4" w:space="0" w:color="auto"/>
            </w:tcBorders>
          </w:tcPr>
          <w:p w:rsidR="004777A8" w:rsidRPr="00664FB4" w:rsidRDefault="004777A8" w:rsidP="00D223A9">
            <w:pPr>
              <w:jc w:val="center"/>
            </w:pPr>
            <w:r w:rsidRPr="00664FB4">
              <w:t>11.</w:t>
            </w:r>
          </w:p>
        </w:tc>
        <w:tc>
          <w:tcPr>
            <w:tcW w:w="2955" w:type="dxa"/>
            <w:vMerge w:val="restart"/>
            <w:tcBorders>
              <w:top w:val="single" w:sz="4" w:space="0" w:color="auto"/>
              <w:left w:val="single" w:sz="4" w:space="0" w:color="auto"/>
              <w:right w:val="single" w:sz="4" w:space="0" w:color="auto"/>
            </w:tcBorders>
          </w:tcPr>
          <w:p w:rsidR="004777A8" w:rsidRPr="002E6D67" w:rsidRDefault="004777A8" w:rsidP="00D223A9">
            <w:r w:rsidRPr="002E6D67">
              <w:t xml:space="preserve">Мероприятие 2.4 </w:t>
            </w:r>
          </w:p>
          <w:p w:rsidR="004777A8" w:rsidRPr="002E6D67" w:rsidRDefault="004777A8" w:rsidP="00D223A9">
            <w:r w:rsidRPr="002E6D67">
              <w:t>Замена ветхих водопр</w:t>
            </w:r>
            <w:r w:rsidRPr="002E6D67">
              <w:t>о</w:t>
            </w:r>
            <w:r w:rsidRPr="002E6D67">
              <w:t>водных и канализацио</w:t>
            </w:r>
            <w:r w:rsidRPr="002E6D67">
              <w:t>н</w:t>
            </w:r>
            <w:r w:rsidRPr="002E6D67">
              <w:t>ных сетей</w:t>
            </w:r>
          </w:p>
        </w:tc>
        <w:tc>
          <w:tcPr>
            <w:tcW w:w="1111" w:type="dxa"/>
            <w:vMerge w:val="restart"/>
            <w:tcBorders>
              <w:top w:val="single" w:sz="4" w:space="0" w:color="auto"/>
              <w:left w:val="single" w:sz="4" w:space="0" w:color="auto"/>
              <w:right w:val="single" w:sz="4" w:space="0" w:color="auto"/>
            </w:tcBorders>
          </w:tcPr>
          <w:p w:rsidR="004777A8" w:rsidRPr="002E6D67" w:rsidRDefault="004777A8" w:rsidP="00D223A9">
            <w:pPr>
              <w:jc w:val="center"/>
            </w:pPr>
            <w:r w:rsidRPr="002E6D67">
              <w:t>2019-2023</w:t>
            </w:r>
          </w:p>
        </w:tc>
        <w:tc>
          <w:tcPr>
            <w:tcW w:w="2126" w:type="dxa"/>
            <w:vMerge w:val="restart"/>
            <w:tcBorders>
              <w:top w:val="single" w:sz="4" w:space="0" w:color="auto"/>
              <w:left w:val="single" w:sz="4" w:space="0" w:color="auto"/>
              <w:right w:val="single" w:sz="4" w:space="0" w:color="auto"/>
            </w:tcBorders>
          </w:tcPr>
          <w:p w:rsidR="004777A8" w:rsidRPr="002E6D67" w:rsidRDefault="004777A8" w:rsidP="00D223A9">
            <w:r w:rsidRPr="002E6D67">
              <w:t>Комитет Админ</w:t>
            </w:r>
            <w:r w:rsidRPr="002E6D67">
              <w:t>и</w:t>
            </w:r>
            <w:r w:rsidRPr="002E6D67">
              <w:t>страции Каме</w:t>
            </w:r>
            <w:r w:rsidRPr="002E6D67">
              <w:t>н</w:t>
            </w:r>
            <w:r w:rsidRPr="002E6D67">
              <w:t>ского района по ЖКХ, строител</w:t>
            </w:r>
            <w:r w:rsidRPr="002E6D67">
              <w:t>ь</w:t>
            </w:r>
            <w:r w:rsidRPr="002E6D67">
              <w:t>ству и архитект</w:t>
            </w:r>
            <w:r w:rsidRPr="002E6D67">
              <w:t>у</w:t>
            </w:r>
            <w:r w:rsidRPr="002E6D67">
              <w:t>ре</w:t>
            </w:r>
          </w:p>
        </w:tc>
        <w:tc>
          <w:tcPr>
            <w:tcW w:w="1134" w:type="dxa"/>
            <w:tcBorders>
              <w:top w:val="single" w:sz="4" w:space="0" w:color="auto"/>
              <w:left w:val="single" w:sz="4" w:space="0" w:color="auto"/>
              <w:bottom w:val="single" w:sz="4" w:space="0" w:color="auto"/>
              <w:right w:val="single" w:sz="4" w:space="0" w:color="auto"/>
            </w:tcBorders>
          </w:tcPr>
          <w:p w:rsidR="004777A8" w:rsidRPr="002E6D67" w:rsidRDefault="002E6D67" w:rsidP="00D223A9">
            <w:pPr>
              <w:jc w:val="center"/>
            </w:pPr>
            <w:r>
              <w:t>1023</w:t>
            </w:r>
            <w:r w:rsidR="00F76BD9">
              <w:t>,1</w:t>
            </w:r>
          </w:p>
        </w:tc>
        <w:tc>
          <w:tcPr>
            <w:tcW w:w="851"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440</w:t>
            </w:r>
          </w:p>
        </w:tc>
        <w:tc>
          <w:tcPr>
            <w:tcW w:w="850"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440</w:t>
            </w:r>
          </w:p>
        </w:tc>
        <w:tc>
          <w:tcPr>
            <w:tcW w:w="851"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440</w:t>
            </w:r>
          </w:p>
        </w:tc>
        <w:tc>
          <w:tcPr>
            <w:tcW w:w="850"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440</w:t>
            </w:r>
          </w:p>
        </w:tc>
        <w:tc>
          <w:tcPr>
            <w:tcW w:w="1134"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2</w:t>
            </w:r>
            <w:r w:rsidR="002E6D67" w:rsidRPr="002E6D67">
              <w:t>783</w:t>
            </w:r>
            <w:r w:rsidR="00F76BD9">
              <w:t>,1</w:t>
            </w:r>
          </w:p>
        </w:tc>
        <w:tc>
          <w:tcPr>
            <w:tcW w:w="2251" w:type="dxa"/>
            <w:tcBorders>
              <w:top w:val="single" w:sz="4" w:space="0" w:color="auto"/>
              <w:left w:val="single" w:sz="4" w:space="0" w:color="auto"/>
              <w:bottom w:val="single" w:sz="4" w:space="0" w:color="auto"/>
              <w:right w:val="single" w:sz="4" w:space="0" w:color="auto"/>
            </w:tcBorders>
          </w:tcPr>
          <w:p w:rsidR="004777A8" w:rsidRPr="002E6D67" w:rsidRDefault="004777A8" w:rsidP="00D223A9">
            <w:r w:rsidRPr="002E6D67">
              <w:t>Бюджет городского поселения</w:t>
            </w:r>
          </w:p>
        </w:tc>
      </w:tr>
      <w:tr w:rsidR="004777A8" w:rsidRPr="00664FB4" w:rsidTr="004E091C">
        <w:trPr>
          <w:trHeight w:val="480"/>
        </w:trPr>
        <w:tc>
          <w:tcPr>
            <w:tcW w:w="862" w:type="dxa"/>
            <w:vMerge/>
            <w:tcBorders>
              <w:left w:val="single" w:sz="4" w:space="0" w:color="auto"/>
              <w:right w:val="single" w:sz="4" w:space="0" w:color="auto"/>
            </w:tcBorders>
          </w:tcPr>
          <w:p w:rsidR="004777A8" w:rsidRPr="00664FB4" w:rsidRDefault="004777A8" w:rsidP="00D223A9">
            <w:pPr>
              <w:jc w:val="center"/>
            </w:pPr>
          </w:p>
        </w:tc>
        <w:tc>
          <w:tcPr>
            <w:tcW w:w="2955" w:type="dxa"/>
            <w:vMerge/>
            <w:tcBorders>
              <w:left w:val="single" w:sz="4" w:space="0" w:color="auto"/>
              <w:right w:val="single" w:sz="4" w:space="0" w:color="auto"/>
            </w:tcBorders>
          </w:tcPr>
          <w:p w:rsidR="004777A8" w:rsidRPr="002E6D67" w:rsidRDefault="004777A8" w:rsidP="00D223A9"/>
        </w:tc>
        <w:tc>
          <w:tcPr>
            <w:tcW w:w="1111" w:type="dxa"/>
            <w:vMerge/>
            <w:tcBorders>
              <w:left w:val="single" w:sz="4" w:space="0" w:color="auto"/>
              <w:right w:val="single" w:sz="4" w:space="0" w:color="auto"/>
            </w:tcBorders>
          </w:tcPr>
          <w:p w:rsidR="004777A8" w:rsidRPr="002E6D67" w:rsidRDefault="004777A8" w:rsidP="00D223A9">
            <w:pPr>
              <w:jc w:val="center"/>
            </w:pPr>
          </w:p>
        </w:tc>
        <w:tc>
          <w:tcPr>
            <w:tcW w:w="2126" w:type="dxa"/>
            <w:vMerge/>
            <w:tcBorders>
              <w:left w:val="single" w:sz="4" w:space="0" w:color="auto"/>
              <w:right w:val="single" w:sz="4" w:space="0" w:color="auto"/>
            </w:tcBorders>
          </w:tcPr>
          <w:p w:rsidR="004777A8" w:rsidRPr="002E6D67" w:rsidRDefault="004777A8"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777A8" w:rsidRPr="002E6D67" w:rsidRDefault="004777A8"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125</w:t>
            </w:r>
          </w:p>
        </w:tc>
        <w:tc>
          <w:tcPr>
            <w:tcW w:w="850"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125</w:t>
            </w:r>
          </w:p>
        </w:tc>
        <w:tc>
          <w:tcPr>
            <w:tcW w:w="851"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125</w:t>
            </w:r>
          </w:p>
        </w:tc>
        <w:tc>
          <w:tcPr>
            <w:tcW w:w="850"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125</w:t>
            </w:r>
          </w:p>
        </w:tc>
        <w:tc>
          <w:tcPr>
            <w:tcW w:w="1134"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500</w:t>
            </w:r>
          </w:p>
        </w:tc>
        <w:tc>
          <w:tcPr>
            <w:tcW w:w="2251" w:type="dxa"/>
            <w:tcBorders>
              <w:top w:val="single" w:sz="4" w:space="0" w:color="auto"/>
              <w:left w:val="single" w:sz="4" w:space="0" w:color="auto"/>
              <w:bottom w:val="single" w:sz="4" w:space="0" w:color="auto"/>
              <w:right w:val="single" w:sz="4" w:space="0" w:color="auto"/>
            </w:tcBorders>
          </w:tcPr>
          <w:p w:rsidR="004777A8" w:rsidRPr="002E6D67" w:rsidRDefault="004777A8" w:rsidP="00D223A9">
            <w:r w:rsidRPr="002E6D67">
              <w:t>Районный бюджет</w:t>
            </w:r>
          </w:p>
        </w:tc>
      </w:tr>
      <w:tr w:rsidR="004777A8" w:rsidRPr="00664FB4" w:rsidTr="004E091C">
        <w:trPr>
          <w:trHeight w:val="781"/>
        </w:trPr>
        <w:tc>
          <w:tcPr>
            <w:tcW w:w="862" w:type="dxa"/>
            <w:vMerge/>
            <w:tcBorders>
              <w:left w:val="single" w:sz="4" w:space="0" w:color="auto"/>
              <w:bottom w:val="single" w:sz="4" w:space="0" w:color="auto"/>
              <w:right w:val="single" w:sz="4" w:space="0" w:color="auto"/>
            </w:tcBorders>
          </w:tcPr>
          <w:p w:rsidR="004777A8" w:rsidRPr="00664FB4" w:rsidRDefault="004777A8" w:rsidP="00D223A9">
            <w:pPr>
              <w:jc w:val="center"/>
            </w:pPr>
          </w:p>
        </w:tc>
        <w:tc>
          <w:tcPr>
            <w:tcW w:w="2955" w:type="dxa"/>
            <w:vMerge/>
            <w:tcBorders>
              <w:left w:val="single" w:sz="4" w:space="0" w:color="auto"/>
              <w:bottom w:val="single" w:sz="4" w:space="0" w:color="auto"/>
              <w:right w:val="single" w:sz="4" w:space="0" w:color="auto"/>
            </w:tcBorders>
          </w:tcPr>
          <w:p w:rsidR="004777A8" w:rsidRPr="002E6D67" w:rsidRDefault="004777A8" w:rsidP="00D223A9"/>
        </w:tc>
        <w:tc>
          <w:tcPr>
            <w:tcW w:w="1111" w:type="dxa"/>
            <w:vMerge/>
            <w:tcBorders>
              <w:left w:val="single" w:sz="4" w:space="0" w:color="auto"/>
              <w:bottom w:val="single" w:sz="4" w:space="0" w:color="auto"/>
              <w:right w:val="single" w:sz="4" w:space="0" w:color="auto"/>
            </w:tcBorders>
          </w:tcPr>
          <w:p w:rsidR="004777A8" w:rsidRPr="002E6D67" w:rsidRDefault="004777A8" w:rsidP="00D223A9">
            <w:pPr>
              <w:jc w:val="center"/>
            </w:pPr>
          </w:p>
        </w:tc>
        <w:tc>
          <w:tcPr>
            <w:tcW w:w="2126" w:type="dxa"/>
            <w:vMerge/>
            <w:tcBorders>
              <w:left w:val="single" w:sz="4" w:space="0" w:color="auto"/>
              <w:bottom w:val="single" w:sz="4" w:space="0" w:color="auto"/>
              <w:right w:val="single" w:sz="4" w:space="0" w:color="auto"/>
            </w:tcBorders>
          </w:tcPr>
          <w:p w:rsidR="004777A8" w:rsidRPr="002E6D67" w:rsidRDefault="004777A8"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777A8" w:rsidRPr="002E6D67" w:rsidRDefault="002E6D67" w:rsidP="00D223A9">
            <w:pPr>
              <w:jc w:val="center"/>
            </w:pPr>
            <w:r w:rsidRPr="002E6D67">
              <w:t>4092</w:t>
            </w:r>
            <w:r w:rsidR="00F76BD9">
              <w:t>,4</w:t>
            </w:r>
          </w:p>
        </w:tc>
        <w:tc>
          <w:tcPr>
            <w:tcW w:w="851"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6075</w:t>
            </w:r>
          </w:p>
        </w:tc>
        <w:tc>
          <w:tcPr>
            <w:tcW w:w="850"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6075</w:t>
            </w:r>
          </w:p>
        </w:tc>
        <w:tc>
          <w:tcPr>
            <w:tcW w:w="851"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6075</w:t>
            </w:r>
          </w:p>
        </w:tc>
        <w:tc>
          <w:tcPr>
            <w:tcW w:w="850" w:type="dxa"/>
            <w:tcBorders>
              <w:top w:val="single" w:sz="4" w:space="0" w:color="auto"/>
              <w:left w:val="single" w:sz="4" w:space="0" w:color="auto"/>
              <w:bottom w:val="single" w:sz="4" w:space="0" w:color="auto"/>
              <w:right w:val="single" w:sz="4" w:space="0" w:color="auto"/>
            </w:tcBorders>
          </w:tcPr>
          <w:p w:rsidR="004777A8" w:rsidRPr="002E6D67" w:rsidRDefault="00876161" w:rsidP="00D223A9">
            <w:pPr>
              <w:jc w:val="center"/>
            </w:pPr>
            <w:r w:rsidRPr="002E6D67">
              <w:t>6075</w:t>
            </w:r>
          </w:p>
        </w:tc>
        <w:tc>
          <w:tcPr>
            <w:tcW w:w="1134" w:type="dxa"/>
            <w:tcBorders>
              <w:top w:val="single" w:sz="4" w:space="0" w:color="auto"/>
              <w:left w:val="single" w:sz="4" w:space="0" w:color="auto"/>
              <w:bottom w:val="single" w:sz="4" w:space="0" w:color="auto"/>
              <w:right w:val="single" w:sz="4" w:space="0" w:color="auto"/>
            </w:tcBorders>
          </w:tcPr>
          <w:p w:rsidR="004777A8" w:rsidRPr="002E6D67" w:rsidRDefault="002E6D67" w:rsidP="00D223A9">
            <w:pPr>
              <w:jc w:val="center"/>
            </w:pPr>
            <w:r w:rsidRPr="002E6D67">
              <w:t>28392</w:t>
            </w:r>
            <w:r w:rsidR="00F76BD9">
              <w:t>,4</w:t>
            </w:r>
          </w:p>
        </w:tc>
        <w:tc>
          <w:tcPr>
            <w:tcW w:w="2251" w:type="dxa"/>
            <w:tcBorders>
              <w:top w:val="single" w:sz="4" w:space="0" w:color="auto"/>
              <w:left w:val="single" w:sz="4" w:space="0" w:color="auto"/>
              <w:bottom w:val="single" w:sz="4" w:space="0" w:color="auto"/>
              <w:right w:val="single" w:sz="4" w:space="0" w:color="auto"/>
            </w:tcBorders>
          </w:tcPr>
          <w:p w:rsidR="004777A8" w:rsidRPr="002E6D67" w:rsidRDefault="004777A8" w:rsidP="00D223A9">
            <w:r w:rsidRPr="002E6D67">
              <w:t>Краевой бюджет</w:t>
            </w:r>
          </w:p>
        </w:tc>
      </w:tr>
    </w:tbl>
    <w:p w:rsidR="0033314A" w:rsidRDefault="0033314A" w:rsidP="00D223A9">
      <w:pPr>
        <w:ind w:left="10206"/>
        <w:rPr>
          <w:sz w:val="28"/>
          <w:szCs w:val="28"/>
        </w:rPr>
        <w:sectPr w:rsidR="0033314A" w:rsidSect="00270981">
          <w:pgSz w:w="16838" w:h="11906" w:orient="landscape"/>
          <w:pgMar w:top="1135" w:right="1134" w:bottom="851" w:left="1134" w:header="709" w:footer="709" w:gutter="0"/>
          <w:cols w:space="708"/>
          <w:docGrid w:linePitch="360"/>
        </w:sectPr>
      </w:pPr>
    </w:p>
    <w:p w:rsidR="0033314A" w:rsidRDefault="0033314A" w:rsidP="00D223A9">
      <w:pPr>
        <w:ind w:left="5103" w:right="-285"/>
        <w:jc w:val="both"/>
        <w:rPr>
          <w:sz w:val="28"/>
          <w:szCs w:val="28"/>
        </w:rPr>
      </w:pPr>
      <w:r w:rsidRPr="00C24669">
        <w:rPr>
          <w:sz w:val="28"/>
          <w:szCs w:val="28"/>
        </w:rPr>
        <w:lastRenderedPageBreak/>
        <w:t>П</w:t>
      </w:r>
      <w:r w:rsidR="00F25F31">
        <w:rPr>
          <w:sz w:val="28"/>
          <w:szCs w:val="28"/>
        </w:rPr>
        <w:t>РИЛОЖЕНИЕ</w:t>
      </w:r>
      <w:r w:rsidRPr="00C24669">
        <w:rPr>
          <w:sz w:val="28"/>
          <w:szCs w:val="28"/>
        </w:rPr>
        <w:t xml:space="preserve"> 3</w:t>
      </w:r>
      <w:r w:rsidR="00C24669">
        <w:rPr>
          <w:sz w:val="28"/>
          <w:szCs w:val="28"/>
        </w:rPr>
        <w:t xml:space="preserve"> к муниципальной программе «Комплексное развитие систем коммунальной инфраструкт</w:t>
      </w:r>
      <w:r w:rsidR="00C24669">
        <w:rPr>
          <w:sz w:val="28"/>
          <w:szCs w:val="28"/>
        </w:rPr>
        <w:t>у</w:t>
      </w:r>
      <w:r w:rsidR="00C24669">
        <w:rPr>
          <w:sz w:val="28"/>
          <w:szCs w:val="28"/>
        </w:rPr>
        <w:t>р</w:t>
      </w:r>
      <w:r w:rsidR="002D76A6">
        <w:rPr>
          <w:sz w:val="28"/>
          <w:szCs w:val="28"/>
        </w:rPr>
        <w:t>ы Каменского района на 2019-20</w:t>
      </w:r>
      <w:r w:rsidR="00F15C89">
        <w:rPr>
          <w:sz w:val="28"/>
          <w:szCs w:val="28"/>
        </w:rPr>
        <w:t>2</w:t>
      </w:r>
      <w:r w:rsidR="002D76A6">
        <w:rPr>
          <w:sz w:val="28"/>
          <w:szCs w:val="28"/>
        </w:rPr>
        <w:t>3</w:t>
      </w:r>
      <w:r w:rsidR="00C24669">
        <w:rPr>
          <w:sz w:val="28"/>
          <w:szCs w:val="28"/>
        </w:rPr>
        <w:t xml:space="preserve"> годы»</w:t>
      </w:r>
    </w:p>
    <w:p w:rsidR="00C24669" w:rsidRDefault="00C24669" w:rsidP="00D223A9">
      <w:pPr>
        <w:rPr>
          <w:sz w:val="28"/>
          <w:szCs w:val="28"/>
        </w:rPr>
      </w:pPr>
    </w:p>
    <w:p w:rsidR="00C24669" w:rsidRDefault="00C24669" w:rsidP="00D223A9">
      <w:pPr>
        <w:rPr>
          <w:sz w:val="28"/>
          <w:szCs w:val="28"/>
        </w:rPr>
      </w:pPr>
    </w:p>
    <w:p w:rsidR="00BE7925" w:rsidRDefault="00C24669" w:rsidP="00D223A9">
      <w:pPr>
        <w:jc w:val="center"/>
        <w:rPr>
          <w:b/>
          <w:sz w:val="28"/>
          <w:szCs w:val="28"/>
        </w:rPr>
      </w:pPr>
      <w:r w:rsidRPr="00BE7925">
        <w:rPr>
          <w:b/>
          <w:sz w:val="28"/>
          <w:szCs w:val="28"/>
        </w:rPr>
        <w:t xml:space="preserve">Сводные финансовые затраты на реализацию </w:t>
      </w:r>
    </w:p>
    <w:p w:rsidR="00C24669" w:rsidRPr="00BE7925" w:rsidRDefault="00C24669" w:rsidP="00D223A9">
      <w:pPr>
        <w:jc w:val="center"/>
        <w:rPr>
          <w:b/>
          <w:sz w:val="28"/>
          <w:szCs w:val="28"/>
        </w:rPr>
      </w:pPr>
      <w:r w:rsidRPr="00BE7925">
        <w:rPr>
          <w:b/>
          <w:sz w:val="28"/>
          <w:szCs w:val="28"/>
        </w:rPr>
        <w:t>муниципальной программы</w:t>
      </w:r>
    </w:p>
    <w:p w:rsidR="00C24669" w:rsidRPr="00BE7925" w:rsidRDefault="00C24669" w:rsidP="00D223A9">
      <w:pP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996"/>
        <w:gridCol w:w="1129"/>
        <w:gridCol w:w="849"/>
        <w:gridCol w:w="850"/>
        <w:gridCol w:w="1269"/>
        <w:gridCol w:w="1273"/>
      </w:tblGrid>
      <w:tr w:rsidR="00C24669" w:rsidRPr="00BE7925" w:rsidTr="009E1615">
        <w:tc>
          <w:tcPr>
            <w:tcW w:w="3408" w:type="dxa"/>
            <w:vMerge w:val="restart"/>
            <w:shd w:val="clear" w:color="auto" w:fill="auto"/>
          </w:tcPr>
          <w:p w:rsidR="00C24669" w:rsidRPr="00FE5FF9" w:rsidRDefault="00C24669" w:rsidP="00D223A9">
            <w:r w:rsidRPr="00FE5FF9">
              <w:t>Источники и направления расходов</w:t>
            </w:r>
          </w:p>
        </w:tc>
        <w:tc>
          <w:tcPr>
            <w:tcW w:w="6339" w:type="dxa"/>
            <w:gridSpan w:val="6"/>
            <w:shd w:val="clear" w:color="auto" w:fill="auto"/>
          </w:tcPr>
          <w:p w:rsidR="00C24669" w:rsidRPr="00FE5FF9" w:rsidRDefault="00C24669" w:rsidP="00D223A9">
            <w:pPr>
              <w:jc w:val="center"/>
            </w:pPr>
            <w:r w:rsidRPr="00FE5FF9">
              <w:t>Сумма расходов, тыс. руб.</w:t>
            </w:r>
          </w:p>
        </w:tc>
      </w:tr>
      <w:tr w:rsidR="009E1615" w:rsidRPr="00BE7925" w:rsidTr="009E1615">
        <w:tc>
          <w:tcPr>
            <w:tcW w:w="3408" w:type="dxa"/>
            <w:vMerge/>
            <w:shd w:val="clear" w:color="auto" w:fill="auto"/>
          </w:tcPr>
          <w:p w:rsidR="009E1615" w:rsidRPr="00FE5FF9" w:rsidRDefault="009E1615" w:rsidP="00D223A9"/>
        </w:tc>
        <w:tc>
          <w:tcPr>
            <w:tcW w:w="953" w:type="dxa"/>
            <w:shd w:val="clear" w:color="auto" w:fill="auto"/>
          </w:tcPr>
          <w:p w:rsidR="009E1615" w:rsidRPr="00FE5FF9" w:rsidRDefault="009E1615" w:rsidP="00D223A9">
            <w:pPr>
              <w:jc w:val="center"/>
            </w:pPr>
            <w:r w:rsidRPr="00FE5FF9">
              <w:t>2019 год</w:t>
            </w:r>
          </w:p>
        </w:tc>
        <w:tc>
          <w:tcPr>
            <w:tcW w:w="1134" w:type="dxa"/>
            <w:shd w:val="clear" w:color="auto" w:fill="auto"/>
          </w:tcPr>
          <w:p w:rsidR="009E1615" w:rsidRPr="00FE5FF9" w:rsidRDefault="009E1615" w:rsidP="00D223A9">
            <w:pPr>
              <w:jc w:val="center"/>
            </w:pPr>
            <w:r w:rsidRPr="00FE5FF9">
              <w:t xml:space="preserve">2020 </w:t>
            </w:r>
          </w:p>
          <w:p w:rsidR="009E1615" w:rsidRPr="00FE5FF9" w:rsidRDefault="009E1615" w:rsidP="00D223A9">
            <w:pPr>
              <w:jc w:val="center"/>
            </w:pPr>
            <w:r w:rsidRPr="00FE5FF9">
              <w:t>год</w:t>
            </w:r>
          </w:p>
        </w:tc>
        <w:tc>
          <w:tcPr>
            <w:tcW w:w="850" w:type="dxa"/>
            <w:shd w:val="clear" w:color="auto" w:fill="auto"/>
          </w:tcPr>
          <w:p w:rsidR="009E1615" w:rsidRPr="00FE5FF9" w:rsidRDefault="009E1615" w:rsidP="00D223A9">
            <w:pPr>
              <w:jc w:val="center"/>
            </w:pPr>
            <w:r w:rsidRPr="00FE5FF9">
              <w:t>2021 год</w:t>
            </w:r>
          </w:p>
        </w:tc>
        <w:tc>
          <w:tcPr>
            <w:tcW w:w="851" w:type="dxa"/>
            <w:shd w:val="clear" w:color="auto" w:fill="auto"/>
          </w:tcPr>
          <w:p w:rsidR="009E1615" w:rsidRPr="00FE5FF9" w:rsidRDefault="009E1615" w:rsidP="00D223A9">
            <w:pPr>
              <w:jc w:val="center"/>
            </w:pPr>
            <w:r w:rsidRPr="00FE5FF9">
              <w:t>2022 год</w:t>
            </w:r>
          </w:p>
        </w:tc>
        <w:tc>
          <w:tcPr>
            <w:tcW w:w="1276" w:type="dxa"/>
            <w:shd w:val="clear" w:color="auto" w:fill="auto"/>
          </w:tcPr>
          <w:p w:rsidR="009E1615" w:rsidRPr="00FE5FF9" w:rsidRDefault="009E1615" w:rsidP="00D223A9">
            <w:pPr>
              <w:jc w:val="center"/>
            </w:pPr>
            <w:r w:rsidRPr="00FE5FF9">
              <w:t>2023 год</w:t>
            </w:r>
          </w:p>
        </w:tc>
        <w:tc>
          <w:tcPr>
            <w:tcW w:w="1275" w:type="dxa"/>
            <w:shd w:val="clear" w:color="auto" w:fill="auto"/>
          </w:tcPr>
          <w:p w:rsidR="009E1615" w:rsidRPr="00FE5FF9" w:rsidRDefault="009E1615" w:rsidP="00D223A9">
            <w:pPr>
              <w:jc w:val="center"/>
            </w:pPr>
            <w:r w:rsidRPr="00FE5FF9">
              <w:t>Всего</w:t>
            </w:r>
          </w:p>
        </w:tc>
      </w:tr>
      <w:tr w:rsidR="009E1615" w:rsidRPr="00BE7925" w:rsidTr="009E1615">
        <w:tc>
          <w:tcPr>
            <w:tcW w:w="3408" w:type="dxa"/>
            <w:shd w:val="clear" w:color="auto" w:fill="auto"/>
          </w:tcPr>
          <w:p w:rsidR="009E1615" w:rsidRPr="00FE5FF9" w:rsidRDefault="009E1615" w:rsidP="00D223A9">
            <w:r w:rsidRPr="00FE5FF9">
              <w:t>Всего финансовых затрат, в том числе:</w:t>
            </w:r>
          </w:p>
        </w:tc>
        <w:tc>
          <w:tcPr>
            <w:tcW w:w="953" w:type="dxa"/>
            <w:shd w:val="clear" w:color="auto" w:fill="auto"/>
          </w:tcPr>
          <w:p w:rsidR="009E1615" w:rsidRPr="00FE5FF9" w:rsidRDefault="003B3F62" w:rsidP="00D223A9">
            <w:pPr>
              <w:jc w:val="center"/>
            </w:pPr>
            <w:r>
              <w:t>97068</w:t>
            </w:r>
            <w:r w:rsidR="00FE5FF9" w:rsidRPr="00FE5FF9">
              <w:t>,</w:t>
            </w:r>
            <w:r>
              <w:t>7</w:t>
            </w:r>
          </w:p>
        </w:tc>
        <w:tc>
          <w:tcPr>
            <w:tcW w:w="1134" w:type="dxa"/>
            <w:shd w:val="clear" w:color="auto" w:fill="auto"/>
          </w:tcPr>
          <w:p w:rsidR="009E1615" w:rsidRPr="00FE5FF9" w:rsidRDefault="009E1615" w:rsidP="00D223A9">
            <w:pPr>
              <w:jc w:val="center"/>
            </w:pPr>
            <w:r w:rsidRPr="00FE5FF9">
              <w:t>45138</w:t>
            </w:r>
          </w:p>
        </w:tc>
        <w:tc>
          <w:tcPr>
            <w:tcW w:w="850" w:type="dxa"/>
            <w:shd w:val="clear" w:color="auto" w:fill="auto"/>
          </w:tcPr>
          <w:p w:rsidR="009E1615" w:rsidRPr="00FE5FF9" w:rsidRDefault="009E1615" w:rsidP="00D223A9">
            <w:pPr>
              <w:jc w:val="center"/>
            </w:pPr>
            <w:r w:rsidRPr="00FE5FF9">
              <w:t>44663</w:t>
            </w:r>
          </w:p>
        </w:tc>
        <w:tc>
          <w:tcPr>
            <w:tcW w:w="851" w:type="dxa"/>
            <w:shd w:val="clear" w:color="auto" w:fill="auto"/>
          </w:tcPr>
          <w:p w:rsidR="009E1615" w:rsidRPr="00FE5FF9" w:rsidRDefault="009E1615" w:rsidP="00D223A9">
            <w:pPr>
              <w:jc w:val="center"/>
            </w:pPr>
            <w:r w:rsidRPr="00FE5FF9">
              <w:t>77978</w:t>
            </w:r>
          </w:p>
        </w:tc>
        <w:tc>
          <w:tcPr>
            <w:tcW w:w="1276" w:type="dxa"/>
            <w:shd w:val="clear" w:color="auto" w:fill="auto"/>
          </w:tcPr>
          <w:p w:rsidR="009E1615" w:rsidRPr="00FE5FF9" w:rsidRDefault="009E1615" w:rsidP="00D223A9">
            <w:pPr>
              <w:jc w:val="center"/>
            </w:pPr>
            <w:r w:rsidRPr="00FE5FF9">
              <w:t>58092</w:t>
            </w:r>
          </w:p>
        </w:tc>
        <w:tc>
          <w:tcPr>
            <w:tcW w:w="1275" w:type="dxa"/>
            <w:shd w:val="clear" w:color="auto" w:fill="auto"/>
          </w:tcPr>
          <w:p w:rsidR="009E1615" w:rsidRPr="00FE5FF9" w:rsidRDefault="00FE5FF9" w:rsidP="00D223A9">
            <w:pPr>
              <w:jc w:val="center"/>
            </w:pPr>
            <w:r w:rsidRPr="00FE5FF9">
              <w:t>32</w:t>
            </w:r>
            <w:r w:rsidR="003B3F62">
              <w:t>2939</w:t>
            </w:r>
            <w:r w:rsidRPr="00FE5FF9">
              <w:t>,</w:t>
            </w:r>
            <w:r w:rsidR="003B3F62">
              <w:t>7</w:t>
            </w:r>
          </w:p>
        </w:tc>
      </w:tr>
      <w:tr w:rsidR="009E1615" w:rsidRPr="00BE7925" w:rsidTr="009E1615">
        <w:tc>
          <w:tcPr>
            <w:tcW w:w="3408" w:type="dxa"/>
            <w:shd w:val="clear" w:color="auto" w:fill="auto"/>
          </w:tcPr>
          <w:p w:rsidR="009E1615" w:rsidRPr="00FE5FF9" w:rsidRDefault="009E1615" w:rsidP="00D223A9">
            <w:r w:rsidRPr="00FE5FF9">
              <w:t>Бюджет городского поселения</w:t>
            </w:r>
          </w:p>
        </w:tc>
        <w:tc>
          <w:tcPr>
            <w:tcW w:w="953" w:type="dxa"/>
            <w:shd w:val="clear" w:color="auto" w:fill="auto"/>
          </w:tcPr>
          <w:p w:rsidR="009E1615" w:rsidRPr="00FE5FF9" w:rsidRDefault="003B3F62" w:rsidP="00D223A9">
            <w:pPr>
              <w:jc w:val="center"/>
            </w:pPr>
            <w:r>
              <w:t>43</w:t>
            </w:r>
            <w:r w:rsidR="00FE5FF9" w:rsidRPr="00FE5FF9">
              <w:t>01</w:t>
            </w:r>
          </w:p>
        </w:tc>
        <w:tc>
          <w:tcPr>
            <w:tcW w:w="1134" w:type="dxa"/>
            <w:shd w:val="clear" w:color="auto" w:fill="auto"/>
          </w:tcPr>
          <w:p w:rsidR="009E1615" w:rsidRPr="00FE5FF9" w:rsidRDefault="009E1615" w:rsidP="00D223A9">
            <w:pPr>
              <w:jc w:val="center"/>
            </w:pPr>
            <w:r w:rsidRPr="00FE5FF9">
              <w:t>3472</w:t>
            </w:r>
          </w:p>
        </w:tc>
        <w:tc>
          <w:tcPr>
            <w:tcW w:w="850" w:type="dxa"/>
            <w:shd w:val="clear" w:color="auto" w:fill="auto"/>
          </w:tcPr>
          <w:p w:rsidR="009E1615" w:rsidRPr="00FE5FF9" w:rsidRDefault="009E1615" w:rsidP="00D223A9">
            <w:pPr>
              <w:jc w:val="center"/>
            </w:pPr>
            <w:r w:rsidRPr="00FE5FF9">
              <w:t>2742</w:t>
            </w:r>
          </w:p>
        </w:tc>
        <w:tc>
          <w:tcPr>
            <w:tcW w:w="851" w:type="dxa"/>
            <w:shd w:val="clear" w:color="auto" w:fill="auto"/>
          </w:tcPr>
          <w:p w:rsidR="009E1615" w:rsidRPr="00FE5FF9" w:rsidRDefault="009E1615" w:rsidP="00D223A9">
            <w:pPr>
              <w:jc w:val="center"/>
            </w:pPr>
            <w:r w:rsidRPr="00FE5FF9">
              <w:t>6232</w:t>
            </w:r>
          </w:p>
        </w:tc>
        <w:tc>
          <w:tcPr>
            <w:tcW w:w="1276" w:type="dxa"/>
            <w:shd w:val="clear" w:color="auto" w:fill="auto"/>
          </w:tcPr>
          <w:p w:rsidR="009E1615" w:rsidRPr="00FE5FF9" w:rsidRDefault="009E1615" w:rsidP="00D223A9">
            <w:pPr>
              <w:jc w:val="center"/>
            </w:pPr>
            <w:r w:rsidRPr="00FE5FF9">
              <w:t>4343</w:t>
            </w:r>
          </w:p>
        </w:tc>
        <w:tc>
          <w:tcPr>
            <w:tcW w:w="1275" w:type="dxa"/>
            <w:shd w:val="clear" w:color="auto" w:fill="auto"/>
          </w:tcPr>
          <w:p w:rsidR="009E1615" w:rsidRPr="00FE5FF9" w:rsidRDefault="003B3F62" w:rsidP="00D223A9">
            <w:pPr>
              <w:jc w:val="center"/>
            </w:pPr>
            <w:r>
              <w:t>21090,0</w:t>
            </w:r>
          </w:p>
        </w:tc>
      </w:tr>
      <w:tr w:rsidR="009E1615" w:rsidRPr="00BE7925" w:rsidTr="009E1615">
        <w:tc>
          <w:tcPr>
            <w:tcW w:w="3408" w:type="dxa"/>
            <w:shd w:val="clear" w:color="auto" w:fill="auto"/>
          </w:tcPr>
          <w:p w:rsidR="009E1615" w:rsidRPr="00FE5FF9" w:rsidRDefault="009E1615" w:rsidP="00D223A9">
            <w:r w:rsidRPr="00FE5FF9">
              <w:t>Районный бюджет</w:t>
            </w:r>
          </w:p>
        </w:tc>
        <w:tc>
          <w:tcPr>
            <w:tcW w:w="953" w:type="dxa"/>
            <w:shd w:val="clear" w:color="auto" w:fill="auto"/>
          </w:tcPr>
          <w:p w:rsidR="009E1615" w:rsidRPr="00FE5FF9" w:rsidRDefault="009E1615" w:rsidP="00D223A9">
            <w:pPr>
              <w:jc w:val="center"/>
            </w:pPr>
            <w:r w:rsidRPr="00FE5FF9">
              <w:t>172</w:t>
            </w:r>
            <w:r w:rsidR="003B3F62">
              <w:t>4</w:t>
            </w:r>
          </w:p>
        </w:tc>
        <w:tc>
          <w:tcPr>
            <w:tcW w:w="1134" w:type="dxa"/>
            <w:shd w:val="clear" w:color="auto" w:fill="auto"/>
          </w:tcPr>
          <w:p w:rsidR="009E1615" w:rsidRPr="00FE5FF9" w:rsidRDefault="009E1615" w:rsidP="00D223A9">
            <w:pPr>
              <w:jc w:val="center"/>
            </w:pPr>
            <w:r w:rsidRPr="00FE5FF9">
              <w:t>3854</w:t>
            </w:r>
          </w:p>
        </w:tc>
        <w:tc>
          <w:tcPr>
            <w:tcW w:w="850" w:type="dxa"/>
            <w:shd w:val="clear" w:color="auto" w:fill="auto"/>
          </w:tcPr>
          <w:p w:rsidR="009E1615" w:rsidRPr="00FE5FF9" w:rsidRDefault="009E1615" w:rsidP="00D223A9">
            <w:pPr>
              <w:jc w:val="center"/>
            </w:pPr>
            <w:r w:rsidRPr="00FE5FF9">
              <w:t>4109</w:t>
            </w:r>
          </w:p>
        </w:tc>
        <w:tc>
          <w:tcPr>
            <w:tcW w:w="851" w:type="dxa"/>
            <w:shd w:val="clear" w:color="auto" w:fill="auto"/>
          </w:tcPr>
          <w:p w:rsidR="009E1615" w:rsidRPr="00FE5FF9" w:rsidRDefault="009E1615" w:rsidP="00D223A9">
            <w:pPr>
              <w:jc w:val="center"/>
            </w:pPr>
            <w:r w:rsidRPr="00FE5FF9">
              <w:t>1534</w:t>
            </w:r>
          </w:p>
        </w:tc>
        <w:tc>
          <w:tcPr>
            <w:tcW w:w="1276" w:type="dxa"/>
            <w:shd w:val="clear" w:color="auto" w:fill="auto"/>
          </w:tcPr>
          <w:p w:rsidR="009E1615" w:rsidRPr="00FE5FF9" w:rsidRDefault="009E1615" w:rsidP="00D223A9">
            <w:pPr>
              <w:jc w:val="center"/>
            </w:pPr>
            <w:r w:rsidRPr="00FE5FF9">
              <w:t>1534</w:t>
            </w:r>
          </w:p>
        </w:tc>
        <w:tc>
          <w:tcPr>
            <w:tcW w:w="1275" w:type="dxa"/>
            <w:shd w:val="clear" w:color="auto" w:fill="auto"/>
          </w:tcPr>
          <w:p w:rsidR="009E1615" w:rsidRPr="00FE5FF9" w:rsidRDefault="009E1615" w:rsidP="00D223A9">
            <w:pPr>
              <w:jc w:val="center"/>
            </w:pPr>
            <w:r w:rsidRPr="00FE5FF9">
              <w:t>1275</w:t>
            </w:r>
            <w:r w:rsidR="003B3F62">
              <w:t>5</w:t>
            </w:r>
          </w:p>
        </w:tc>
      </w:tr>
      <w:tr w:rsidR="009E1615" w:rsidRPr="00BE7925" w:rsidTr="009E1615">
        <w:tc>
          <w:tcPr>
            <w:tcW w:w="3408" w:type="dxa"/>
            <w:tcBorders>
              <w:bottom w:val="single" w:sz="4" w:space="0" w:color="auto"/>
            </w:tcBorders>
            <w:shd w:val="clear" w:color="auto" w:fill="auto"/>
          </w:tcPr>
          <w:p w:rsidR="009E1615" w:rsidRPr="00FE5FF9" w:rsidRDefault="009E1615" w:rsidP="00D223A9">
            <w:r w:rsidRPr="00FE5FF9">
              <w:t>Краевой бюджет</w:t>
            </w:r>
          </w:p>
        </w:tc>
        <w:tc>
          <w:tcPr>
            <w:tcW w:w="953" w:type="dxa"/>
            <w:shd w:val="clear" w:color="auto" w:fill="auto"/>
          </w:tcPr>
          <w:p w:rsidR="009E1615" w:rsidRPr="00FE5FF9" w:rsidRDefault="005A5FFA" w:rsidP="00D223A9">
            <w:pPr>
              <w:jc w:val="center"/>
            </w:pPr>
            <w:r w:rsidRPr="00FE5FF9">
              <w:t>9</w:t>
            </w:r>
            <w:r w:rsidR="00FE5FF9" w:rsidRPr="00FE5FF9">
              <w:t>1043,</w:t>
            </w:r>
            <w:r w:rsidR="003B3F62">
              <w:t>7</w:t>
            </w:r>
          </w:p>
        </w:tc>
        <w:tc>
          <w:tcPr>
            <w:tcW w:w="1134" w:type="dxa"/>
            <w:shd w:val="clear" w:color="auto" w:fill="auto"/>
          </w:tcPr>
          <w:p w:rsidR="009E1615" w:rsidRPr="00FE5FF9" w:rsidRDefault="009E1615" w:rsidP="00D223A9">
            <w:pPr>
              <w:jc w:val="center"/>
            </w:pPr>
            <w:r w:rsidRPr="00FE5FF9">
              <w:t>37812</w:t>
            </w:r>
          </w:p>
        </w:tc>
        <w:tc>
          <w:tcPr>
            <w:tcW w:w="850" w:type="dxa"/>
            <w:shd w:val="clear" w:color="auto" w:fill="auto"/>
          </w:tcPr>
          <w:p w:rsidR="009E1615" w:rsidRPr="00FE5FF9" w:rsidRDefault="009E1615" w:rsidP="00D223A9">
            <w:pPr>
              <w:jc w:val="center"/>
            </w:pPr>
            <w:r w:rsidRPr="00FE5FF9">
              <w:t>37812</w:t>
            </w:r>
          </w:p>
        </w:tc>
        <w:tc>
          <w:tcPr>
            <w:tcW w:w="851" w:type="dxa"/>
            <w:shd w:val="clear" w:color="auto" w:fill="auto"/>
          </w:tcPr>
          <w:p w:rsidR="009E1615" w:rsidRPr="00FE5FF9" w:rsidRDefault="009E1615" w:rsidP="00D223A9">
            <w:pPr>
              <w:jc w:val="center"/>
            </w:pPr>
            <w:r w:rsidRPr="00FE5FF9">
              <w:t>70212</w:t>
            </w:r>
          </w:p>
        </w:tc>
        <w:tc>
          <w:tcPr>
            <w:tcW w:w="1276" w:type="dxa"/>
            <w:shd w:val="clear" w:color="auto" w:fill="auto"/>
          </w:tcPr>
          <w:p w:rsidR="009E1615" w:rsidRPr="00FE5FF9" w:rsidRDefault="009E1615" w:rsidP="00D223A9">
            <w:pPr>
              <w:jc w:val="center"/>
            </w:pPr>
            <w:r w:rsidRPr="00FE5FF9">
              <w:t>52215</w:t>
            </w:r>
          </w:p>
        </w:tc>
        <w:tc>
          <w:tcPr>
            <w:tcW w:w="1275" w:type="dxa"/>
            <w:shd w:val="clear" w:color="auto" w:fill="auto"/>
          </w:tcPr>
          <w:p w:rsidR="009E1615" w:rsidRPr="00FE5FF9" w:rsidRDefault="0069574E" w:rsidP="00D223A9">
            <w:pPr>
              <w:jc w:val="center"/>
            </w:pPr>
            <w:r w:rsidRPr="00FE5FF9">
              <w:t>2</w:t>
            </w:r>
            <w:r w:rsidR="005A5FFA" w:rsidRPr="00FE5FF9">
              <w:t>8</w:t>
            </w:r>
            <w:r w:rsidR="00FE5FF9" w:rsidRPr="00FE5FF9">
              <w:t>9094,</w:t>
            </w:r>
            <w:r w:rsidR="003B3F62">
              <w:t>7</w:t>
            </w:r>
          </w:p>
        </w:tc>
      </w:tr>
    </w:tbl>
    <w:p w:rsidR="00C24669" w:rsidRPr="00C24669" w:rsidRDefault="00C24669" w:rsidP="00D223A9">
      <w:pPr>
        <w:rPr>
          <w:sz w:val="28"/>
          <w:szCs w:val="28"/>
        </w:rPr>
      </w:pPr>
    </w:p>
    <w:p w:rsidR="0033314A" w:rsidRPr="00C24669" w:rsidRDefault="0033314A" w:rsidP="00D223A9">
      <w:pPr>
        <w:rPr>
          <w:sz w:val="28"/>
          <w:szCs w:val="28"/>
        </w:rPr>
      </w:pPr>
    </w:p>
    <w:p w:rsidR="0033314A" w:rsidRPr="00902063" w:rsidRDefault="0033314A" w:rsidP="00D223A9"/>
    <w:sectPr w:rsidR="0033314A" w:rsidRPr="00902063" w:rsidSect="00654C8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3A9" w:rsidRDefault="00D223A9" w:rsidP="005D2D54">
      <w:pPr>
        <w:pStyle w:val="a3"/>
      </w:pPr>
      <w:r>
        <w:separator/>
      </w:r>
    </w:p>
  </w:endnote>
  <w:endnote w:type="continuationSeparator" w:id="0">
    <w:p w:rsidR="00D223A9" w:rsidRDefault="00D223A9" w:rsidP="005D2D54">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A9" w:rsidRDefault="006704C2" w:rsidP="004C61B1">
    <w:pPr>
      <w:pStyle w:val="a8"/>
      <w:framePr w:wrap="around" w:vAnchor="text" w:hAnchor="margin" w:xAlign="center" w:y="1"/>
      <w:rPr>
        <w:rStyle w:val="a9"/>
      </w:rPr>
    </w:pPr>
    <w:r>
      <w:rPr>
        <w:rStyle w:val="a9"/>
      </w:rPr>
      <w:fldChar w:fldCharType="begin"/>
    </w:r>
    <w:r w:rsidR="00D223A9">
      <w:rPr>
        <w:rStyle w:val="a9"/>
      </w:rPr>
      <w:instrText xml:space="preserve">PAGE  </w:instrText>
    </w:r>
    <w:r>
      <w:rPr>
        <w:rStyle w:val="a9"/>
      </w:rPr>
      <w:fldChar w:fldCharType="end"/>
    </w:r>
  </w:p>
  <w:p w:rsidR="00D223A9" w:rsidRDefault="00D223A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A9" w:rsidRDefault="00D223A9" w:rsidP="00F83563">
    <w:pPr>
      <w:pStyle w:val="a8"/>
      <w:framePr w:wrap="around" w:vAnchor="text" w:hAnchor="margin" w:xAlign="center" w:y="1"/>
      <w:rPr>
        <w:rStyle w:val="a9"/>
      </w:rPr>
    </w:pPr>
  </w:p>
  <w:p w:rsidR="00D223A9" w:rsidRDefault="00D223A9" w:rsidP="007912EF">
    <w:pPr>
      <w:pStyle w:val="a8"/>
      <w:framePr w:wrap="around" w:vAnchor="text" w:hAnchor="margin" w:xAlign="center" w:y="1"/>
      <w:rPr>
        <w:rStyle w:val="a9"/>
      </w:rPr>
    </w:pPr>
  </w:p>
  <w:p w:rsidR="00D223A9" w:rsidRDefault="00D223A9" w:rsidP="00FC3E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3A9" w:rsidRDefault="00D223A9" w:rsidP="005D2D54">
      <w:pPr>
        <w:pStyle w:val="a3"/>
      </w:pPr>
      <w:r>
        <w:separator/>
      </w:r>
    </w:p>
  </w:footnote>
  <w:footnote w:type="continuationSeparator" w:id="0">
    <w:p w:rsidR="00D223A9" w:rsidRDefault="00D223A9" w:rsidP="005D2D54">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A9" w:rsidRDefault="006704C2">
    <w:pPr>
      <w:pStyle w:val="aa"/>
      <w:jc w:val="center"/>
    </w:pPr>
    <w:fldSimple w:instr="PAGE   \* MERGEFORMAT">
      <w:r w:rsidR="00C84D4A">
        <w:rPr>
          <w:noProof/>
        </w:rPr>
        <w:t>2</w:t>
      </w:r>
    </w:fldSimple>
  </w:p>
  <w:p w:rsidR="00D223A9" w:rsidRDefault="00D223A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221"/>
    <w:multiLevelType w:val="hybridMultilevel"/>
    <w:tmpl w:val="D27C71CE"/>
    <w:lvl w:ilvl="0" w:tplc="615693F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6B46F2"/>
    <w:multiLevelType w:val="hybridMultilevel"/>
    <w:tmpl w:val="D8163F74"/>
    <w:lvl w:ilvl="0" w:tplc="83A84D7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7594BD7"/>
    <w:multiLevelType w:val="hybridMultilevel"/>
    <w:tmpl w:val="3D52C59C"/>
    <w:lvl w:ilvl="0" w:tplc="15049A4E">
      <w:start w:val="1"/>
      <w:numFmt w:val="upperRoman"/>
      <w:lvlText w:val="%1."/>
      <w:lvlJc w:val="left"/>
      <w:pPr>
        <w:ind w:left="117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C00767"/>
    <w:multiLevelType w:val="hybridMultilevel"/>
    <w:tmpl w:val="D2AED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characterSpacingControl w:val="doNotCompress"/>
  <w:footnotePr>
    <w:footnote w:id="-1"/>
    <w:footnote w:id="0"/>
  </w:footnotePr>
  <w:endnotePr>
    <w:endnote w:id="-1"/>
    <w:endnote w:id="0"/>
  </w:endnotePr>
  <w:compat/>
  <w:rsids>
    <w:rsidRoot w:val="00656CF3"/>
    <w:rsid w:val="000066B3"/>
    <w:rsid w:val="00010F58"/>
    <w:rsid w:val="000247B9"/>
    <w:rsid w:val="00030041"/>
    <w:rsid w:val="00066647"/>
    <w:rsid w:val="0007297B"/>
    <w:rsid w:val="000776D7"/>
    <w:rsid w:val="00092156"/>
    <w:rsid w:val="00092825"/>
    <w:rsid w:val="00097D88"/>
    <w:rsid w:val="00097D8F"/>
    <w:rsid w:val="000A3C75"/>
    <w:rsid w:val="000B5BB0"/>
    <w:rsid w:val="000C05D5"/>
    <w:rsid w:val="000C62E6"/>
    <w:rsid w:val="000D0A11"/>
    <w:rsid w:val="000F0D8F"/>
    <w:rsid w:val="001202DF"/>
    <w:rsid w:val="00131B2E"/>
    <w:rsid w:val="00137AAB"/>
    <w:rsid w:val="00137BB2"/>
    <w:rsid w:val="00151FFF"/>
    <w:rsid w:val="00154A8E"/>
    <w:rsid w:val="00165672"/>
    <w:rsid w:val="001913FA"/>
    <w:rsid w:val="001C057C"/>
    <w:rsid w:val="001C47B3"/>
    <w:rsid w:val="001E213B"/>
    <w:rsid w:val="001F2940"/>
    <w:rsid w:val="001F33B1"/>
    <w:rsid w:val="00200DFA"/>
    <w:rsid w:val="00203B65"/>
    <w:rsid w:val="00214108"/>
    <w:rsid w:val="00216FCE"/>
    <w:rsid w:val="00217367"/>
    <w:rsid w:val="002175CF"/>
    <w:rsid w:val="00222FD3"/>
    <w:rsid w:val="0022602E"/>
    <w:rsid w:val="00236A70"/>
    <w:rsid w:val="00244B64"/>
    <w:rsid w:val="00247837"/>
    <w:rsid w:val="002516F6"/>
    <w:rsid w:val="0025644B"/>
    <w:rsid w:val="002572AB"/>
    <w:rsid w:val="00261766"/>
    <w:rsid w:val="00264A0B"/>
    <w:rsid w:val="00270981"/>
    <w:rsid w:val="00282825"/>
    <w:rsid w:val="00283DB7"/>
    <w:rsid w:val="002A0E08"/>
    <w:rsid w:val="002A28CD"/>
    <w:rsid w:val="002A4DEF"/>
    <w:rsid w:val="002A74A6"/>
    <w:rsid w:val="002B2679"/>
    <w:rsid w:val="002B2854"/>
    <w:rsid w:val="002C270C"/>
    <w:rsid w:val="002C3E93"/>
    <w:rsid w:val="002D76A6"/>
    <w:rsid w:val="002E66A7"/>
    <w:rsid w:val="002E6D67"/>
    <w:rsid w:val="003116CD"/>
    <w:rsid w:val="0031352B"/>
    <w:rsid w:val="0033314A"/>
    <w:rsid w:val="00350126"/>
    <w:rsid w:val="003603A8"/>
    <w:rsid w:val="00370FE3"/>
    <w:rsid w:val="003772D5"/>
    <w:rsid w:val="003773BD"/>
    <w:rsid w:val="00391688"/>
    <w:rsid w:val="003A39E1"/>
    <w:rsid w:val="003A500B"/>
    <w:rsid w:val="003A6881"/>
    <w:rsid w:val="003A696A"/>
    <w:rsid w:val="003B3F62"/>
    <w:rsid w:val="003C2F1A"/>
    <w:rsid w:val="003D03FA"/>
    <w:rsid w:val="003E1DCA"/>
    <w:rsid w:val="00402568"/>
    <w:rsid w:val="0041254F"/>
    <w:rsid w:val="0041313F"/>
    <w:rsid w:val="0041587B"/>
    <w:rsid w:val="00440E48"/>
    <w:rsid w:val="00441518"/>
    <w:rsid w:val="004449EE"/>
    <w:rsid w:val="00450F04"/>
    <w:rsid w:val="004548DD"/>
    <w:rsid w:val="0046740B"/>
    <w:rsid w:val="00474792"/>
    <w:rsid w:val="004777A8"/>
    <w:rsid w:val="0048129D"/>
    <w:rsid w:val="004C59CD"/>
    <w:rsid w:val="004C61B1"/>
    <w:rsid w:val="004E091C"/>
    <w:rsid w:val="004E611D"/>
    <w:rsid w:val="004F070E"/>
    <w:rsid w:val="004F12D4"/>
    <w:rsid w:val="005003D2"/>
    <w:rsid w:val="0050057A"/>
    <w:rsid w:val="005163A0"/>
    <w:rsid w:val="00540C7A"/>
    <w:rsid w:val="005436BD"/>
    <w:rsid w:val="00544011"/>
    <w:rsid w:val="00546CF8"/>
    <w:rsid w:val="005512DB"/>
    <w:rsid w:val="00553009"/>
    <w:rsid w:val="00555FFE"/>
    <w:rsid w:val="0056491F"/>
    <w:rsid w:val="00571DFE"/>
    <w:rsid w:val="00573AE6"/>
    <w:rsid w:val="00580542"/>
    <w:rsid w:val="00592E78"/>
    <w:rsid w:val="00595830"/>
    <w:rsid w:val="005A5FFA"/>
    <w:rsid w:val="005A6015"/>
    <w:rsid w:val="005B2B83"/>
    <w:rsid w:val="005B3792"/>
    <w:rsid w:val="005B5489"/>
    <w:rsid w:val="005C5448"/>
    <w:rsid w:val="005D2D54"/>
    <w:rsid w:val="005E05FD"/>
    <w:rsid w:val="005E0B5E"/>
    <w:rsid w:val="005F33D0"/>
    <w:rsid w:val="00603A6D"/>
    <w:rsid w:val="00610541"/>
    <w:rsid w:val="00610ED9"/>
    <w:rsid w:val="00612642"/>
    <w:rsid w:val="00615405"/>
    <w:rsid w:val="006157C8"/>
    <w:rsid w:val="00640A68"/>
    <w:rsid w:val="0064747C"/>
    <w:rsid w:val="00647AF2"/>
    <w:rsid w:val="00650C19"/>
    <w:rsid w:val="00654C85"/>
    <w:rsid w:val="00655AFD"/>
    <w:rsid w:val="00656CF3"/>
    <w:rsid w:val="00664FB4"/>
    <w:rsid w:val="006704C2"/>
    <w:rsid w:val="00672571"/>
    <w:rsid w:val="006776DA"/>
    <w:rsid w:val="00680640"/>
    <w:rsid w:val="00680BAD"/>
    <w:rsid w:val="0069574E"/>
    <w:rsid w:val="006A1984"/>
    <w:rsid w:val="006A7E07"/>
    <w:rsid w:val="006B5F40"/>
    <w:rsid w:val="006E39EC"/>
    <w:rsid w:val="006E4815"/>
    <w:rsid w:val="006E75A3"/>
    <w:rsid w:val="006F0052"/>
    <w:rsid w:val="006F321D"/>
    <w:rsid w:val="00702207"/>
    <w:rsid w:val="00702D98"/>
    <w:rsid w:val="00707CD9"/>
    <w:rsid w:val="00714E13"/>
    <w:rsid w:val="00721E73"/>
    <w:rsid w:val="0072471B"/>
    <w:rsid w:val="00726032"/>
    <w:rsid w:val="00727F2F"/>
    <w:rsid w:val="00733753"/>
    <w:rsid w:val="00735700"/>
    <w:rsid w:val="00747A71"/>
    <w:rsid w:val="007574D3"/>
    <w:rsid w:val="00763B6F"/>
    <w:rsid w:val="007711F1"/>
    <w:rsid w:val="007912EF"/>
    <w:rsid w:val="00792BB3"/>
    <w:rsid w:val="00792BC4"/>
    <w:rsid w:val="00795A48"/>
    <w:rsid w:val="007A6F7D"/>
    <w:rsid w:val="007C1310"/>
    <w:rsid w:val="007C4118"/>
    <w:rsid w:val="007C6581"/>
    <w:rsid w:val="007C65AA"/>
    <w:rsid w:val="007C7D6F"/>
    <w:rsid w:val="007E4832"/>
    <w:rsid w:val="007E57D3"/>
    <w:rsid w:val="007F0F6A"/>
    <w:rsid w:val="007F2792"/>
    <w:rsid w:val="007F394E"/>
    <w:rsid w:val="007F622A"/>
    <w:rsid w:val="008045DA"/>
    <w:rsid w:val="00821C42"/>
    <w:rsid w:val="00822829"/>
    <w:rsid w:val="00826AB7"/>
    <w:rsid w:val="00832D3D"/>
    <w:rsid w:val="00840782"/>
    <w:rsid w:val="008473FE"/>
    <w:rsid w:val="00861529"/>
    <w:rsid w:val="00865411"/>
    <w:rsid w:val="008714C4"/>
    <w:rsid w:val="00876161"/>
    <w:rsid w:val="008923B8"/>
    <w:rsid w:val="008B0C2A"/>
    <w:rsid w:val="008B341F"/>
    <w:rsid w:val="008C4130"/>
    <w:rsid w:val="008C6749"/>
    <w:rsid w:val="008C711B"/>
    <w:rsid w:val="008E0CD7"/>
    <w:rsid w:val="008E6626"/>
    <w:rsid w:val="00902063"/>
    <w:rsid w:val="0092639C"/>
    <w:rsid w:val="00930CD8"/>
    <w:rsid w:val="0093392C"/>
    <w:rsid w:val="00937D32"/>
    <w:rsid w:val="00941676"/>
    <w:rsid w:val="0094461C"/>
    <w:rsid w:val="009472B0"/>
    <w:rsid w:val="009525DE"/>
    <w:rsid w:val="00952A12"/>
    <w:rsid w:val="009673F5"/>
    <w:rsid w:val="00975C02"/>
    <w:rsid w:val="0098176F"/>
    <w:rsid w:val="009962C0"/>
    <w:rsid w:val="009A0B30"/>
    <w:rsid w:val="009A4002"/>
    <w:rsid w:val="009C6B84"/>
    <w:rsid w:val="009C7065"/>
    <w:rsid w:val="009C7382"/>
    <w:rsid w:val="009E1615"/>
    <w:rsid w:val="009F3799"/>
    <w:rsid w:val="009F5694"/>
    <w:rsid w:val="009F5BF4"/>
    <w:rsid w:val="00A0064F"/>
    <w:rsid w:val="00A046A7"/>
    <w:rsid w:val="00A07DC6"/>
    <w:rsid w:val="00A14C10"/>
    <w:rsid w:val="00A17FAC"/>
    <w:rsid w:val="00A44F9A"/>
    <w:rsid w:val="00A45652"/>
    <w:rsid w:val="00A81FB1"/>
    <w:rsid w:val="00A86BE4"/>
    <w:rsid w:val="00A95D3E"/>
    <w:rsid w:val="00A96719"/>
    <w:rsid w:val="00AA115A"/>
    <w:rsid w:val="00AD43B1"/>
    <w:rsid w:val="00AD4420"/>
    <w:rsid w:val="00AF44EE"/>
    <w:rsid w:val="00B07F27"/>
    <w:rsid w:val="00B1731C"/>
    <w:rsid w:val="00B17465"/>
    <w:rsid w:val="00B2566D"/>
    <w:rsid w:val="00B36A4D"/>
    <w:rsid w:val="00B44278"/>
    <w:rsid w:val="00B4664A"/>
    <w:rsid w:val="00B545E9"/>
    <w:rsid w:val="00B550B4"/>
    <w:rsid w:val="00B631E9"/>
    <w:rsid w:val="00B91417"/>
    <w:rsid w:val="00B96363"/>
    <w:rsid w:val="00B96438"/>
    <w:rsid w:val="00B96EB7"/>
    <w:rsid w:val="00BA4F47"/>
    <w:rsid w:val="00BB01A6"/>
    <w:rsid w:val="00BB79FA"/>
    <w:rsid w:val="00BC5068"/>
    <w:rsid w:val="00BC5A82"/>
    <w:rsid w:val="00BC7683"/>
    <w:rsid w:val="00BD51D5"/>
    <w:rsid w:val="00BE23BA"/>
    <w:rsid w:val="00BE49FC"/>
    <w:rsid w:val="00BE7925"/>
    <w:rsid w:val="00BF743B"/>
    <w:rsid w:val="00C04937"/>
    <w:rsid w:val="00C105B0"/>
    <w:rsid w:val="00C16D4F"/>
    <w:rsid w:val="00C2117A"/>
    <w:rsid w:val="00C23208"/>
    <w:rsid w:val="00C24669"/>
    <w:rsid w:val="00C25A40"/>
    <w:rsid w:val="00C42DF6"/>
    <w:rsid w:val="00C50A79"/>
    <w:rsid w:val="00C513B2"/>
    <w:rsid w:val="00C571F9"/>
    <w:rsid w:val="00C83D3B"/>
    <w:rsid w:val="00C84D4A"/>
    <w:rsid w:val="00C856E1"/>
    <w:rsid w:val="00C86337"/>
    <w:rsid w:val="00C90611"/>
    <w:rsid w:val="00C9671A"/>
    <w:rsid w:val="00CA1A48"/>
    <w:rsid w:val="00CC2162"/>
    <w:rsid w:val="00CC2CF4"/>
    <w:rsid w:val="00CC30ED"/>
    <w:rsid w:val="00CE2281"/>
    <w:rsid w:val="00D17A5C"/>
    <w:rsid w:val="00D223A9"/>
    <w:rsid w:val="00D30923"/>
    <w:rsid w:val="00D3229D"/>
    <w:rsid w:val="00D373B2"/>
    <w:rsid w:val="00D4149C"/>
    <w:rsid w:val="00D41F15"/>
    <w:rsid w:val="00D60580"/>
    <w:rsid w:val="00D6164B"/>
    <w:rsid w:val="00D83F27"/>
    <w:rsid w:val="00D926AA"/>
    <w:rsid w:val="00D97AAA"/>
    <w:rsid w:val="00DA0320"/>
    <w:rsid w:val="00DB159B"/>
    <w:rsid w:val="00DB42FA"/>
    <w:rsid w:val="00DC6353"/>
    <w:rsid w:val="00DD228C"/>
    <w:rsid w:val="00DE7A19"/>
    <w:rsid w:val="00DF31B3"/>
    <w:rsid w:val="00DF7CB2"/>
    <w:rsid w:val="00E05D2B"/>
    <w:rsid w:val="00E10746"/>
    <w:rsid w:val="00E110A4"/>
    <w:rsid w:val="00E15271"/>
    <w:rsid w:val="00E23190"/>
    <w:rsid w:val="00E25075"/>
    <w:rsid w:val="00E2585B"/>
    <w:rsid w:val="00E35CBC"/>
    <w:rsid w:val="00E416B3"/>
    <w:rsid w:val="00E60716"/>
    <w:rsid w:val="00E65A69"/>
    <w:rsid w:val="00E7203F"/>
    <w:rsid w:val="00E74DAB"/>
    <w:rsid w:val="00E81760"/>
    <w:rsid w:val="00EA3141"/>
    <w:rsid w:val="00EA53F9"/>
    <w:rsid w:val="00EB3B69"/>
    <w:rsid w:val="00EC2186"/>
    <w:rsid w:val="00EC4ECE"/>
    <w:rsid w:val="00ED201F"/>
    <w:rsid w:val="00ED6FB2"/>
    <w:rsid w:val="00EE0169"/>
    <w:rsid w:val="00EE501A"/>
    <w:rsid w:val="00EF0399"/>
    <w:rsid w:val="00EF7ABD"/>
    <w:rsid w:val="00F138D5"/>
    <w:rsid w:val="00F15C89"/>
    <w:rsid w:val="00F161EB"/>
    <w:rsid w:val="00F22579"/>
    <w:rsid w:val="00F24CD2"/>
    <w:rsid w:val="00F25F31"/>
    <w:rsid w:val="00F269AC"/>
    <w:rsid w:val="00F35240"/>
    <w:rsid w:val="00F46D2E"/>
    <w:rsid w:val="00F516B4"/>
    <w:rsid w:val="00F65705"/>
    <w:rsid w:val="00F739B2"/>
    <w:rsid w:val="00F76BD9"/>
    <w:rsid w:val="00F7753F"/>
    <w:rsid w:val="00F83563"/>
    <w:rsid w:val="00F86D7F"/>
    <w:rsid w:val="00F938A6"/>
    <w:rsid w:val="00F973BF"/>
    <w:rsid w:val="00FA7CDD"/>
    <w:rsid w:val="00FB502D"/>
    <w:rsid w:val="00FC3E0A"/>
    <w:rsid w:val="00FE5FF9"/>
    <w:rsid w:val="00FE61AD"/>
    <w:rsid w:val="00FF7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489"/>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webSettings.xml><?xml version="1.0" encoding="utf-8"?>
<w:webSettings xmlns:r="http://schemas.openxmlformats.org/officeDocument/2006/relationships" xmlns:w="http://schemas.openxmlformats.org/wordprocessingml/2006/main">
  <w:divs>
    <w:div w:id="963578142">
      <w:bodyDiv w:val="1"/>
      <w:marLeft w:val="0"/>
      <w:marRight w:val="0"/>
      <w:marTop w:val="0"/>
      <w:marBottom w:val="0"/>
      <w:divBdr>
        <w:top w:val="none" w:sz="0" w:space="0" w:color="auto"/>
        <w:left w:val="none" w:sz="0" w:space="0" w:color="auto"/>
        <w:bottom w:val="none" w:sz="0" w:space="0" w:color="auto"/>
        <w:right w:val="none" w:sz="0" w:space="0" w:color="auto"/>
      </w:divBdr>
      <w:divsChild>
        <w:div w:id="1832211470">
          <w:marLeft w:val="0"/>
          <w:marRight w:val="0"/>
          <w:marTop w:val="0"/>
          <w:marBottom w:val="0"/>
          <w:divBdr>
            <w:top w:val="none" w:sz="0" w:space="0" w:color="auto"/>
            <w:left w:val="none" w:sz="0" w:space="0" w:color="auto"/>
            <w:bottom w:val="none" w:sz="0" w:space="0" w:color="auto"/>
            <w:right w:val="none" w:sz="0" w:space="0" w:color="auto"/>
          </w:divBdr>
          <w:divsChild>
            <w:div w:id="1176967683">
              <w:marLeft w:val="0"/>
              <w:marRight w:val="0"/>
              <w:marTop w:val="0"/>
              <w:marBottom w:val="0"/>
              <w:divBdr>
                <w:top w:val="none" w:sz="0" w:space="0" w:color="auto"/>
                <w:left w:val="none" w:sz="0" w:space="0" w:color="auto"/>
                <w:bottom w:val="none" w:sz="0" w:space="0" w:color="auto"/>
                <w:right w:val="none" w:sz="0" w:space="0" w:color="auto"/>
              </w:divBdr>
              <w:divsChild>
                <w:div w:id="2037152235">
                  <w:marLeft w:val="0"/>
                  <w:marRight w:val="0"/>
                  <w:marTop w:val="0"/>
                  <w:marBottom w:val="0"/>
                  <w:divBdr>
                    <w:top w:val="none" w:sz="0" w:space="0" w:color="auto"/>
                    <w:left w:val="none" w:sz="0" w:space="0" w:color="auto"/>
                    <w:bottom w:val="none" w:sz="0" w:space="0" w:color="auto"/>
                    <w:right w:val="none" w:sz="0" w:space="0" w:color="auto"/>
                  </w:divBdr>
                  <w:divsChild>
                    <w:div w:id="1903521843">
                      <w:marLeft w:val="0"/>
                      <w:marRight w:val="0"/>
                      <w:marTop w:val="0"/>
                      <w:marBottom w:val="0"/>
                      <w:divBdr>
                        <w:top w:val="none" w:sz="0" w:space="0" w:color="auto"/>
                        <w:left w:val="none" w:sz="0" w:space="0" w:color="auto"/>
                        <w:bottom w:val="none" w:sz="0" w:space="0" w:color="auto"/>
                        <w:right w:val="none" w:sz="0" w:space="0" w:color="auto"/>
                      </w:divBdr>
                      <w:divsChild>
                        <w:div w:id="957375248">
                          <w:marLeft w:val="0"/>
                          <w:marRight w:val="0"/>
                          <w:marTop w:val="0"/>
                          <w:marBottom w:val="0"/>
                          <w:divBdr>
                            <w:top w:val="none" w:sz="0" w:space="0" w:color="auto"/>
                            <w:left w:val="none" w:sz="0" w:space="0" w:color="auto"/>
                            <w:bottom w:val="none" w:sz="0" w:space="0" w:color="auto"/>
                            <w:right w:val="none" w:sz="0" w:space="0" w:color="auto"/>
                          </w:divBdr>
                          <w:divsChild>
                            <w:div w:id="748816463">
                              <w:marLeft w:val="0"/>
                              <w:marRight w:val="0"/>
                              <w:marTop w:val="0"/>
                              <w:marBottom w:val="0"/>
                              <w:divBdr>
                                <w:top w:val="none" w:sz="0" w:space="0" w:color="auto"/>
                                <w:left w:val="none" w:sz="0" w:space="0" w:color="auto"/>
                                <w:bottom w:val="none" w:sz="0" w:space="0" w:color="auto"/>
                                <w:right w:val="none" w:sz="0" w:space="0" w:color="auto"/>
                              </w:divBdr>
                              <w:divsChild>
                                <w:div w:id="235094505">
                                  <w:marLeft w:val="0"/>
                                  <w:marRight w:val="0"/>
                                  <w:marTop w:val="0"/>
                                  <w:marBottom w:val="0"/>
                                  <w:divBdr>
                                    <w:top w:val="none" w:sz="0" w:space="0" w:color="auto"/>
                                    <w:left w:val="none" w:sz="0" w:space="0" w:color="auto"/>
                                    <w:bottom w:val="none" w:sz="0" w:space="0" w:color="auto"/>
                                    <w:right w:val="none" w:sz="0" w:space="0" w:color="auto"/>
                                  </w:divBdr>
                                  <w:divsChild>
                                    <w:div w:id="877008821">
                                      <w:marLeft w:val="0"/>
                                      <w:marRight w:val="0"/>
                                      <w:marTop w:val="0"/>
                                      <w:marBottom w:val="0"/>
                                      <w:divBdr>
                                        <w:top w:val="none" w:sz="0" w:space="0" w:color="auto"/>
                                        <w:left w:val="none" w:sz="0" w:space="0" w:color="auto"/>
                                        <w:bottom w:val="none" w:sz="0" w:space="0" w:color="auto"/>
                                        <w:right w:val="none" w:sz="0" w:space="0" w:color="auto"/>
                                      </w:divBdr>
                                      <w:divsChild>
                                        <w:div w:id="13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402194">
      <w:bodyDiv w:val="1"/>
      <w:marLeft w:val="0"/>
      <w:marRight w:val="0"/>
      <w:marTop w:val="0"/>
      <w:marBottom w:val="0"/>
      <w:divBdr>
        <w:top w:val="none" w:sz="0" w:space="0" w:color="auto"/>
        <w:left w:val="none" w:sz="0" w:space="0" w:color="auto"/>
        <w:bottom w:val="none" w:sz="0" w:space="0" w:color="auto"/>
        <w:right w:val="none" w:sz="0" w:space="0" w:color="auto"/>
      </w:divBdr>
      <w:divsChild>
        <w:div w:id="1945502428">
          <w:marLeft w:val="0"/>
          <w:marRight w:val="0"/>
          <w:marTop w:val="0"/>
          <w:marBottom w:val="0"/>
          <w:divBdr>
            <w:top w:val="none" w:sz="0" w:space="0" w:color="auto"/>
            <w:left w:val="none" w:sz="0" w:space="0" w:color="auto"/>
            <w:bottom w:val="none" w:sz="0" w:space="0" w:color="auto"/>
            <w:right w:val="none" w:sz="0" w:space="0" w:color="auto"/>
          </w:divBdr>
          <w:divsChild>
            <w:div w:id="217672064">
              <w:marLeft w:val="0"/>
              <w:marRight w:val="0"/>
              <w:marTop w:val="0"/>
              <w:marBottom w:val="0"/>
              <w:divBdr>
                <w:top w:val="none" w:sz="0" w:space="0" w:color="auto"/>
                <w:left w:val="none" w:sz="0" w:space="0" w:color="auto"/>
                <w:bottom w:val="none" w:sz="0" w:space="0" w:color="auto"/>
                <w:right w:val="none" w:sz="0" w:space="0" w:color="auto"/>
              </w:divBdr>
              <w:divsChild>
                <w:div w:id="1661500188">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17932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BAD9-2332-4649-8ADA-E0CD6180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2787</Words>
  <Characters>20625</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Enter</cp:lastModifiedBy>
  <cp:revision>13</cp:revision>
  <cp:lastPrinted>2019-11-08T08:32:00Z</cp:lastPrinted>
  <dcterms:created xsi:type="dcterms:W3CDTF">2019-11-05T06:54:00Z</dcterms:created>
  <dcterms:modified xsi:type="dcterms:W3CDTF">2019-11-11T02:36:00Z</dcterms:modified>
</cp:coreProperties>
</file>