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3D" w:rsidRPr="0039598C" w:rsidRDefault="004C2E3D" w:rsidP="00395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598C">
        <w:rPr>
          <w:rFonts w:ascii="Times New Roman" w:hAnsi="Times New Roman" w:cs="Times New Roman"/>
          <w:sz w:val="24"/>
          <w:szCs w:val="24"/>
        </w:rPr>
        <w:t>УТВЕРЖДЕНА</w:t>
      </w:r>
    </w:p>
    <w:p w:rsidR="004C2E3D" w:rsidRPr="0039598C" w:rsidRDefault="00D60704" w:rsidP="00395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C2E3D" w:rsidRPr="0039598C">
        <w:rPr>
          <w:rFonts w:ascii="Times New Roman" w:hAnsi="Times New Roman" w:cs="Times New Roman"/>
          <w:sz w:val="24"/>
          <w:szCs w:val="24"/>
        </w:rPr>
        <w:t>ешением Каменского районного Собрания</w:t>
      </w:r>
    </w:p>
    <w:p w:rsidR="004C2E3D" w:rsidRPr="0039598C" w:rsidRDefault="0039598C" w:rsidP="00395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151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E15116">
        <w:rPr>
          <w:rFonts w:ascii="Times New Roman" w:hAnsi="Times New Roman" w:cs="Times New Roman"/>
          <w:sz w:val="24"/>
          <w:szCs w:val="24"/>
        </w:rPr>
        <w:t>епутатов от 04.02.2021 № 3</w:t>
      </w:r>
    </w:p>
    <w:p w:rsidR="009C005D" w:rsidRPr="0039598C" w:rsidRDefault="00C94084" w:rsidP="004C2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-35.65pt;margin-top:277.2pt;width:148.5pt;height:72.75pt;z-index:251662336">
            <v:textbox style="mso-next-textbox:#_x0000_s1031">
              <w:txbxContent>
                <w:p w:rsidR="0077431A" w:rsidRPr="0039598C" w:rsidRDefault="0077431A" w:rsidP="0077431A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управлению имуществом и земельным правоотношениям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-35.65pt;margin-top:191.7pt;width:148.45pt;height:73.5pt;z-index:251660288">
            <v:textbox style="mso-next-textbox:#_x0000_s1029">
              <w:txbxContent>
                <w:p w:rsidR="0077431A" w:rsidRPr="0039598C" w:rsidRDefault="00774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жилищно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-</w:t>
                  </w:r>
                  <w:r w:rsidRPr="0039598C">
                    <w:rPr>
                      <w:rFonts w:ascii="Times New Roman" w:hAnsi="Times New Roman" w:cs="Times New Roman"/>
                    </w:rPr>
                    <w:t>ком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м</w:t>
                  </w:r>
                  <w:r w:rsidRPr="0039598C">
                    <w:rPr>
                      <w:rFonts w:ascii="Times New Roman" w:hAnsi="Times New Roman" w:cs="Times New Roman"/>
                    </w:rPr>
                    <w:t xml:space="preserve">унальному </w:t>
                  </w:r>
                  <w:proofErr w:type="spellStart"/>
                  <w:r w:rsidRPr="0039598C">
                    <w:rPr>
                      <w:rFonts w:ascii="Times New Roman" w:hAnsi="Times New Roman" w:cs="Times New Roman"/>
                    </w:rPr>
                    <w:t>хозяйству,строительству</w:t>
                  </w:r>
                  <w:proofErr w:type="spellEnd"/>
                  <w:r w:rsidRPr="0039598C">
                    <w:rPr>
                      <w:rFonts w:ascii="Times New Roman" w:hAnsi="Times New Roman" w:cs="Times New Roman"/>
                    </w:rPr>
                    <w:t xml:space="preserve"> и</w:t>
                  </w:r>
                  <w:r w:rsidRPr="00395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95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r w:rsidRPr="00395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рхитектуре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35.65pt;margin-top:91.2pt;width:148.5pt;height:92.25pt;z-index:251659264">
            <v:textbox style="mso-next-textbox:#_x0000_s1028">
              <w:txbxContent>
                <w:p w:rsidR="0077431A" w:rsidRPr="0039598C" w:rsidRDefault="0077431A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Заместитель главы</w:t>
                  </w:r>
                  <w:r w:rsidR="005C39D4" w:rsidRPr="0039598C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0F34D0" w:rsidRPr="0039598C">
                    <w:rPr>
                      <w:rFonts w:ascii="Times New Roman" w:hAnsi="Times New Roman" w:cs="Times New Roman"/>
                    </w:rPr>
                    <w:t>дминистрации района</w:t>
                  </w:r>
                  <w:r w:rsidRPr="0039598C">
                    <w:rPr>
                      <w:rFonts w:ascii="Times New Roman" w:hAnsi="Times New Roman" w:cs="Times New Roman"/>
                    </w:rPr>
                    <w:t>,</w:t>
                  </w:r>
                  <w:r w:rsidR="00651344" w:rsidRPr="0039598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549AD">
                    <w:rPr>
                      <w:rFonts w:ascii="Times New Roman" w:hAnsi="Times New Roman" w:cs="Times New Roman"/>
                    </w:rPr>
                    <w:t>председатель комитета по  жилищно-коммунальному хозяйству, строительству и архитектуре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544.05pt;margin-top:247.25pt;width:181.5pt;height:38.95pt;z-index:251678720">
            <v:textbox style="mso-next-textbox:#_x0000_s1047">
              <w:txbxContent>
                <w:p w:rsidR="005C0D8B" w:rsidRPr="00F549AD" w:rsidRDefault="0039598C" w:rsidP="005C0D8B">
                  <w:pPr>
                    <w:rPr>
                      <w:sz w:val="24"/>
                      <w:szCs w:val="24"/>
                    </w:rPr>
                  </w:pPr>
                  <w:r w:rsidRPr="00F54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бухгалтерского учета </w:t>
                  </w:r>
                  <w:r w:rsidR="005C0D8B" w:rsidRPr="00F54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5C0D8B" w:rsidRPr="00F549AD">
                    <w:rPr>
                      <w:sz w:val="24"/>
                      <w:szCs w:val="24"/>
                    </w:rPr>
                    <w:t xml:space="preserve"> </w:t>
                  </w:r>
                  <w:r w:rsidR="00D60704" w:rsidRPr="00F54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отчетности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70.55pt;margin-top:325.95pt;width:139.5pt;height:56.25pt;z-index:251667456">
            <v:textbox style="mso-next-textbox:#_x0000_s1036">
              <w:txbxContent>
                <w:p w:rsidR="00273601" w:rsidRPr="0039598C" w:rsidRDefault="00C24F65" w:rsidP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70.55pt;margin-top:91.2pt;width:139.5pt;height:48.05pt;z-index:251663360">
            <v:textbox style="mso-next-textbox:#_x0000_s1032">
              <w:txbxContent>
                <w:p w:rsidR="00273601" w:rsidRPr="0039598C" w:rsidRDefault="00F64FD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 xml:space="preserve">Заместитель главы </w:t>
                  </w:r>
                  <w:r w:rsidR="00F267CE" w:rsidRPr="0039598C">
                    <w:rPr>
                      <w:rFonts w:ascii="Times New Roman" w:hAnsi="Times New Roman" w:cs="Times New Roman"/>
                    </w:rPr>
                    <w:t>А</w:t>
                  </w:r>
                  <w:r w:rsidRPr="0039598C">
                    <w:rPr>
                      <w:rFonts w:ascii="Times New Roman" w:hAnsi="Times New Roman" w:cs="Times New Roman"/>
                    </w:rPr>
                    <w:t>дминистрации района</w:t>
                  </w:r>
                  <w:r w:rsidR="00F46052" w:rsidRPr="0039598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82.8pt;margin-top:56.7pt;width:0;height:38.2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346.8pt;margin-top:94.95pt;width:142.5pt;height:44.3pt;z-index:251668480">
            <v:textbox style="mso-next-textbox:#_x0000_s1037">
              <w:txbxContent>
                <w:p w:rsidR="00273601" w:rsidRPr="0039598C" w:rsidRDefault="00C24F65" w:rsidP="0027360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 xml:space="preserve">Заместитель главы </w:t>
                  </w:r>
                  <w:r w:rsidR="000F34D0" w:rsidRPr="0039598C">
                    <w:rPr>
                      <w:rFonts w:ascii="Times New Roman" w:hAnsi="Times New Roman" w:cs="Times New Roman"/>
                    </w:rPr>
                    <w:t xml:space="preserve">Администрации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left:0;text-align:left;margin-left:328.05pt;margin-top:122.7pt;width:2.25pt;height:220.5pt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330.3pt;margin-top:343.2pt;width:16.5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133.8pt;margin-top:122.7pt;width:0;height:156pt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346.8pt;margin-top:325.95pt;width:133.5pt;height:42pt;z-index:251672576">
            <v:textbox style="mso-next-textbox:#_x0000_s1041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делам архивов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642.3pt;margin-top:343.2pt;width:.05pt;height:15.7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544.05pt;margin-top:358.95pt;width:187.5pt;height:38.25pt;z-index:251680768">
            <v:textbox style="mso-next-textbox:#_x0000_s1049">
              <w:txbxContent>
                <w:p w:rsidR="005C0D8B" w:rsidRPr="0039598C" w:rsidRDefault="00331DB9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Единая дежурно-диспетчерская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112.85pt;margin-top:278.7pt;width:20.95pt;height:.05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46.8pt;margin-top:269pt;width:141pt;height:43.5pt;z-index:251661312">
            <v:textbox style="mso-next-textbox:#_x0000_s1030">
              <w:txbxContent>
                <w:p w:rsidR="0077431A" w:rsidRPr="0039598C" w:rsidRDefault="0077431A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Административная комиссия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330.3pt;margin-top:171.5pt;width:16.5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345.3pt;margin-top:160.95pt;width:142.5pt;height:22.5pt;z-index:251669504">
            <v:textbox style="mso-next-textbox:#_x0000_s1038">
              <w:txbxContent>
                <w:p w:rsidR="00C24F65" w:rsidRPr="0039598C" w:rsidRDefault="0039598C" w:rsidP="00C24F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Управляющий</w:t>
                  </w:r>
                  <w:r w:rsidR="005C0D8B" w:rsidRPr="0039598C">
                    <w:rPr>
                      <w:rFonts w:ascii="Times New Roman" w:hAnsi="Times New Roman" w:cs="Times New Roman"/>
                    </w:rPr>
                    <w:t xml:space="preserve"> делами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328.8pt;margin-top:202.2pt;width:16.5pt;height:0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345.3pt;margin-top:192.5pt;width:142.5pt;height:22.5pt;z-index:251670528">
            <v:textbox style="mso-next-textbox:#_x0000_s1039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Управление делами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left:0;text-align:left;margin-left:328.8pt;margin-top:243.35pt;width:16.5pt;height:0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345.3pt;margin-top:223.95pt;width:142.5pt;height:39pt;z-index:251671552">
            <v:textbox style="mso-next-textbox:#_x0000_s1040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экономическому развитию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330.3pt;margin-top:286.2pt;width:16.5pt;height:0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516.3pt;margin-top:316.2pt;width:27.75pt;height:.0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516.3pt;margin-top:269pt;width:27.75pt;height:0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516.3pt;margin-top:239.6pt;width:27.75pt;height:.0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516.3pt;margin-top:46.2pt;width:0;height:270.0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516.3pt;margin-top:202.2pt;width:27.7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516.3pt;margin-top:157.2pt;width:27.75pt;height:.0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516.3pt;margin-top:118.2pt;width:27.75pt;height:.75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544.05pt;margin-top:290.7pt;width:187.5pt;height:52.5pt;z-index:251679744">
            <v:textbox style="mso-next-textbox:#_x0000_s1048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Отдел по делам гражданской оборо</w:t>
                  </w:r>
                  <w:r w:rsidR="00F64FDD" w:rsidRPr="0039598C">
                    <w:rPr>
                      <w:rFonts w:ascii="Times New Roman" w:hAnsi="Times New Roman" w:cs="Times New Roman"/>
                    </w:rPr>
                    <w:t>ны и ч</w:t>
                  </w:r>
                  <w:r w:rsidR="00EF1048" w:rsidRPr="0039598C">
                    <w:rPr>
                      <w:rFonts w:ascii="Times New Roman" w:hAnsi="Times New Roman" w:cs="Times New Roman"/>
                    </w:rPr>
                    <w:t>резв</w:t>
                  </w:r>
                  <w:r w:rsidR="00331DB9" w:rsidRPr="0039598C">
                    <w:rPr>
                      <w:rFonts w:ascii="Times New Roman" w:hAnsi="Times New Roman" w:cs="Times New Roman"/>
                    </w:rPr>
                    <w:t>ычайным  ситуациям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544.05pt;margin-top:224.7pt;width:187.5pt;height:27pt;z-index:251677696">
            <v:textbox style="mso-next-textbox:#_x0000_s1046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Отдел по мобилизационной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544.05pt;margin-top:186.45pt;width:187.5pt;height:30pt;z-index:251676672">
            <v:textbox style="mso-next-textbox:#_x0000_s1045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правовым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544.05pt;margin-top:139.25pt;width:187.5pt;height:40.5pt;z-index:251675648">
            <v:textbox style="mso-next-textbox:#_x0000_s1044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 xml:space="preserve">Комитет по финансам, 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налоговой и кредитной политике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544.05pt;margin-top:100.25pt;width:187.5pt;height:33.75pt;z-index:251674624">
            <v:textbox style="mso-next-textbox:#_x0000_s1043">
              <w:txbxContent>
                <w:p w:rsidR="005C0D8B" w:rsidRPr="0039598C" w:rsidRDefault="00651344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Отдел по вопросам муници</w:t>
                  </w:r>
                  <w:r w:rsidR="005C0D8B" w:rsidRPr="0039598C">
                    <w:rPr>
                      <w:rFonts w:ascii="Times New Roman" w:hAnsi="Times New Roman" w:cs="Times New Roman"/>
                    </w:rPr>
                    <w:t>пальной службы и кадров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516.3pt;margin-top:80.7pt;width:27.75pt;height:.0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544.05pt;margin-top:61.2pt;width:187.5pt;height:33.75pt;z-index:251673600">
            <v:textbox style="mso-next-textbox:#_x0000_s1042"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Управление по аг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р</w:t>
                  </w:r>
                  <w:r w:rsidRPr="0039598C">
                    <w:rPr>
                      <w:rFonts w:ascii="Times New Roman" w:hAnsi="Times New Roman" w:cs="Times New Roman"/>
                    </w:rPr>
                    <w:t>опромышленному комплексу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414.3pt;margin-top:46.2pt;width:102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328.8pt;margin-top:122.7pt;width:16.5pt;height:0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left:0;text-align:left;margin-left:151.05pt;margin-top:118.95pt;width:19.5pt;height:0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left:0;text-align:left;margin-left:150.3pt;margin-top:179.7pt;width:20.2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150.3pt;margin-top:243.45pt;width:20.25pt;height:0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151.05pt;margin-top:290.7pt;width:19.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151.05pt;margin-top:364.2pt;width:19.5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112.8pt;margin-top:202.2pt;width:21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112.8pt;margin-top:122.7pt;width:21pt;height:0;flip:x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150.3pt;margin-top:118.95pt;width:.75pt;height:245.25pt;flip:x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229.8pt;margin-top:49.95pt;width:.75pt;height:41.2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36.3pt;margin-top:49.95pt;width:240.75pt;height:0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35.55pt;margin-top:49.95pt;width:.75pt;height:41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77.05pt;margin-top:37.2pt;width:137.25pt;height:19.5pt;z-index:251658240">
            <v:textbox style="mso-next-textbox:#_x0000_s1027">
              <w:txbxContent>
                <w:p w:rsidR="0077431A" w:rsidRPr="0039598C" w:rsidRDefault="0039598C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Глава К</w:t>
                  </w:r>
                  <w:r w:rsidR="0077431A" w:rsidRPr="0039598C">
                    <w:rPr>
                      <w:rFonts w:ascii="Times New Roman" w:hAnsi="Times New Roman" w:cs="Times New Roman"/>
                    </w:rPr>
                    <w:t>аменского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70.55pt;margin-top:278.7pt;width:139.5pt;height:26.25pt;z-index:251666432">
            <v:textbox style="mso-next-textbox:#_x0000_s1035">
              <w:txbxContent>
                <w:p w:rsidR="00273601" w:rsidRPr="0039598C" w:rsidRDefault="00273601" w:rsidP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70.55pt;margin-top:220.2pt;width:139.5pt;height:42.75pt;z-index:251665408">
            <v:textbox style="mso-next-textbox:#_x0000_s1034">
              <w:txbxContent>
                <w:p w:rsidR="00273601" w:rsidRPr="0039598C" w:rsidRDefault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физической культуре и спору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70.55pt;margin-top:160.95pt;width:139.5pt;height:41.25pt;z-index:251664384">
            <v:textbox style="mso-next-textbox:#_x0000_s1033">
              <w:txbxContent>
                <w:p w:rsidR="00273601" w:rsidRPr="0039598C" w:rsidRDefault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культуре и делам молодежи</w:t>
                  </w:r>
                </w:p>
              </w:txbxContent>
            </v:textbox>
          </v:rect>
        </w:pict>
      </w:r>
      <w:r w:rsidR="004C2E3D" w:rsidRPr="0039598C">
        <w:rPr>
          <w:rFonts w:ascii="Times New Roman" w:hAnsi="Times New Roman" w:cs="Times New Roman"/>
          <w:sz w:val="24"/>
          <w:szCs w:val="24"/>
        </w:rPr>
        <w:t>Структура Администрации Каменского района Алтайского края</w:t>
      </w:r>
    </w:p>
    <w:sectPr w:rsidR="009C005D" w:rsidRPr="0039598C" w:rsidSect="00D91B9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31A"/>
    <w:rsid w:val="00091A9A"/>
    <w:rsid w:val="000F34D0"/>
    <w:rsid w:val="001A34B8"/>
    <w:rsid w:val="00232E03"/>
    <w:rsid w:val="00273601"/>
    <w:rsid w:val="002A6F94"/>
    <w:rsid w:val="00331DB9"/>
    <w:rsid w:val="0039598C"/>
    <w:rsid w:val="0039671C"/>
    <w:rsid w:val="0042282B"/>
    <w:rsid w:val="00472313"/>
    <w:rsid w:val="004C08CC"/>
    <w:rsid w:val="004C2E3D"/>
    <w:rsid w:val="004E5A9D"/>
    <w:rsid w:val="005459AF"/>
    <w:rsid w:val="00556DBC"/>
    <w:rsid w:val="005C0D8B"/>
    <w:rsid w:val="005C39D4"/>
    <w:rsid w:val="00651344"/>
    <w:rsid w:val="00695ED9"/>
    <w:rsid w:val="0077431A"/>
    <w:rsid w:val="0079276C"/>
    <w:rsid w:val="007F5653"/>
    <w:rsid w:val="00820DB6"/>
    <w:rsid w:val="008E0373"/>
    <w:rsid w:val="009C005D"/>
    <w:rsid w:val="00AD0A3C"/>
    <w:rsid w:val="00AE79E8"/>
    <w:rsid w:val="00C24F65"/>
    <w:rsid w:val="00C25FB9"/>
    <w:rsid w:val="00C83A0E"/>
    <w:rsid w:val="00C94084"/>
    <w:rsid w:val="00D0251E"/>
    <w:rsid w:val="00D60704"/>
    <w:rsid w:val="00D91B97"/>
    <w:rsid w:val="00E15116"/>
    <w:rsid w:val="00E21007"/>
    <w:rsid w:val="00E32F02"/>
    <w:rsid w:val="00E712C6"/>
    <w:rsid w:val="00EF1048"/>
    <w:rsid w:val="00F267CE"/>
    <w:rsid w:val="00F46052"/>
    <w:rsid w:val="00F549AD"/>
    <w:rsid w:val="00F6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2" type="connector" idref="#_x0000_s1079"/>
        <o:r id="V:Rule33" type="connector" idref="#_x0000_s1074"/>
        <o:r id="V:Rule34" type="connector" idref="#_x0000_s1071"/>
        <o:r id="V:Rule35" type="connector" idref="#_x0000_s1073"/>
        <o:r id="V:Rule36" type="connector" idref="#_x0000_s1059"/>
        <o:r id="V:Rule37" type="connector" idref="#_x0000_s1056"/>
        <o:r id="V:Rule38" type="connector" idref="#_x0000_s1057"/>
        <o:r id="V:Rule39" type="connector" idref="#_x0000_s1065"/>
        <o:r id="V:Rule40" type="connector" idref="#_x0000_s1077"/>
        <o:r id="V:Rule41" type="connector" idref="#_x0000_s1053"/>
        <o:r id="V:Rule42" type="connector" idref="#_x0000_s1080"/>
        <o:r id="V:Rule43" type="connector" idref="#_x0000_s1081"/>
        <o:r id="V:Rule44" type="connector" idref="#_x0000_s1062"/>
        <o:r id="V:Rule45" type="connector" idref="#_x0000_s1072"/>
        <o:r id="V:Rule46" type="connector" idref="#_x0000_s1055"/>
        <o:r id="V:Rule47" type="connector" idref="#_x0000_s1052"/>
        <o:r id="V:Rule48" type="connector" idref="#_x0000_s1078"/>
        <o:r id="V:Rule49" type="connector" idref="#_x0000_s1058"/>
        <o:r id="V:Rule50" type="connector" idref="#_x0000_s1066"/>
        <o:r id="V:Rule51" type="connector" idref="#_x0000_s1060"/>
        <o:r id="V:Rule52" type="connector" idref="#_x0000_s1061"/>
        <o:r id="V:Rule53" type="connector" idref="#_x0000_s1076"/>
        <o:r id="V:Rule54" type="connector" idref="#_x0000_s1084"/>
        <o:r id="V:Rule55" type="connector" idref="#_x0000_s1063"/>
        <o:r id="V:Rule56" type="connector" idref="#_x0000_s1070"/>
        <o:r id="V:Rule57" type="connector" idref="#_x0000_s1082"/>
        <o:r id="V:Rule58" type="connector" idref="#_x0000_s1064"/>
        <o:r id="V:Rule59" type="connector" idref="#_x0000_s1083"/>
        <o:r id="V:Rule60" type="connector" idref="#_x0000_s1067"/>
        <o:r id="V:Rule61" type="connector" idref="#_x0000_s1086"/>
        <o:r id="V:Rule6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3C3B4-07FD-4ED7-A095-827B98C5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4</cp:revision>
  <cp:lastPrinted>2021-02-04T09:52:00Z</cp:lastPrinted>
  <dcterms:created xsi:type="dcterms:W3CDTF">2021-02-01T02:02:00Z</dcterms:created>
  <dcterms:modified xsi:type="dcterms:W3CDTF">2021-02-04T09:58:00Z</dcterms:modified>
</cp:coreProperties>
</file>