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2" w:rsidRPr="00F404B2" w:rsidRDefault="00F404B2" w:rsidP="00F404B2">
      <w:pPr>
        <w:jc w:val="center"/>
        <w:rPr>
          <w:sz w:val="28"/>
          <w:szCs w:val="28"/>
        </w:rPr>
      </w:pPr>
      <w:r w:rsidRPr="00F404B2">
        <w:rPr>
          <w:sz w:val="28"/>
          <w:szCs w:val="28"/>
        </w:rPr>
        <w:t>ПРОТОКОЛ</w:t>
      </w:r>
    </w:p>
    <w:p w:rsidR="00F404B2" w:rsidRPr="00F404B2" w:rsidRDefault="00F404B2" w:rsidP="00F404B2">
      <w:pPr>
        <w:ind w:right="57"/>
        <w:jc w:val="center"/>
        <w:rPr>
          <w:sz w:val="28"/>
          <w:szCs w:val="28"/>
        </w:rPr>
      </w:pPr>
      <w:r w:rsidRPr="00F404B2">
        <w:rPr>
          <w:sz w:val="28"/>
          <w:szCs w:val="28"/>
        </w:rPr>
        <w:t xml:space="preserve">признания аукциона в электронной форме, открытого по составу участников и форме подачи предложений о цене, по продаже имущества: Продажа (номер извещения на сайте torgi.gov.ru:21000022480000000061) </w:t>
      </w:r>
      <w:proofErr w:type="gramStart"/>
      <w:r w:rsidRPr="00F404B2">
        <w:rPr>
          <w:sz w:val="28"/>
          <w:szCs w:val="28"/>
        </w:rPr>
        <w:t>несостоявшимся</w:t>
      </w:r>
      <w:proofErr w:type="gramEnd"/>
    </w:p>
    <w:p w:rsidR="00F404B2" w:rsidRPr="00F404B2" w:rsidRDefault="00F404B2" w:rsidP="00F404B2">
      <w:pPr>
        <w:ind w:right="57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404B2" w:rsidRPr="00F404B2" w:rsidTr="00E25269">
        <w:tc>
          <w:tcPr>
            <w:tcW w:w="4672" w:type="dxa"/>
            <w:hideMark/>
          </w:tcPr>
          <w:p w:rsidR="00F404B2" w:rsidRPr="00F404B2" w:rsidRDefault="00F404B2" w:rsidP="00E2526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404B2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:rsidR="00F404B2" w:rsidRPr="00F404B2" w:rsidRDefault="00F404B2" w:rsidP="00E25269">
            <w:pPr>
              <w:jc w:val="right"/>
              <w:rPr>
                <w:sz w:val="28"/>
                <w:szCs w:val="28"/>
              </w:rPr>
            </w:pPr>
            <w:r w:rsidRPr="00F404B2">
              <w:rPr>
                <w:sz w:val="28"/>
                <w:szCs w:val="28"/>
              </w:rPr>
              <w:t>09 января 2023 года</w:t>
            </w:r>
          </w:p>
        </w:tc>
      </w:tr>
    </w:tbl>
    <w:p w:rsidR="00F404B2" w:rsidRPr="00F404B2" w:rsidRDefault="00F404B2" w:rsidP="00F404B2">
      <w:pPr>
        <w:jc w:val="center"/>
        <w:rPr>
          <w:sz w:val="28"/>
          <w:szCs w:val="28"/>
        </w:rPr>
      </w:pPr>
    </w:p>
    <w:p w:rsidR="00F404B2" w:rsidRPr="00F404B2" w:rsidRDefault="00F404B2" w:rsidP="00F404B2">
      <w:pPr>
        <w:jc w:val="right"/>
        <w:rPr>
          <w:sz w:val="28"/>
          <w:szCs w:val="28"/>
        </w:rPr>
      </w:pPr>
    </w:p>
    <w:p w:rsidR="00F404B2" w:rsidRPr="00F404B2" w:rsidRDefault="00F404B2" w:rsidP="00F404B2">
      <w:pPr>
        <w:ind w:left="-5"/>
        <w:rPr>
          <w:sz w:val="28"/>
          <w:szCs w:val="28"/>
        </w:rPr>
      </w:pPr>
      <w:r w:rsidRPr="00F404B2">
        <w:rPr>
          <w:sz w:val="28"/>
          <w:szCs w:val="28"/>
        </w:rPr>
        <w:t>Продавец: Комитет Администрации Каменского района по управлению имуществом и земельным правоотношениям.</w:t>
      </w:r>
    </w:p>
    <w:p w:rsidR="00F404B2" w:rsidRPr="00F404B2" w:rsidRDefault="00F404B2" w:rsidP="00F404B2">
      <w:pPr>
        <w:ind w:left="-5"/>
        <w:rPr>
          <w:sz w:val="28"/>
          <w:szCs w:val="28"/>
        </w:rPr>
      </w:pPr>
      <w:r w:rsidRPr="00F404B2">
        <w:rPr>
          <w:sz w:val="28"/>
          <w:szCs w:val="28"/>
        </w:rPr>
        <w:t xml:space="preserve">Оператор электронной площадки: Акционерное общество «Российский аукционный дом» (далее </w:t>
      </w:r>
      <w:r w:rsidRPr="00F404B2">
        <w:rPr>
          <w:sz w:val="28"/>
          <w:szCs w:val="28"/>
          <w:lang w:eastAsia="ru-RU"/>
        </w:rPr>
        <w:t xml:space="preserve">– </w:t>
      </w:r>
      <w:r w:rsidRPr="00F404B2">
        <w:rPr>
          <w:sz w:val="28"/>
          <w:szCs w:val="28"/>
        </w:rPr>
        <w:t>АО «РАД»).</w:t>
      </w:r>
    </w:p>
    <w:p w:rsidR="00F404B2" w:rsidRPr="00F404B2" w:rsidRDefault="00F404B2" w:rsidP="00F404B2">
      <w:pPr>
        <w:ind w:left="-5"/>
        <w:rPr>
          <w:sz w:val="28"/>
          <w:szCs w:val="28"/>
        </w:rPr>
      </w:pPr>
      <w:r w:rsidRPr="00F404B2">
        <w:rPr>
          <w:sz w:val="28"/>
          <w:szCs w:val="28"/>
        </w:rPr>
        <w:t xml:space="preserve">Место проведения аукциона: Электронная площадка АО «РАД» </w:t>
      </w:r>
      <w:proofErr w:type="spellStart"/>
      <w:r w:rsidRPr="00F404B2">
        <w:rPr>
          <w:sz w:val="28"/>
          <w:szCs w:val="28"/>
        </w:rPr>
        <w:t>Lot-online.ru</w:t>
      </w:r>
      <w:proofErr w:type="spellEnd"/>
      <w:r w:rsidRPr="00F404B2">
        <w:rPr>
          <w:sz w:val="28"/>
          <w:szCs w:val="28"/>
        </w:rPr>
        <w:t xml:space="preserve">. 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>Дата и время начала проведения аукциона: 12 января 2023 года, 05 часов 00 минут по московскому времени.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 xml:space="preserve">Код лота: </w:t>
      </w:r>
      <w:r w:rsidRPr="00F404B2">
        <w:rPr>
          <w:sz w:val="28"/>
          <w:szCs w:val="28"/>
          <w:lang w:eastAsia="ru-RU"/>
        </w:rPr>
        <w:t>1704172-4001-88-1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>Предмет аукциона: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 xml:space="preserve">здание санатория с подвалом «Золотой колос» с кадастровым № 22:17:030404:275 площадью 1687,6 кв.м. и 12606/19581 доли земельного участка </w:t>
      </w:r>
      <w:proofErr w:type="gramStart"/>
      <w:r w:rsidRPr="00F404B2">
        <w:rPr>
          <w:sz w:val="28"/>
          <w:szCs w:val="28"/>
        </w:rPr>
        <w:t>с</w:t>
      </w:r>
      <w:proofErr w:type="gramEnd"/>
      <w:r w:rsidRPr="00F404B2">
        <w:rPr>
          <w:sz w:val="28"/>
          <w:szCs w:val="28"/>
        </w:rPr>
        <w:t xml:space="preserve"> кадастровым № 22:17:030404:193, расположенное по адресу: Алтайский край, Каменский район, с. </w:t>
      </w:r>
      <w:proofErr w:type="spellStart"/>
      <w:r w:rsidRPr="00F404B2">
        <w:rPr>
          <w:sz w:val="28"/>
          <w:szCs w:val="28"/>
        </w:rPr>
        <w:t>Корнилово</w:t>
      </w:r>
      <w:proofErr w:type="spellEnd"/>
      <w:r w:rsidRPr="00F404B2">
        <w:rPr>
          <w:sz w:val="28"/>
          <w:szCs w:val="28"/>
        </w:rPr>
        <w:t>, ул. Каменская, 81 начальная цена объекта составляет 705 783 (Семьсот пять тысяч семьсот восемьдесят три) рубля без НДС, в том числе стоимость земельного участка 618 702 (Шестьсот восемнадцать тысяч семьсот два) рубля в соответствии с отчетом об оценке от 23.06.2022 № 1684/06.22 выполненным Обществом с ограниченной ответственностью «Агентство Оценки»</w:t>
      </w:r>
      <w:proofErr w:type="gramStart"/>
      <w:r w:rsidRPr="00F404B2">
        <w:rPr>
          <w:sz w:val="28"/>
          <w:szCs w:val="28"/>
        </w:rPr>
        <w:t>.Ш</w:t>
      </w:r>
      <w:proofErr w:type="gramEnd"/>
      <w:r w:rsidRPr="00F404B2">
        <w:rPr>
          <w:sz w:val="28"/>
          <w:szCs w:val="28"/>
        </w:rPr>
        <w:t xml:space="preserve">аг аукциона 5% от начальной цены продаваемого </w:t>
      </w:r>
      <w:proofErr w:type="spellStart"/>
      <w:r w:rsidRPr="00F404B2">
        <w:rPr>
          <w:sz w:val="28"/>
          <w:szCs w:val="28"/>
        </w:rPr>
        <w:t>имущества</w:t>
      </w:r>
      <w:proofErr w:type="gramStart"/>
      <w:r w:rsidRPr="00F404B2">
        <w:rPr>
          <w:sz w:val="28"/>
          <w:szCs w:val="28"/>
        </w:rPr>
        <w:t>.Л</w:t>
      </w:r>
      <w:proofErr w:type="gramEnd"/>
      <w:r w:rsidRPr="00F404B2">
        <w:rPr>
          <w:sz w:val="28"/>
          <w:szCs w:val="28"/>
        </w:rPr>
        <w:t>от</w:t>
      </w:r>
      <w:proofErr w:type="spellEnd"/>
      <w:r w:rsidRPr="00F404B2">
        <w:rPr>
          <w:sz w:val="28"/>
          <w:szCs w:val="28"/>
        </w:rPr>
        <w:t xml:space="preserve"> № 2 – здание столярного цеха с кадастровым № 22:17:030404:272 площадью 41,5 кв.м. и 310/19581 доли земельного участка с кадастровым № 22:17:030404:193, расположенное по адресу: Алтайский край, Каменский район, </w:t>
      </w:r>
      <w:proofErr w:type="spellStart"/>
      <w:r w:rsidRPr="00F404B2">
        <w:rPr>
          <w:sz w:val="28"/>
          <w:szCs w:val="28"/>
        </w:rPr>
        <w:t>с</w:t>
      </w:r>
      <w:proofErr w:type="gramStart"/>
      <w:r w:rsidRPr="00F404B2">
        <w:rPr>
          <w:sz w:val="28"/>
          <w:szCs w:val="28"/>
        </w:rPr>
        <w:t>.К</w:t>
      </w:r>
      <w:proofErr w:type="gramEnd"/>
      <w:r w:rsidRPr="00F404B2">
        <w:rPr>
          <w:sz w:val="28"/>
          <w:szCs w:val="28"/>
        </w:rPr>
        <w:t>орнилово</w:t>
      </w:r>
      <w:proofErr w:type="spellEnd"/>
      <w:r w:rsidRPr="00F404B2">
        <w:rPr>
          <w:sz w:val="28"/>
          <w:szCs w:val="28"/>
        </w:rPr>
        <w:t xml:space="preserve">, ул. Каменская, 81 (далее </w:t>
      </w:r>
      <w:r w:rsidRPr="00F404B2">
        <w:rPr>
          <w:sz w:val="28"/>
          <w:szCs w:val="28"/>
          <w:lang w:eastAsia="ru-RU"/>
        </w:rPr>
        <w:t>–</w:t>
      </w:r>
      <w:r w:rsidRPr="00F404B2">
        <w:rPr>
          <w:sz w:val="28"/>
          <w:szCs w:val="28"/>
        </w:rPr>
        <w:t xml:space="preserve"> Имущество). 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</w:p>
    <w:p w:rsidR="00F404B2" w:rsidRPr="00F404B2" w:rsidRDefault="00F404B2" w:rsidP="00F404B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4B2">
        <w:rPr>
          <w:sz w:val="28"/>
          <w:szCs w:val="28"/>
          <w:lang w:eastAsia="ru-RU"/>
        </w:rPr>
        <w:t>Обременения (ограничения) Имущества:</w:t>
      </w:r>
    </w:p>
    <w:p w:rsidR="00F404B2" w:rsidRPr="00F404B2" w:rsidRDefault="00F404B2" w:rsidP="00F404B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4B2">
        <w:rPr>
          <w:sz w:val="28"/>
          <w:szCs w:val="28"/>
          <w:lang w:eastAsia="ru-RU"/>
        </w:rPr>
        <w:t>Нет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</w:p>
    <w:p w:rsidR="00F404B2" w:rsidRPr="00F404B2" w:rsidRDefault="00F404B2" w:rsidP="00F404B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4B2">
        <w:rPr>
          <w:sz w:val="28"/>
          <w:szCs w:val="28"/>
          <w:lang w:eastAsia="ru-RU"/>
        </w:rPr>
        <w:t xml:space="preserve">Основание проведения аукциона: </w:t>
      </w:r>
    </w:p>
    <w:p w:rsidR="00F404B2" w:rsidRPr="00F404B2" w:rsidRDefault="00F404B2" w:rsidP="00F404B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4B2">
        <w:rPr>
          <w:sz w:val="28"/>
          <w:szCs w:val="28"/>
          <w:lang w:eastAsia="ru-RU"/>
        </w:rPr>
        <w:t xml:space="preserve">Решение Каменского районного Собрания депутатов Алтайского края от 22.12.2021 № 73 "Об утверждении Прогнозного </w:t>
      </w:r>
      <w:proofErr w:type="gramStart"/>
      <w:r w:rsidRPr="00F404B2">
        <w:rPr>
          <w:sz w:val="28"/>
          <w:szCs w:val="28"/>
          <w:lang w:eastAsia="ru-RU"/>
        </w:rPr>
        <w:t>плана приватизации объектов муниципальной собственности муниципального образования</w:t>
      </w:r>
      <w:proofErr w:type="gramEnd"/>
      <w:r w:rsidRPr="00F404B2">
        <w:rPr>
          <w:sz w:val="28"/>
          <w:szCs w:val="28"/>
          <w:lang w:eastAsia="ru-RU"/>
        </w:rPr>
        <w:t xml:space="preserve"> Каменский район Алтайского края на 2022 год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>Начальная цена (лота) – 705 783 (семьсот пять тысяч семьсот восемьдесят три) рубля 00 копеек</w:t>
      </w:r>
      <w:r w:rsidRPr="00F404B2">
        <w:rPr>
          <w:bCs/>
          <w:sz w:val="28"/>
          <w:szCs w:val="28"/>
        </w:rPr>
        <w:t xml:space="preserve"> </w:t>
      </w:r>
      <w:r w:rsidRPr="00F404B2">
        <w:rPr>
          <w:bCs/>
          <w:iCs/>
          <w:sz w:val="28"/>
          <w:szCs w:val="28"/>
        </w:rPr>
        <w:t>с учетом НДС</w:t>
      </w:r>
      <w:r w:rsidRPr="00F404B2">
        <w:rPr>
          <w:sz w:val="28"/>
          <w:szCs w:val="28"/>
        </w:rPr>
        <w:t>.</w:t>
      </w:r>
    </w:p>
    <w:p w:rsidR="00F404B2" w:rsidRPr="00F404B2" w:rsidRDefault="00F404B2" w:rsidP="00F404B2">
      <w:pPr>
        <w:tabs>
          <w:tab w:val="left" w:pos="-284"/>
        </w:tabs>
        <w:jc w:val="both"/>
        <w:rPr>
          <w:sz w:val="28"/>
          <w:szCs w:val="28"/>
        </w:rPr>
      </w:pPr>
    </w:p>
    <w:p w:rsidR="00F404B2" w:rsidRPr="00F404B2" w:rsidRDefault="00F404B2" w:rsidP="00F404B2">
      <w:pPr>
        <w:rPr>
          <w:sz w:val="28"/>
          <w:szCs w:val="28"/>
        </w:rPr>
      </w:pPr>
      <w:r w:rsidRPr="00F404B2">
        <w:rPr>
          <w:sz w:val="28"/>
          <w:szCs w:val="28"/>
        </w:rPr>
        <w:t>Решение Продавца:</w:t>
      </w:r>
    </w:p>
    <w:p w:rsidR="00F404B2" w:rsidRPr="00F404B2" w:rsidRDefault="00F404B2" w:rsidP="00F404B2">
      <w:pPr>
        <w:jc w:val="both"/>
        <w:rPr>
          <w:sz w:val="28"/>
          <w:szCs w:val="28"/>
        </w:rPr>
      </w:pPr>
      <w:r w:rsidRPr="00F404B2">
        <w:rPr>
          <w:sz w:val="28"/>
          <w:szCs w:val="28"/>
        </w:rPr>
        <w:t>Признать аукцион несостоявшимся, в связи с отсутствием заявок (протокол признания претендентов участниками аукциона от09 января 2023 года).</w:t>
      </w:r>
    </w:p>
    <w:p w:rsidR="00F404B2" w:rsidRPr="00F404B2" w:rsidRDefault="00F404B2" w:rsidP="00F404B2">
      <w:pPr>
        <w:rPr>
          <w:sz w:val="28"/>
          <w:szCs w:val="28"/>
        </w:rPr>
      </w:pPr>
    </w:p>
    <w:p w:rsidR="00F404B2" w:rsidRDefault="00F404B2" w:rsidP="00F404B2">
      <w:r>
        <w:t xml:space="preserve">Председатель комиссии                                                                           Т.И. </w:t>
      </w:r>
      <w:proofErr w:type="spellStart"/>
      <w:r>
        <w:t>Каяина</w:t>
      </w:r>
      <w:proofErr w:type="spellEnd"/>
    </w:p>
    <w:p w:rsidR="00F404B2" w:rsidRDefault="00F404B2" w:rsidP="00F404B2">
      <w:pPr>
        <w:jc w:val="center"/>
      </w:pPr>
    </w:p>
    <w:p w:rsidR="00F404B2" w:rsidRDefault="00F404B2" w:rsidP="00F404B2"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Е.Н. Голикова</w:t>
      </w:r>
    </w:p>
    <w:p w:rsidR="00F404B2" w:rsidRDefault="00F404B2" w:rsidP="00F404B2"/>
    <w:p w:rsidR="00F404B2" w:rsidRDefault="00F404B2" w:rsidP="00F40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О.И. </w:t>
      </w:r>
      <w:proofErr w:type="spellStart"/>
      <w:r>
        <w:t>Липатникова</w:t>
      </w:r>
      <w:proofErr w:type="spellEnd"/>
    </w:p>
    <w:p w:rsidR="00F404B2" w:rsidRDefault="00F404B2" w:rsidP="00F404B2">
      <w:r>
        <w:t xml:space="preserve">                                                                                               </w:t>
      </w:r>
    </w:p>
    <w:p w:rsidR="00F404B2" w:rsidRDefault="00F404B2" w:rsidP="00F404B2">
      <w:r>
        <w:t xml:space="preserve">                                                                                                                 Н.В. Селиверстова</w:t>
      </w:r>
    </w:p>
    <w:p w:rsidR="00F404B2" w:rsidRDefault="00F404B2" w:rsidP="00F404B2">
      <w:r>
        <w:t xml:space="preserve">                                                                                            </w:t>
      </w:r>
    </w:p>
    <w:p w:rsidR="00F404B2" w:rsidRDefault="00F404B2" w:rsidP="00F404B2">
      <w:r>
        <w:t xml:space="preserve">                                                                                                                 Е.А. Воронина                                                                                                     </w:t>
      </w:r>
    </w:p>
    <w:p w:rsidR="00F404B2" w:rsidRDefault="00F404B2" w:rsidP="00F404B2">
      <w:r>
        <w:t xml:space="preserve">                                                                                      </w:t>
      </w:r>
    </w:p>
    <w:p w:rsidR="00F404B2" w:rsidRDefault="00F404B2" w:rsidP="00F404B2">
      <w:r>
        <w:t xml:space="preserve">                                                                                                                 Е.А. </w:t>
      </w:r>
      <w:proofErr w:type="spellStart"/>
      <w:r>
        <w:t>Шевляков</w:t>
      </w:r>
      <w:proofErr w:type="spellEnd"/>
    </w:p>
    <w:p w:rsidR="00F404B2" w:rsidRDefault="00F404B2" w:rsidP="00F404B2"/>
    <w:p w:rsidR="00E15718" w:rsidRPr="00F404B2" w:rsidRDefault="00E15718">
      <w:pPr>
        <w:rPr>
          <w:sz w:val="28"/>
          <w:szCs w:val="28"/>
        </w:rPr>
      </w:pPr>
    </w:p>
    <w:sectPr w:rsidR="00E15718" w:rsidRPr="00F404B2" w:rsidSect="0060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B2"/>
    <w:rsid w:val="005A7A5C"/>
    <w:rsid w:val="00730F9B"/>
    <w:rsid w:val="007471DE"/>
    <w:rsid w:val="0076569E"/>
    <w:rsid w:val="007A67AF"/>
    <w:rsid w:val="00CC57E5"/>
    <w:rsid w:val="00E15718"/>
    <w:rsid w:val="00F4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2023-01-09T03:02:00Z</dcterms:created>
  <dcterms:modified xsi:type="dcterms:W3CDTF">2023-01-09T03:03:00Z</dcterms:modified>
</cp:coreProperties>
</file>