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D" w:rsidRDefault="00882F6D" w:rsidP="0087182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2F6D" w:rsidRPr="00871824" w:rsidRDefault="00882F6D" w:rsidP="00871824">
      <w:pPr>
        <w:keepNext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82F6D" w:rsidRDefault="00882F6D" w:rsidP="00871824">
      <w:pPr>
        <w:keepNext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Комитет Администрации Каменского района </w:t>
      </w:r>
    </w:p>
    <w:p w:rsidR="00882F6D" w:rsidRDefault="00882F6D" w:rsidP="00871824">
      <w:pPr>
        <w:keepNext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 жилищно-коммунальному хозяйству, </w:t>
      </w:r>
    </w:p>
    <w:p w:rsidR="00882F6D" w:rsidRPr="00871824" w:rsidRDefault="00882F6D" w:rsidP="00871824">
      <w:pPr>
        <w:spacing w:after="2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строительству и архитектуре</w:t>
      </w:r>
    </w:p>
    <w:p w:rsidR="00882F6D" w:rsidRDefault="00882F6D" w:rsidP="00871824">
      <w:pPr>
        <w:jc w:val="center"/>
        <w:rPr>
          <w:rFonts w:eastAsia="Calibri"/>
          <w:b/>
          <w:sz w:val="40"/>
          <w:szCs w:val="40"/>
        </w:rPr>
      </w:pPr>
      <w:proofErr w:type="gramStart"/>
      <w:r>
        <w:rPr>
          <w:rFonts w:eastAsia="Calibri"/>
          <w:b/>
          <w:sz w:val="44"/>
          <w:szCs w:val="44"/>
        </w:rPr>
        <w:t>П</w:t>
      </w:r>
      <w:proofErr w:type="gramEnd"/>
      <w:r>
        <w:rPr>
          <w:rFonts w:eastAsia="Calibri"/>
          <w:b/>
          <w:sz w:val="44"/>
          <w:szCs w:val="44"/>
        </w:rPr>
        <w:t xml:space="preserve"> Р И К А З</w:t>
      </w:r>
    </w:p>
    <w:p w:rsidR="00882F6D" w:rsidRPr="007A3538" w:rsidRDefault="00882F6D" w:rsidP="00882F6D">
      <w:pPr>
        <w:jc w:val="center"/>
        <w:rPr>
          <w:b/>
          <w:spacing w:val="10"/>
          <w:position w:val="10"/>
          <w:sz w:val="28"/>
          <w:szCs w:val="28"/>
        </w:rPr>
      </w:pPr>
    </w:p>
    <w:p w:rsidR="00882F6D" w:rsidRDefault="00D024DF" w:rsidP="00882F6D">
      <w:pPr>
        <w:pStyle w:val="1"/>
        <w:jc w:val="left"/>
        <w:rPr>
          <w:szCs w:val="28"/>
        </w:rPr>
      </w:pPr>
      <w:r>
        <w:rPr>
          <w:szCs w:val="28"/>
          <w:lang w:val="ru-RU"/>
        </w:rPr>
        <w:t>10.08.2023</w:t>
      </w:r>
      <w:r w:rsidR="001E3E77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21-о</w:t>
      </w:r>
      <w:r w:rsidR="00882F6D">
        <w:rPr>
          <w:szCs w:val="28"/>
        </w:rPr>
        <w:tab/>
      </w:r>
      <w:r w:rsidR="00882F6D">
        <w:rPr>
          <w:szCs w:val="28"/>
        </w:rPr>
        <w:tab/>
      </w:r>
      <w:r w:rsidR="00882F6D">
        <w:rPr>
          <w:szCs w:val="28"/>
        </w:rPr>
        <w:tab/>
      </w:r>
      <w:r w:rsidR="00882F6D">
        <w:rPr>
          <w:szCs w:val="28"/>
        </w:rPr>
        <w:tab/>
      </w:r>
      <w:r w:rsidR="00882F6D">
        <w:rPr>
          <w:szCs w:val="28"/>
        </w:rPr>
        <w:tab/>
      </w:r>
      <w:r w:rsidR="00984CB4">
        <w:rPr>
          <w:szCs w:val="28"/>
        </w:rPr>
        <w:t xml:space="preserve">            </w:t>
      </w:r>
      <w:r w:rsidR="00871824">
        <w:rPr>
          <w:szCs w:val="28"/>
          <w:lang w:val="ru-RU"/>
        </w:rPr>
        <w:t xml:space="preserve"> </w:t>
      </w:r>
      <w:r w:rsidR="00984CB4">
        <w:rPr>
          <w:szCs w:val="28"/>
        </w:rPr>
        <w:t xml:space="preserve"> </w:t>
      </w:r>
      <w:r>
        <w:rPr>
          <w:szCs w:val="28"/>
          <w:lang w:val="ru-RU"/>
        </w:rPr>
        <w:t xml:space="preserve">          </w:t>
      </w:r>
      <w:r w:rsidR="00882F6D" w:rsidRPr="007A3538">
        <w:rPr>
          <w:szCs w:val="28"/>
        </w:rPr>
        <w:t>г. Камень-на-Оби</w:t>
      </w:r>
    </w:p>
    <w:p w:rsidR="001E3E77" w:rsidRDefault="001E3E77" w:rsidP="001E3E77">
      <w:pPr>
        <w:rPr>
          <w:lang/>
        </w:rPr>
      </w:pPr>
    </w:p>
    <w:p w:rsidR="001E3E77" w:rsidRPr="001E3E77" w:rsidRDefault="001E3E77" w:rsidP="001E3E77">
      <w:pPr>
        <w:ind w:right="5102"/>
        <w:jc w:val="both"/>
        <w:rPr>
          <w:sz w:val="28"/>
          <w:szCs w:val="28"/>
          <w:lang/>
        </w:rPr>
      </w:pPr>
      <w:r w:rsidRPr="001E3E77">
        <w:rPr>
          <w:sz w:val="28"/>
          <w:szCs w:val="28"/>
          <w:lang/>
        </w:rPr>
        <w:t xml:space="preserve">Об утверждении Положения об отделе </w:t>
      </w:r>
      <w:r w:rsidRPr="001E3E77">
        <w:rPr>
          <w:sz w:val="28"/>
          <w:szCs w:val="28"/>
        </w:rPr>
        <w:t>по градостроительству и</w:t>
      </w:r>
      <w:r>
        <w:rPr>
          <w:sz w:val="28"/>
          <w:szCs w:val="28"/>
        </w:rPr>
        <w:t xml:space="preserve">    </w:t>
      </w:r>
      <w:r w:rsidRPr="001E3E77">
        <w:rPr>
          <w:sz w:val="28"/>
          <w:szCs w:val="28"/>
        </w:rPr>
        <w:t>архитектуре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</w:t>
      </w:r>
    </w:p>
    <w:p w:rsidR="00421CE2" w:rsidRPr="00421CE2" w:rsidRDefault="00421CE2" w:rsidP="00421CE2">
      <w:pPr>
        <w:rPr>
          <w:sz w:val="28"/>
          <w:szCs w:val="28"/>
        </w:rPr>
      </w:pPr>
    </w:p>
    <w:p w:rsidR="001E3E77" w:rsidRPr="001E3E77" w:rsidRDefault="001E3E77" w:rsidP="001E3E77">
      <w:pPr>
        <w:ind w:firstLine="709"/>
        <w:jc w:val="both"/>
        <w:rPr>
          <w:sz w:val="28"/>
          <w:szCs w:val="28"/>
        </w:rPr>
      </w:pPr>
      <w:r w:rsidRPr="001E3E77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41 Федерального закона от 06.10.2003 №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131-ФЗ «Об общих принципах организации местного самоуправления в Российской Федерации», ст. 43 Устава муниципального образования Каменский район Алтайского края, Положением о Комитете Администрации Каменского района по жилищно-коммунальному хозяйству, строительству и архитектуре,</w:t>
      </w:r>
    </w:p>
    <w:p w:rsidR="001E3E77" w:rsidRPr="001E3E77" w:rsidRDefault="001E3E77" w:rsidP="001E3E77">
      <w:pPr>
        <w:spacing w:before="240" w:after="240"/>
        <w:jc w:val="center"/>
        <w:rPr>
          <w:sz w:val="28"/>
          <w:szCs w:val="28"/>
        </w:rPr>
      </w:pPr>
      <w:proofErr w:type="gramStart"/>
      <w:r w:rsidRPr="001E3E77">
        <w:rPr>
          <w:sz w:val="28"/>
          <w:szCs w:val="28"/>
        </w:rPr>
        <w:t>П</w:t>
      </w:r>
      <w:proofErr w:type="gramEnd"/>
      <w:r w:rsidRPr="001E3E77">
        <w:rPr>
          <w:sz w:val="28"/>
          <w:szCs w:val="28"/>
        </w:rPr>
        <w:t xml:space="preserve"> Р И К А З Ы В А Ю:</w:t>
      </w:r>
    </w:p>
    <w:p w:rsidR="001E3E77" w:rsidRPr="001E3E77" w:rsidRDefault="001E3E77" w:rsidP="001E3E77">
      <w:pPr>
        <w:ind w:firstLine="709"/>
        <w:jc w:val="both"/>
        <w:rPr>
          <w:sz w:val="28"/>
          <w:szCs w:val="28"/>
        </w:rPr>
      </w:pPr>
      <w:r w:rsidRPr="001E3E77">
        <w:rPr>
          <w:sz w:val="28"/>
          <w:szCs w:val="28"/>
        </w:rPr>
        <w:t>1. Утвердить Положение об отделе по градостроительству и архитектуре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1E3E77">
        <w:rPr>
          <w:sz w:val="28"/>
          <w:szCs w:val="28"/>
        </w:rPr>
        <w:t>Администрации Каменского района по жилищно-коммунальному хозяйству, строительству и архитектуре (прилагается).</w:t>
      </w:r>
    </w:p>
    <w:p w:rsidR="001E3E77" w:rsidRPr="001E3E77" w:rsidRDefault="001E3E77" w:rsidP="001E3E77">
      <w:pPr>
        <w:ind w:firstLine="709"/>
        <w:jc w:val="both"/>
        <w:rPr>
          <w:sz w:val="28"/>
          <w:szCs w:val="28"/>
        </w:rPr>
      </w:pPr>
      <w:r w:rsidRPr="001E3E77">
        <w:rPr>
          <w:sz w:val="28"/>
          <w:szCs w:val="28"/>
        </w:rPr>
        <w:t>2. Признать утратившим силу приказ Комитета Администрации Каменского района по жилищно-коммунальному хозяйству, строительству и архитектуре № 39-л от 07.05.2020.</w:t>
      </w:r>
    </w:p>
    <w:p w:rsidR="001E3E77" w:rsidRPr="001E3E77" w:rsidRDefault="001E3E77" w:rsidP="001E3E77">
      <w:pPr>
        <w:ind w:firstLine="708"/>
        <w:jc w:val="both"/>
        <w:rPr>
          <w:sz w:val="28"/>
          <w:szCs w:val="28"/>
        </w:rPr>
      </w:pPr>
      <w:r w:rsidRPr="001E3E77">
        <w:rPr>
          <w:sz w:val="28"/>
          <w:szCs w:val="28"/>
        </w:rPr>
        <w:t xml:space="preserve">3. </w:t>
      </w:r>
      <w:proofErr w:type="gramStart"/>
      <w:r w:rsidRPr="001E3E77">
        <w:rPr>
          <w:sz w:val="28"/>
          <w:szCs w:val="28"/>
        </w:rPr>
        <w:t>Контроль за</w:t>
      </w:r>
      <w:proofErr w:type="gramEnd"/>
      <w:r w:rsidRPr="001E3E77">
        <w:rPr>
          <w:sz w:val="28"/>
          <w:szCs w:val="28"/>
        </w:rPr>
        <w:t xml:space="preserve"> исполнением настоящего приказа оставляю за собой.</w:t>
      </w:r>
    </w:p>
    <w:p w:rsidR="001E3E77" w:rsidRPr="001E3E77" w:rsidRDefault="001E3E77" w:rsidP="001E3E77">
      <w:pPr>
        <w:jc w:val="both"/>
        <w:rPr>
          <w:sz w:val="28"/>
          <w:szCs w:val="28"/>
        </w:rPr>
      </w:pPr>
    </w:p>
    <w:p w:rsidR="001E3E77" w:rsidRPr="001E3E77" w:rsidRDefault="001E3E77" w:rsidP="001E3E77">
      <w:pPr>
        <w:jc w:val="both"/>
        <w:rPr>
          <w:sz w:val="28"/>
          <w:szCs w:val="28"/>
        </w:rPr>
      </w:pPr>
    </w:p>
    <w:p w:rsidR="00A767D9" w:rsidRDefault="001E3E77" w:rsidP="001E3E77">
      <w:pPr>
        <w:jc w:val="both"/>
        <w:rPr>
          <w:sz w:val="28"/>
          <w:szCs w:val="28"/>
        </w:rPr>
      </w:pPr>
      <w:r w:rsidRPr="001E3E77">
        <w:rPr>
          <w:sz w:val="28"/>
          <w:szCs w:val="28"/>
        </w:rPr>
        <w:t xml:space="preserve">Заместитель председатель Комитета        </w:t>
      </w:r>
      <w:r w:rsidR="00A767D9">
        <w:rPr>
          <w:sz w:val="28"/>
          <w:szCs w:val="28"/>
        </w:rPr>
        <w:t xml:space="preserve">                                          М.М. Крылова</w:t>
      </w:r>
    </w:p>
    <w:p w:rsidR="00A767D9" w:rsidRDefault="00A767D9" w:rsidP="00A767D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67D9">
        <w:rPr>
          <w:sz w:val="28"/>
          <w:szCs w:val="28"/>
        </w:rPr>
        <w:lastRenderedPageBreak/>
        <w:t xml:space="preserve">УТВЕРЖДЕНО приказом Комитета </w:t>
      </w:r>
    </w:p>
    <w:p w:rsidR="00A767D9" w:rsidRPr="00A767D9" w:rsidRDefault="00A767D9" w:rsidP="00A767D9">
      <w:pPr>
        <w:ind w:left="5670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от </w:t>
      </w:r>
      <w:r w:rsidR="00147140" w:rsidRPr="00147140">
        <w:rPr>
          <w:sz w:val="28"/>
          <w:szCs w:val="28"/>
          <w:u w:val="single"/>
        </w:rPr>
        <w:t>10.08.2023</w:t>
      </w:r>
      <w:r w:rsidRPr="00A767D9">
        <w:rPr>
          <w:sz w:val="28"/>
          <w:szCs w:val="28"/>
        </w:rPr>
        <w:t xml:space="preserve"> № </w:t>
      </w:r>
      <w:r w:rsidR="00147140" w:rsidRPr="00147140">
        <w:rPr>
          <w:sz w:val="28"/>
          <w:szCs w:val="28"/>
          <w:u w:val="single"/>
        </w:rPr>
        <w:t>21-о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</w:p>
    <w:p w:rsidR="00A767D9" w:rsidRPr="00A767D9" w:rsidRDefault="00A767D9" w:rsidP="00A767D9">
      <w:pPr>
        <w:jc w:val="center"/>
        <w:rPr>
          <w:b/>
          <w:bCs/>
          <w:sz w:val="28"/>
          <w:szCs w:val="28"/>
        </w:rPr>
      </w:pPr>
      <w:r w:rsidRPr="00A767D9">
        <w:rPr>
          <w:b/>
          <w:bCs/>
          <w:sz w:val="28"/>
          <w:szCs w:val="28"/>
        </w:rPr>
        <w:t>ПОЛОЖЕНИЕ</w:t>
      </w:r>
    </w:p>
    <w:p w:rsidR="00A767D9" w:rsidRPr="00A767D9" w:rsidRDefault="00A767D9" w:rsidP="00A767D9">
      <w:pPr>
        <w:jc w:val="center"/>
        <w:rPr>
          <w:b/>
          <w:bCs/>
          <w:sz w:val="28"/>
          <w:szCs w:val="28"/>
        </w:rPr>
      </w:pPr>
      <w:r w:rsidRPr="00A767D9">
        <w:rPr>
          <w:b/>
          <w:bCs/>
          <w:sz w:val="28"/>
          <w:szCs w:val="28"/>
        </w:rPr>
        <w:t>об отделе по градостроительству и архитектуре</w:t>
      </w:r>
    </w:p>
    <w:p w:rsidR="00A767D9" w:rsidRPr="00A767D9" w:rsidRDefault="00A767D9" w:rsidP="00A767D9">
      <w:pPr>
        <w:jc w:val="center"/>
        <w:rPr>
          <w:b/>
          <w:bCs/>
          <w:sz w:val="28"/>
          <w:szCs w:val="28"/>
        </w:rPr>
      </w:pPr>
      <w:r w:rsidRPr="00A767D9">
        <w:rPr>
          <w:b/>
          <w:bCs/>
          <w:sz w:val="28"/>
          <w:szCs w:val="28"/>
        </w:rPr>
        <w:t>Комитета Администрации Каменского района по жилищно-коммунальному хозяйству, строительству и архитектуре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</w:p>
    <w:p w:rsidR="00A767D9" w:rsidRPr="00A767D9" w:rsidRDefault="00A767D9" w:rsidP="00A767D9">
      <w:pPr>
        <w:spacing w:after="240"/>
        <w:jc w:val="center"/>
        <w:rPr>
          <w:sz w:val="28"/>
          <w:szCs w:val="28"/>
        </w:rPr>
      </w:pPr>
      <w:r w:rsidRPr="00A767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67D9">
        <w:rPr>
          <w:sz w:val="28"/>
          <w:szCs w:val="28"/>
        </w:rPr>
        <w:t>Общие положения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1.1. Отдел по градостроительству и архитектуре Комитета Администрации Каменского района по жилищно-коммунальному хозяйству, строительству и архитектуре (далее - отдел) является структурным подразделением Комитета Администрации Каменского района по жилищно-коммунальному хозяйству, строительству и архитектуре (далее - Комитет), образованным в целях реализации полномочий по решению вопросов местного значения в сфере архитектуры и градостроительства.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1.2. </w:t>
      </w:r>
      <w:proofErr w:type="gramStart"/>
      <w:r w:rsidRPr="00A767D9">
        <w:rPr>
          <w:sz w:val="28"/>
          <w:szCs w:val="28"/>
        </w:rPr>
        <w:t>Отдел руководствуется в своей деятельности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Каменский  район Алтайского края, Уставом муниципального образования город Камень-на-Оби Каменского района Алтайского края</w:t>
      </w:r>
      <w:proofErr w:type="gramEnd"/>
      <w:r w:rsidRPr="00A767D9">
        <w:rPr>
          <w:sz w:val="28"/>
          <w:szCs w:val="28"/>
        </w:rPr>
        <w:t>, решениями Каменского районного Собрания депутатов Алтайского края, решениями Каменского городского Совета депутатов Каменского района Алтайского края, постановлениями и распоряжениями Администрации района, постановлениями и распоряжениями главы района, настоящим Положением.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1.3. Штатная численность отдела утверждается приказом Комитета Администрации Каменского района по жилищно-коммунальному хозяйству, строительству и архитектуре.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1.4. Отдел непосредственно подчиняется председателю Комитета.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1.5. Финансирование расходов на содержание отдела осуществляется за счет средств, предусмотренных сметой расходов Комитета Администрации Каменского района по жилищно-коммунальному хозяйству, строительству и архитектуре.</w:t>
      </w:r>
    </w:p>
    <w:p w:rsidR="00A767D9" w:rsidRPr="00A767D9" w:rsidRDefault="00A767D9" w:rsidP="00A767D9">
      <w:pPr>
        <w:spacing w:after="240"/>
        <w:jc w:val="center"/>
        <w:rPr>
          <w:sz w:val="28"/>
          <w:szCs w:val="28"/>
        </w:rPr>
      </w:pPr>
      <w:r w:rsidRPr="00A767D9">
        <w:rPr>
          <w:sz w:val="28"/>
          <w:szCs w:val="28"/>
        </w:rPr>
        <w:t>2. Полномочия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Отдел осуществляет следующие полномочия: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подготовка документов территориального планирования муниципального района (схема территориального планирования), поселений (генеральные планы);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         организация работ по подготовке и утверждению правил </w:t>
      </w:r>
      <w:r w:rsidRPr="00A767D9">
        <w:rPr>
          <w:sz w:val="28"/>
          <w:szCs w:val="28"/>
        </w:rPr>
        <w:lastRenderedPageBreak/>
        <w:t>землепользования и застройки поселений;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         ведение информационных систем обеспечения градостроительной деятельности, осуществляемой на территории муниципального образования;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        участие в разработке и реализации градостроительных </w:t>
      </w:r>
      <w:proofErr w:type="gramStart"/>
      <w:r w:rsidRPr="00A767D9">
        <w:rPr>
          <w:sz w:val="28"/>
          <w:szCs w:val="28"/>
        </w:rPr>
        <w:t>разделов местных целевых программ социально-экономического развития территории муниципального образования</w:t>
      </w:r>
      <w:proofErr w:type="gramEnd"/>
      <w:r w:rsidRPr="00A767D9">
        <w:rPr>
          <w:sz w:val="28"/>
          <w:szCs w:val="28"/>
        </w:rPr>
        <w:t>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       осуществление </w:t>
      </w:r>
      <w:proofErr w:type="gramStart"/>
      <w:r w:rsidRPr="00A767D9">
        <w:rPr>
          <w:sz w:val="28"/>
          <w:szCs w:val="28"/>
        </w:rPr>
        <w:t>контроля за</w:t>
      </w:r>
      <w:proofErr w:type="gramEnd"/>
      <w:r w:rsidRPr="00A767D9">
        <w:rPr>
          <w:sz w:val="28"/>
          <w:szCs w:val="28"/>
        </w:rPr>
        <w:t xml:space="preserve"> разработкой и реализацией градостроительной документации и оказание содействия ее разработчикам в согласовании этой документации с государственными органами, органами местного самоуправления.</w:t>
      </w:r>
    </w:p>
    <w:p w:rsidR="00A767D9" w:rsidRPr="00A767D9" w:rsidRDefault="00A767D9" w:rsidP="00A767D9">
      <w:pPr>
        <w:spacing w:before="240" w:after="240"/>
        <w:ind w:firstLine="709"/>
        <w:jc w:val="center"/>
        <w:rPr>
          <w:sz w:val="28"/>
          <w:szCs w:val="28"/>
        </w:rPr>
      </w:pPr>
      <w:r w:rsidRPr="00A767D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67D9">
        <w:rPr>
          <w:sz w:val="28"/>
          <w:szCs w:val="28"/>
        </w:rPr>
        <w:t>Задачи и функции отдела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ведение информационной системы обеспечения градостроительной деятельности, осуществляемой на территории муниципального района;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участие в разработке и реализации градостроительных разделов местных целевых программ социально-экономического развития территории;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осуществление </w:t>
      </w:r>
      <w:proofErr w:type="gramStart"/>
      <w:r w:rsidRPr="00A767D9">
        <w:rPr>
          <w:sz w:val="28"/>
          <w:szCs w:val="28"/>
        </w:rPr>
        <w:t>контроля за</w:t>
      </w:r>
      <w:proofErr w:type="gramEnd"/>
      <w:r w:rsidRPr="00A767D9">
        <w:rPr>
          <w:sz w:val="28"/>
          <w:szCs w:val="28"/>
        </w:rPr>
        <w:t xml:space="preserve"> разработкой и реализацией градостроительной документации и оказания содействия ее разработчикам в согласовании этой документации с государственными органами, органами местного самоуправления;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взаимодействие с организациями коммунального хозяйства района;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proofErr w:type="gramStart"/>
      <w:r w:rsidRPr="00A767D9">
        <w:rPr>
          <w:sz w:val="28"/>
          <w:szCs w:val="28"/>
        </w:rPr>
        <w:t>обеспечение утверждения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рекламе" (далее - Федеральный закон "О рекламе");</w:t>
      </w:r>
      <w:proofErr w:type="gramEnd"/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обеспечение </w:t>
      </w:r>
      <w:proofErr w:type="gramStart"/>
      <w:r w:rsidRPr="00A767D9">
        <w:rPr>
          <w:sz w:val="28"/>
          <w:szCs w:val="28"/>
        </w:rPr>
        <w:t>разработки проекта схем территориального планирования муниципального района</w:t>
      </w:r>
      <w:proofErr w:type="gramEnd"/>
      <w:r w:rsidRPr="00A767D9">
        <w:rPr>
          <w:sz w:val="28"/>
          <w:szCs w:val="28"/>
        </w:rPr>
        <w:t>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обеспечение разработки проекта подготовленной на основе схемы территориального планирования муниципального района документации по планировке территории;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обеспечение разработки проекта генеральных планов поселений, правил землепользования и застройки; 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обеспечение </w:t>
      </w:r>
      <w:proofErr w:type="gramStart"/>
      <w:r w:rsidRPr="00A767D9">
        <w:rPr>
          <w:sz w:val="28"/>
          <w:szCs w:val="28"/>
        </w:rPr>
        <w:t>разработки проекта местных нормативов градостроительного проектирования поселений</w:t>
      </w:r>
      <w:proofErr w:type="gramEnd"/>
      <w:r w:rsidRPr="00A767D9">
        <w:rPr>
          <w:sz w:val="28"/>
          <w:szCs w:val="28"/>
        </w:rPr>
        <w:t>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обеспечение разработки проекта подготовленной на основе генеральных планов поселения документации по планировке территории; 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резервирование и изъятие, земельных участков в границах муниципального района для муниципальных нужд;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резервирование земель и изъятие, земельных участков в границах поселений для муниципальных нужд;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ab/>
        <w:t>участие в работе по формированию земельных участков из земель, находящихся в государственной и муниципальной собственности;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lastRenderedPageBreak/>
        <w:tab/>
        <w:t>подготовка и выдача в установленном порядке градостроительных планов земельных участков на разработку градостроительной и проектной документации;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ab/>
        <w:t xml:space="preserve">выдача разрешений на строительство (за исключением </w:t>
      </w:r>
      <w:proofErr w:type="gramStart"/>
      <w:r w:rsidRPr="00A767D9">
        <w:rPr>
          <w:sz w:val="28"/>
          <w:szCs w:val="28"/>
        </w:rPr>
        <w:t>случае</w:t>
      </w:r>
      <w:proofErr w:type="gramEnd"/>
      <w:r w:rsidRPr="00A767D9">
        <w:rPr>
          <w:sz w:val="28"/>
          <w:szCs w:val="28"/>
        </w:rPr>
        <w:t>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 xml:space="preserve">       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ab/>
        <w:t>согласование переустройства и перепланировки жилых помещений;</w:t>
      </w:r>
    </w:p>
    <w:p w:rsidR="00A767D9" w:rsidRPr="00A767D9" w:rsidRDefault="00A767D9" w:rsidP="00A767D9">
      <w:pPr>
        <w:jc w:val="both"/>
        <w:rPr>
          <w:sz w:val="28"/>
          <w:szCs w:val="28"/>
        </w:rPr>
      </w:pPr>
      <w:r w:rsidRPr="00A767D9">
        <w:rPr>
          <w:sz w:val="28"/>
          <w:szCs w:val="28"/>
        </w:rPr>
        <w:tab/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proofErr w:type="gramStart"/>
      <w:r w:rsidRPr="00A767D9">
        <w:rPr>
          <w:sz w:val="28"/>
          <w:szCs w:val="28"/>
        </w:rPr>
        <w:t>контроль за</w:t>
      </w:r>
      <w:proofErr w:type="gramEnd"/>
      <w:r w:rsidRPr="00A767D9">
        <w:rPr>
          <w:sz w:val="28"/>
          <w:szCs w:val="28"/>
        </w:rPr>
        <w:t xml:space="preserve"> реализацией муниципальных нормативных правовых актов и законодательства Российской Федерации о градостроительстве;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proofErr w:type="gramStart"/>
      <w:r w:rsidRPr="00A767D9">
        <w:rPr>
          <w:sz w:val="28"/>
          <w:szCs w:val="28"/>
        </w:rPr>
        <w:t>контроль за</w:t>
      </w:r>
      <w:proofErr w:type="gramEnd"/>
      <w:r w:rsidRPr="00A767D9">
        <w:rPr>
          <w:sz w:val="28"/>
          <w:szCs w:val="28"/>
        </w:rPr>
        <w:t xml:space="preserve"> реализацией генерального плана и иной градостроительной документации, за эффективностью использования территории города Камень-на-Оби, территорий сельских населенных пунктов, комплексностью застройки, качеством реализации проектов благоустройства, озеленения, транспортной и инженерной инфраструктуры;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оформление протоколов об административных правонарушениях в пределах своих полномочий и передача их на рассмотрение в административную комиссию при Администрации района;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подготовка документов в целях 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организация и проведения публичных слушаний и (или) общественных обсуждений по вопросам градостроительной деятельности.</w:t>
      </w:r>
    </w:p>
    <w:p w:rsidR="00A767D9" w:rsidRPr="00A767D9" w:rsidRDefault="00A767D9" w:rsidP="00A767D9">
      <w:pPr>
        <w:spacing w:before="240" w:after="240"/>
        <w:jc w:val="center"/>
        <w:rPr>
          <w:sz w:val="28"/>
          <w:szCs w:val="28"/>
        </w:rPr>
      </w:pPr>
      <w:r w:rsidRPr="00A767D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767D9">
        <w:rPr>
          <w:sz w:val="28"/>
          <w:szCs w:val="28"/>
        </w:rPr>
        <w:t>Права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Для выполнения полномочий отдел имеет право: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запрашивать и безвозмездно получать от физических и юридических лиц, государственных, муниципальных предприятий, учреждений, организаций и общественных объединений, расположенных на подведомственной территории, справочные, статистические и другие необходимые сведения, и материалы по вопросам, относящимся к компетенции отдела;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беспрепятственно посещать объекты строительства на подведомственной территории;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привлекать квалифицированных специалистов к участию в подготовке предложений, рекомендаций в области градостроительной деятельности Администрации района;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lastRenderedPageBreak/>
        <w:t>информировать граждан, юридических лиц о целях, способах, ходе реализации градостроительной документации, о состоянии среды жизнедеятельности и ее предполагаемых изменениях;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рассматривать заявления и обращения граждан и юридических лиц по вопросам осуществления градостроительной деятельности и принимать решения в пределах своей компетенции, в установленные законодательством сроки;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отклонять от согласования проектно-сметную документацию, выполненную с нарушением требований лицензирования, архитектурно-планировочного задания, нормативных актов градостроительного регулирования;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вносить на рассмотрение Администрации района предложения по обеспечению реализации градостроительных решений, по совершенствованию градостроительных нормативов, другие предложения, относящиеся к компетенции отдела;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представлять интересы Администрации района в спорах по вопросам градостроительной деятельности;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издавать в пределах своей компетенции предписания, обязательные для исполнения всеми участниками градостроительной деятельности;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составлять протоколы об административных правонарушениях, предусмотренных ст. 27, закона Алтайского края от 10.07.2002 года № 46-ЗС «Об административной ответственности за совершение правонарушений на территории Алтайского края», должностными лицами в соответствии с Перечнем, утвержденным Каменским районным Собранием депутатов;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направлять информацию о нарушениях действующего законодательства Российской Федерации в соответствующие надзорные органы.</w:t>
      </w:r>
    </w:p>
    <w:p w:rsidR="00A767D9" w:rsidRPr="00A767D9" w:rsidRDefault="00A767D9" w:rsidP="00A767D9">
      <w:pPr>
        <w:spacing w:before="240" w:after="240"/>
        <w:jc w:val="center"/>
        <w:rPr>
          <w:sz w:val="28"/>
          <w:szCs w:val="28"/>
        </w:rPr>
      </w:pPr>
      <w:r w:rsidRPr="00A767D9">
        <w:rPr>
          <w:sz w:val="28"/>
          <w:szCs w:val="28"/>
        </w:rPr>
        <w:t>5. Руководство деятельностью отдела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5.1. Руководство Отделом осуществляет начальник, который назначается на должность и освобождается от должности председателем Комитета Администрации Каменского района по жилищно-коммунальному хозяйству, строительству и архитектуре в соответствии с законодательством о муниципальной службе и трудовым законодательством.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5.2. Начальник отдела несет персональную ответственность за выполнение возложенных на отдел функций и полномочий.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5.3. Начальник отдела: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осуществляет мероприятия, направленные на улучшение организации деятельности отдела;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осуществляет организацию оперативной и качественной подготовки и исполнения документов, ведения делопроизводства в соответствии с действующими правилами и инструкциями;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обеспечивает своевременное составление установленной отчётности;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отвечает за соблюдение сохранности конфиденциальной служебной информации, а также персональных данных о работниках Администрации района;</w:t>
      </w:r>
    </w:p>
    <w:p w:rsidR="00A767D9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lastRenderedPageBreak/>
        <w:t>осуществляет иные полномочия по руководству деятельностью отдела в соответствии с законодательством Российской Федерации, Алтайского края, Уставом муниципального образования Каменский район Алтайского края, другими муниципальными правовыми актами Каменского района.</w:t>
      </w:r>
    </w:p>
    <w:p w:rsidR="00D437D3" w:rsidRPr="00A767D9" w:rsidRDefault="00A767D9" w:rsidP="00A767D9">
      <w:pPr>
        <w:ind w:firstLine="709"/>
        <w:jc w:val="both"/>
        <w:rPr>
          <w:sz w:val="28"/>
          <w:szCs w:val="28"/>
        </w:rPr>
      </w:pPr>
      <w:r w:rsidRPr="00A767D9">
        <w:rPr>
          <w:sz w:val="28"/>
          <w:szCs w:val="28"/>
        </w:rPr>
        <w:t>5.4 Отдел может иметь штампы и бланки со своим наименованием.</w:t>
      </w:r>
    </w:p>
    <w:sectPr w:rsidR="00D437D3" w:rsidRPr="00A767D9" w:rsidSect="00871824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8C" w:rsidRDefault="004C238C" w:rsidP="00871824">
      <w:r>
        <w:separator/>
      </w:r>
    </w:p>
  </w:endnote>
  <w:endnote w:type="continuationSeparator" w:id="1">
    <w:p w:rsidR="004C238C" w:rsidRDefault="004C238C" w:rsidP="0087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8C" w:rsidRDefault="004C238C" w:rsidP="00871824">
      <w:r>
        <w:separator/>
      </w:r>
    </w:p>
  </w:footnote>
  <w:footnote w:type="continuationSeparator" w:id="1">
    <w:p w:rsidR="004C238C" w:rsidRDefault="004C238C" w:rsidP="0087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24" w:rsidRDefault="00871824">
    <w:pPr>
      <w:pStyle w:val="a6"/>
      <w:jc w:val="center"/>
    </w:pPr>
    <w:fldSimple w:instr="PAGE   \* MERGEFORMAT">
      <w:r w:rsidR="00147140">
        <w:rPr>
          <w:noProof/>
        </w:rPr>
        <w:t>2</w:t>
      </w:r>
    </w:fldSimple>
  </w:p>
  <w:p w:rsidR="00871824" w:rsidRDefault="008718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EE"/>
    <w:rsid w:val="000656F5"/>
    <w:rsid w:val="0008019D"/>
    <w:rsid w:val="000B7BDF"/>
    <w:rsid w:val="000D0663"/>
    <w:rsid w:val="000D2B33"/>
    <w:rsid w:val="000F1B5F"/>
    <w:rsid w:val="00136B91"/>
    <w:rsid w:val="00147140"/>
    <w:rsid w:val="00173E15"/>
    <w:rsid w:val="001862A2"/>
    <w:rsid w:val="00195642"/>
    <w:rsid w:val="00195776"/>
    <w:rsid w:val="001B2009"/>
    <w:rsid w:val="001E3E77"/>
    <w:rsid w:val="00210F95"/>
    <w:rsid w:val="002117D5"/>
    <w:rsid w:val="00215CFB"/>
    <w:rsid w:val="0024454B"/>
    <w:rsid w:val="00287EB1"/>
    <w:rsid w:val="002B41CE"/>
    <w:rsid w:val="002B7ADF"/>
    <w:rsid w:val="002F349F"/>
    <w:rsid w:val="003235B9"/>
    <w:rsid w:val="00332F5E"/>
    <w:rsid w:val="00335174"/>
    <w:rsid w:val="00346B7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238C"/>
    <w:rsid w:val="004C3420"/>
    <w:rsid w:val="00505EFE"/>
    <w:rsid w:val="00512C9C"/>
    <w:rsid w:val="00514BCB"/>
    <w:rsid w:val="005707DA"/>
    <w:rsid w:val="005A4D91"/>
    <w:rsid w:val="005F1703"/>
    <w:rsid w:val="00625CA1"/>
    <w:rsid w:val="007063CC"/>
    <w:rsid w:val="00730337"/>
    <w:rsid w:val="00737277"/>
    <w:rsid w:val="00766872"/>
    <w:rsid w:val="007A3538"/>
    <w:rsid w:val="007C6C22"/>
    <w:rsid w:val="007E69B2"/>
    <w:rsid w:val="0081480F"/>
    <w:rsid w:val="00861ECB"/>
    <w:rsid w:val="008636B6"/>
    <w:rsid w:val="00871824"/>
    <w:rsid w:val="00882F6D"/>
    <w:rsid w:val="008A1464"/>
    <w:rsid w:val="008D4AB6"/>
    <w:rsid w:val="008F14FD"/>
    <w:rsid w:val="00926261"/>
    <w:rsid w:val="00943D22"/>
    <w:rsid w:val="00982B80"/>
    <w:rsid w:val="00984CB4"/>
    <w:rsid w:val="009926EE"/>
    <w:rsid w:val="009E46AA"/>
    <w:rsid w:val="00A34040"/>
    <w:rsid w:val="00A667DC"/>
    <w:rsid w:val="00A767D9"/>
    <w:rsid w:val="00A81105"/>
    <w:rsid w:val="00A8507D"/>
    <w:rsid w:val="00A85B21"/>
    <w:rsid w:val="00AA30D3"/>
    <w:rsid w:val="00AD4422"/>
    <w:rsid w:val="00AE1E27"/>
    <w:rsid w:val="00AF6BF3"/>
    <w:rsid w:val="00B322FE"/>
    <w:rsid w:val="00B53102"/>
    <w:rsid w:val="00B70758"/>
    <w:rsid w:val="00B75090"/>
    <w:rsid w:val="00BA740C"/>
    <w:rsid w:val="00BA78AC"/>
    <w:rsid w:val="00BE0D03"/>
    <w:rsid w:val="00C62A76"/>
    <w:rsid w:val="00C649C0"/>
    <w:rsid w:val="00C65412"/>
    <w:rsid w:val="00C65906"/>
    <w:rsid w:val="00C65A57"/>
    <w:rsid w:val="00CB135A"/>
    <w:rsid w:val="00CB2461"/>
    <w:rsid w:val="00D024DF"/>
    <w:rsid w:val="00D437D3"/>
    <w:rsid w:val="00D73007"/>
    <w:rsid w:val="00DA7E3F"/>
    <w:rsid w:val="00E00BE9"/>
    <w:rsid w:val="00E823EA"/>
    <w:rsid w:val="00EF2DD8"/>
    <w:rsid w:val="00EF3755"/>
    <w:rsid w:val="00F0037E"/>
    <w:rsid w:val="00F4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7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824"/>
  </w:style>
  <w:style w:type="paragraph" w:styleId="a8">
    <w:name w:val="footer"/>
    <w:basedOn w:val="a"/>
    <w:link w:val="a9"/>
    <w:rsid w:val="0087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CC1F-2A1B-4AFD-8271-B1F6F8D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User</cp:lastModifiedBy>
  <cp:revision>3</cp:revision>
  <cp:lastPrinted>2023-08-10T10:08:00Z</cp:lastPrinted>
  <dcterms:created xsi:type="dcterms:W3CDTF">2023-08-11T01:08:00Z</dcterms:created>
  <dcterms:modified xsi:type="dcterms:W3CDTF">2023-08-11T01:08:00Z</dcterms:modified>
</cp:coreProperties>
</file>