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8E" w:rsidRDefault="0017668E" w:rsidP="0017668E">
      <w:pPr>
        <w:pStyle w:val="1"/>
        <w:rPr>
          <w:color w:val="000000" w:themeColor="text1"/>
        </w:rPr>
      </w:pPr>
      <w:r w:rsidRPr="0017668E">
        <w:rPr>
          <w:color w:val="000000" w:themeColor="text1"/>
        </w:rPr>
        <w:t>Фра</w:t>
      </w:r>
      <w:r w:rsidR="00A83954">
        <w:rPr>
          <w:color w:val="000000" w:themeColor="text1"/>
        </w:rPr>
        <w:t>гмент карты градостроительного зонирования, карты с отображением границ территориальных зон и территорий, в границах которых предусматривается осуществление деятельности по комплексному и устойчивому развитию территории</w:t>
      </w:r>
    </w:p>
    <w:p w:rsidR="008B42DF" w:rsidRDefault="00A83954" w:rsidP="008B42DF">
      <w:r>
        <w:t>(приложение к Правилам землепользован</w:t>
      </w:r>
      <w:r w:rsidR="002A17D9">
        <w:t>ия и застройки МО Рыбинского</w:t>
      </w:r>
      <w:bookmarkStart w:id="0" w:name="_GoBack"/>
      <w:bookmarkEnd w:id="0"/>
      <w:r>
        <w:t xml:space="preserve"> сельсовета Каменского района Алтайского края, утвержденным решением Каменским районным собранием депутатов Ал</w:t>
      </w:r>
      <w:r w:rsidR="008B42DF">
        <w:t>тайского края от 28.12.2019 № 57</w:t>
      </w:r>
      <w:r>
        <w:t>)</w:t>
      </w:r>
    </w:p>
    <w:p w:rsidR="00E3124C" w:rsidRDefault="008B42DF" w:rsidP="0017668E">
      <w:pPr>
        <w:pStyle w:val="1"/>
      </w:pPr>
      <w:r>
        <w:rPr>
          <w:noProof/>
          <w:lang w:eastAsia="ru-RU"/>
        </w:rPr>
        <w:drawing>
          <wp:inline distT="0" distB="0" distL="0" distR="0" wp14:anchorId="7F3DB901" wp14:editId="6C59A911">
            <wp:extent cx="586740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008" r="1244" b="9619"/>
                    <a:stretch/>
                  </pic:blipFill>
                  <pic:spPr bwMode="auto">
                    <a:xfrm>
                      <a:off x="0" y="0"/>
                      <a:ext cx="5866464" cy="410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8E" w:rsidRDefault="005D4538">
      <w:pPr>
        <w:rPr>
          <w:b/>
          <w:sz w:val="28"/>
          <w:szCs w:val="28"/>
        </w:rPr>
      </w:pPr>
      <w:r>
        <w:rPr>
          <w:b/>
          <w:sz w:val="32"/>
          <w:szCs w:val="32"/>
        </w:rPr>
        <w:t>О1</w:t>
      </w:r>
      <w:r w:rsidR="0017668E">
        <w:rPr>
          <w:b/>
          <w:sz w:val="32"/>
          <w:szCs w:val="32"/>
        </w:rPr>
        <w:t>-</w:t>
      </w:r>
      <w:r w:rsidRPr="005D4538">
        <w:rPr>
          <w:rFonts w:ascii="Times New Roman" w:hAnsi="Times New Roman"/>
          <w:b/>
          <w:sz w:val="28"/>
          <w:szCs w:val="28"/>
        </w:rPr>
        <w:t>Зона делового, общественного и коммерческого назначения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b/>
          <w:sz w:val="28"/>
          <w:szCs w:val="28"/>
        </w:rPr>
        <w:t xml:space="preserve"> </w:t>
      </w:r>
      <w:r w:rsidR="008B42DF">
        <w:rPr>
          <w:b/>
          <w:sz w:val="28"/>
          <w:szCs w:val="28"/>
        </w:rPr>
        <w:t>(</w:t>
      </w:r>
      <w:proofErr w:type="spellStart"/>
      <w:r w:rsidR="008B42DF">
        <w:rPr>
          <w:b/>
          <w:sz w:val="28"/>
          <w:szCs w:val="28"/>
        </w:rPr>
        <w:t>с</w:t>
      </w:r>
      <w:proofErr w:type="gramStart"/>
      <w:r w:rsidR="008B42DF">
        <w:rPr>
          <w:b/>
          <w:sz w:val="28"/>
          <w:szCs w:val="28"/>
        </w:rPr>
        <w:t>.Р</w:t>
      </w:r>
      <w:proofErr w:type="gramEnd"/>
      <w:r w:rsidR="008B42DF">
        <w:rPr>
          <w:b/>
          <w:sz w:val="28"/>
          <w:szCs w:val="28"/>
        </w:rPr>
        <w:t>ыбное</w:t>
      </w:r>
      <w:proofErr w:type="spellEnd"/>
      <w:r w:rsidR="000B3035">
        <w:rPr>
          <w:b/>
          <w:sz w:val="28"/>
          <w:szCs w:val="28"/>
        </w:rPr>
        <w:t>, ул.</w:t>
      </w:r>
      <w:r w:rsidR="008B42DF">
        <w:rPr>
          <w:b/>
          <w:sz w:val="28"/>
          <w:szCs w:val="28"/>
        </w:rPr>
        <w:t>Комсомольская,11а</w:t>
      </w:r>
      <w:r w:rsidR="000B3035">
        <w:rPr>
          <w:b/>
          <w:sz w:val="28"/>
          <w:szCs w:val="28"/>
        </w:rPr>
        <w:t>)</w:t>
      </w:r>
    </w:p>
    <w:p w:rsidR="000B3035" w:rsidRPr="006C2B68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1. ОСНОВНЫЕ ВИДЫ И ПАРАМЕТРЫ РАЗРЕШЁННОГО ИСПОЛЬЗОВАНИЯ ЗЕМЕЛЬНЫХ УЧАСТКОВ И ОБЪЕКТОВ КАПИТАЛЬНОГО СТРОИТЕЛЬСТВА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Социальное обслуживание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Культурное развитие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Общественное управление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Обеспечение научной деятельностью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Деловое управление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Банковская и страховая деятельность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Гостиничное обслуживание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>Развлечения</w:t>
            </w:r>
          </w:p>
        </w:tc>
      </w:tr>
      <w:tr w:rsidR="005D4538" w:rsidTr="005D4538">
        <w:tc>
          <w:tcPr>
            <w:tcW w:w="1874" w:type="dxa"/>
            <w:hideMark/>
          </w:tcPr>
          <w:p w:rsidR="005D4538" w:rsidRDefault="005D453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Земельные участки (территории) общего пользования</w:t>
            </w:r>
          </w:p>
        </w:tc>
      </w:tr>
    </w:tbl>
    <w:p w:rsidR="000B3035" w:rsidRDefault="000B3035" w:rsidP="000B3035">
      <w:pPr>
        <w:spacing w:line="240" w:lineRule="auto"/>
        <w:jc w:val="both"/>
        <w:rPr>
          <w:rFonts w:ascii="Times New Roman" w:eastAsia="Times New Roman" w:hAnsi="Times New Roman"/>
          <w:sz w:val="16"/>
          <w:szCs w:val="16"/>
          <w:lang w:eastAsia="zh-CN"/>
        </w:rPr>
      </w:pPr>
      <w:r>
        <w:rPr>
          <w:rFonts w:ascii="Times New Roman" w:eastAsia="Times New Roman" w:hAnsi="Times New Roman"/>
          <w:sz w:val="16"/>
          <w:szCs w:val="16"/>
          <w:lang w:eastAsia="zh-CN"/>
        </w:rPr>
        <w:t>2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. </w:t>
      </w:r>
      <w:r>
        <w:rPr>
          <w:rFonts w:ascii="Times New Roman" w:eastAsia="Times New Roman" w:hAnsi="Times New Roman"/>
          <w:sz w:val="16"/>
          <w:szCs w:val="16"/>
          <w:lang w:eastAsia="zh-CN"/>
        </w:rPr>
        <w:t>УСЛОНО РАЗРЕШЕННЫЕ</w:t>
      </w:r>
      <w:r w:rsidRPr="006C2B68">
        <w:rPr>
          <w:rFonts w:ascii="Times New Roman" w:eastAsia="Times New Roman" w:hAnsi="Times New Roman"/>
          <w:sz w:val="16"/>
          <w:szCs w:val="16"/>
          <w:lang w:eastAsia="zh-CN"/>
        </w:rPr>
        <w:t xml:space="preserve"> ВИДЫ И ПАРАМЕТРЫ РАЗРЕШЁННОГО ИСПОЛЬЗОВАНИЯ ЗЕМЕЛЬНЫХ УЧАСТКОВ И ОБЪЕКТОВ КАПИТАЛЬНОГО СТРОИТЕЛЬСТВА </w:t>
      </w:r>
    </w:p>
    <w:p w:rsidR="005D4538" w:rsidRDefault="005D4538" w:rsidP="005D4538">
      <w:pPr>
        <w:spacing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t>Малоэтажная жилая застройка</w:t>
      </w:r>
    </w:p>
    <w:p w:rsidR="002A17D9" w:rsidRPr="005D4538" w:rsidRDefault="002A17D9" w:rsidP="005D4538">
      <w:pPr>
        <w:spacing w:line="240" w:lineRule="auto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0"/>
          <w:szCs w:val="20"/>
          <w:lang w:eastAsia="zh-CN"/>
        </w:rPr>
        <w:t>Обслуживание автотранспорта</w:t>
      </w:r>
    </w:p>
    <w:p w:rsidR="00B97BA9" w:rsidRPr="00B97BA9" w:rsidRDefault="00B97BA9" w:rsidP="00B97BA9">
      <w:pPr>
        <w:pStyle w:val="1"/>
        <w:rPr>
          <w:color w:val="000000" w:themeColor="text1"/>
        </w:rPr>
      </w:pPr>
      <w:proofErr w:type="gramStart"/>
      <w:r w:rsidRPr="00B97BA9">
        <w:rPr>
          <w:color w:val="000000" w:themeColor="text1"/>
        </w:rPr>
        <w:t xml:space="preserve">Фрагмент генерального плана МО </w:t>
      </w:r>
      <w:r w:rsidR="008B42DF">
        <w:rPr>
          <w:color w:val="000000" w:themeColor="text1"/>
        </w:rPr>
        <w:t>Рыбинского</w:t>
      </w:r>
      <w:r w:rsidRPr="00B97BA9">
        <w:rPr>
          <w:color w:val="000000" w:themeColor="text1"/>
        </w:rPr>
        <w:t xml:space="preserve"> сельсовета Каменского района Алтайского края, утвержденным решением Каменским районным собранием депутатов Ал</w:t>
      </w:r>
      <w:r w:rsidR="008B42DF">
        <w:rPr>
          <w:color w:val="000000" w:themeColor="text1"/>
        </w:rPr>
        <w:t>тайского края от 28.12.2019 № 57</w:t>
      </w:r>
      <w:r w:rsidRPr="00B97BA9">
        <w:rPr>
          <w:color w:val="000000" w:themeColor="text1"/>
        </w:rPr>
        <w:t>)</w:t>
      </w:r>
      <w:proofErr w:type="gramEnd"/>
    </w:p>
    <w:p w:rsidR="008B42DF" w:rsidRDefault="008B42DF">
      <w:pPr>
        <w:rPr>
          <w:noProof/>
          <w:lang w:eastAsia="ru-RU"/>
        </w:rPr>
      </w:pPr>
    </w:p>
    <w:p w:rsidR="00A83954" w:rsidRDefault="008B42DF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8D564" wp14:editId="32EE8FDE">
            <wp:extent cx="5895975" cy="418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92" r="802" b="9198"/>
                    <a:stretch/>
                  </pic:blipFill>
                  <pic:spPr bwMode="auto">
                    <a:xfrm>
                      <a:off x="0" y="0"/>
                      <a:ext cx="5895035" cy="418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E7" w:rsidRDefault="002B5AE7">
      <w:pPr>
        <w:rPr>
          <w:noProof/>
          <w:lang w:eastAsia="ru-RU"/>
        </w:rPr>
      </w:pPr>
    </w:p>
    <w:p w:rsidR="002B5AE7" w:rsidRDefault="002B5AE7">
      <w:pPr>
        <w:rPr>
          <w:noProof/>
          <w:lang w:eastAsia="ru-RU"/>
        </w:rPr>
      </w:pPr>
    </w:p>
    <w:p w:rsidR="00A83954" w:rsidRPr="0017668E" w:rsidRDefault="00A83954">
      <w:pPr>
        <w:rPr>
          <w:b/>
          <w:sz w:val="28"/>
          <w:szCs w:val="28"/>
        </w:rPr>
      </w:pPr>
    </w:p>
    <w:sectPr w:rsidR="00A83954" w:rsidRPr="00176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2C1C"/>
    <w:multiLevelType w:val="hybridMultilevel"/>
    <w:tmpl w:val="D44E5A42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8E"/>
    <w:rsid w:val="000B3035"/>
    <w:rsid w:val="0017668E"/>
    <w:rsid w:val="002A17D9"/>
    <w:rsid w:val="002B5AE7"/>
    <w:rsid w:val="005D4538"/>
    <w:rsid w:val="008B42DF"/>
    <w:rsid w:val="00A83954"/>
    <w:rsid w:val="00B97BA9"/>
    <w:rsid w:val="00E3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6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6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6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0B303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0832D-5EB5-47E4-A30C-D07CE5934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2023-01-20T02:23:00Z</cp:lastPrinted>
  <dcterms:created xsi:type="dcterms:W3CDTF">2023-01-20T01:47:00Z</dcterms:created>
  <dcterms:modified xsi:type="dcterms:W3CDTF">2023-02-09T08:42:00Z</dcterms:modified>
</cp:coreProperties>
</file>