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9834C3">
        <w:rPr>
          <w:rFonts w:ascii="Times New Roman" w:hAnsi="Times New Roman"/>
          <w:sz w:val="24"/>
          <w:szCs w:val="24"/>
        </w:rPr>
        <w:t>09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9834C3">
        <w:rPr>
          <w:rFonts w:ascii="Times New Roman" w:hAnsi="Times New Roman"/>
          <w:sz w:val="24"/>
          <w:szCs w:val="24"/>
        </w:rPr>
        <w:t>марта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85282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9834C3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Локомотивная, 11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9834C3">
        <w:rPr>
          <w:rFonts w:ascii="Times New Roman" w:hAnsi="Times New Roman"/>
          <w:sz w:val="24"/>
          <w:szCs w:val="24"/>
        </w:rPr>
        <w:t>09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9834C3">
        <w:rPr>
          <w:rFonts w:ascii="Times New Roman" w:hAnsi="Times New Roman"/>
          <w:sz w:val="24"/>
          <w:szCs w:val="24"/>
        </w:rPr>
        <w:t>марта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9834C3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Локомотивная, 11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ул. Локомотивная, 11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9834C3" w:rsidRDefault="006E3A55" w:rsidP="009834C3">
      <w:pPr>
        <w:pStyle w:val="a3"/>
        <w:rPr>
          <w:rFonts w:ascii="Times New Roman" w:hAnsi="Times New Roman"/>
          <w:sz w:val="24"/>
          <w:szCs w:val="24"/>
        </w:rPr>
      </w:pP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>района, председатель Комитета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Администрации Каменского района 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по жилищно-коммунальному хозяйству, 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строительству и архитектуре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834C3">
        <w:rPr>
          <w:rFonts w:ascii="Times New Roman" w:hAnsi="Times New Roman"/>
          <w:sz w:val="24"/>
          <w:szCs w:val="24"/>
        </w:rPr>
        <w:t xml:space="preserve">   В.А. Баранов</w:t>
      </w:r>
    </w:p>
    <w:p w:rsidR="0079265C" w:rsidRPr="009834C3" w:rsidRDefault="0079265C" w:rsidP="009834C3">
      <w:pPr>
        <w:pStyle w:val="a3"/>
        <w:rPr>
          <w:rFonts w:ascii="Times New Roman" w:hAnsi="Times New Roman"/>
          <w:sz w:val="24"/>
          <w:szCs w:val="24"/>
        </w:rPr>
      </w:pPr>
    </w:p>
    <w:sectPr w:rsidR="0079265C" w:rsidRPr="009834C3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9834C3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2021-03-09T07:49:00Z</cp:lastPrinted>
  <dcterms:created xsi:type="dcterms:W3CDTF">2019-01-15T09:10:00Z</dcterms:created>
  <dcterms:modified xsi:type="dcterms:W3CDTF">2021-03-09T07:50:00Z</dcterms:modified>
</cp:coreProperties>
</file>